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 участок автомобильной дороги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