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 Соль-Илецк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Канашский автовокзал, Чувашская Республика, г. Канаш, ул. Зеленая,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 г. Самара, г. Самара, ул. Авроры,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междугородный автовокзал, г. Оренбург, ул. Элеваторная,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«Автостанция г. Соль-Илецк», Оренбургская обл., Соль-Илецкий р-н, г. Соль-Илецк, ул. Вокзальная, д. 83/4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50-летия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73-252-ОПМЗН-002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36К-143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36Н-1023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Братьев Коростылевых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Цвилинга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Донгузская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Донгузская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Кобозева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Госпитальный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Парковый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Госпитальный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Парковый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Цвилинга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Братьев Коростылевых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36Н-1023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36К-143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73-252-ОПМЗН-002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50-летия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