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743" w:rsidRDefault="00095142">
      <w:pPr>
        <w:keepNext/>
        <w:widowControl w:val="0"/>
        <w:spacing w:before="80" w:after="0" w:line="280" w:lineRule="exact"/>
        <w:ind w:left="12036" w:right="-201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</w:t>
      </w:r>
    </w:p>
    <w:p w:rsidR="009D5743" w:rsidRDefault="009D5743">
      <w:pPr>
        <w:keepNext/>
        <w:widowControl w:val="0"/>
        <w:spacing w:before="80" w:after="0" w:line="280" w:lineRule="exact"/>
        <w:ind w:left="12036" w:right="-201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</w:p>
    <w:p w:rsidR="009D5743" w:rsidRDefault="00095142">
      <w:pPr>
        <w:keepNext/>
        <w:widowControl w:val="0"/>
        <w:spacing w:before="80" w:after="0" w:line="280" w:lineRule="exact"/>
        <w:ind w:left="12036" w:right="-201"/>
        <w:outlineLvl w:val="4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 xml:space="preserve">      ПРИЛОЖЕНИЕ</w:t>
      </w:r>
    </w:p>
    <w:p w:rsidR="009D5743" w:rsidRDefault="00095142" w:rsidP="009C5A10">
      <w:pPr>
        <w:tabs>
          <w:tab w:val="left" w:pos="196"/>
          <w:tab w:val="left" w:pos="2685"/>
          <w:tab w:val="left" w:pos="4500"/>
          <w:tab w:val="center" w:pos="7285"/>
          <w:tab w:val="left" w:pos="7513"/>
        </w:tabs>
        <w:spacing w:after="0" w:line="240" w:lineRule="auto"/>
        <w:ind w:right="-201"/>
        <w:jc w:val="right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  <w:t xml:space="preserve">                                                      к распоряжению Минтранса России</w:t>
      </w:r>
    </w:p>
    <w:p w:rsidR="009D5743" w:rsidRDefault="00095142" w:rsidP="009C5A10">
      <w:pPr>
        <w:tabs>
          <w:tab w:val="left" w:pos="196"/>
          <w:tab w:val="left" w:pos="2685"/>
          <w:tab w:val="left" w:pos="4500"/>
          <w:tab w:val="center" w:pos="7285"/>
        </w:tabs>
        <w:spacing w:after="0" w:line="240" w:lineRule="auto"/>
        <w:ind w:right="-201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>
        <w:rPr>
          <w:rFonts w:ascii="Times New Roman" w:hAnsi="Times New Roman"/>
          <w:bCs/>
          <w:sz w:val="28"/>
          <w:szCs w:val="24"/>
          <w:lang w:eastAsia="ru-RU"/>
        </w:rPr>
        <w:tab/>
        <w:t xml:space="preserve">                                                             от _______  №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4"/>
          <w:lang w:eastAsia="ru-RU"/>
        </w:rPr>
        <w:t xml:space="preserve">_____________ </w:t>
      </w:r>
    </w:p>
    <w:p w:rsidR="009D5743" w:rsidRDefault="009D5743">
      <w:pPr>
        <w:tabs>
          <w:tab w:val="left" w:pos="11520"/>
        </w:tabs>
        <w:spacing w:after="0" w:line="240" w:lineRule="auto"/>
        <w:ind w:left="-284" w:right="-201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D5743" w:rsidRDefault="00095142">
      <w:pPr>
        <w:tabs>
          <w:tab w:val="left" w:pos="122"/>
          <w:tab w:val="center" w:pos="7725"/>
        </w:tabs>
        <w:spacing w:after="0" w:line="240" w:lineRule="auto"/>
        <w:ind w:left="-284" w:right="-201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План 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законопроектной 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>деятельности Министерства транспорта Российской Федерации на 2023 год</w:t>
      </w:r>
    </w:p>
    <w:p w:rsidR="009D5743" w:rsidRDefault="009D5743">
      <w:pPr>
        <w:tabs>
          <w:tab w:val="left" w:pos="196"/>
          <w:tab w:val="left" w:pos="2685"/>
          <w:tab w:val="left" w:pos="4500"/>
          <w:tab w:val="center" w:pos="7285"/>
        </w:tabs>
        <w:spacing w:after="0" w:line="240" w:lineRule="auto"/>
        <w:ind w:left="-284" w:right="-201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9D5743" w:rsidRDefault="00095142">
      <w:pPr>
        <w:tabs>
          <w:tab w:val="left" w:pos="196"/>
          <w:tab w:val="left" w:pos="2685"/>
          <w:tab w:val="left" w:pos="4500"/>
          <w:tab w:val="center" w:pos="7285"/>
        </w:tabs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4"/>
          <w:lang w:val="en-US" w:eastAsia="ru-RU"/>
        </w:rPr>
        <w:t>I</w:t>
      </w:r>
    </w:p>
    <w:p w:rsidR="009D5743" w:rsidRDefault="00095142">
      <w:pPr>
        <w:widowControl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Законопроекты, включенные в План Правительства Российской Федерации на 2023 год,</w:t>
      </w:r>
    </w:p>
    <w:p w:rsidR="009D5743" w:rsidRDefault="00095142">
      <w:pPr>
        <w:widowControl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по которым Минтранс России определен головным исполнителем</w:t>
      </w:r>
    </w:p>
    <w:p w:rsidR="009D5743" w:rsidRDefault="009D5743">
      <w:pPr>
        <w:widowControl w:val="0"/>
        <w:spacing w:after="0" w:line="240" w:lineRule="auto"/>
        <w:ind w:left="-284" w:right="-201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9"/>
        <w:gridCol w:w="1983"/>
        <w:gridCol w:w="2268"/>
        <w:gridCol w:w="2269"/>
        <w:gridCol w:w="2268"/>
        <w:gridCol w:w="1984"/>
      </w:tblGrid>
      <w:tr w:rsidR="009D5743">
        <w:trPr>
          <w:cantSplit/>
          <w:trHeight w:val="453"/>
        </w:trPr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00" w:lineRule="exact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00" w:lineRule="exact"/>
              <w:ind w:left="-174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D5743" w:rsidRDefault="00095142">
            <w:pPr>
              <w:widowControl w:val="0"/>
              <w:spacing w:after="0" w:line="200" w:lineRule="exact"/>
              <w:ind w:left="-174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9D5743">
            <w:pPr>
              <w:widowControl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D5743" w:rsidRDefault="00095142">
            <w:pPr>
              <w:widowControl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законопроекта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Министерство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201" w:firstLine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(ведомство)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соисполнитель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9D5743" w:rsidRDefault="00095142">
            <w:pPr>
              <w:widowControl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Минтрансе России</w:t>
            </w:r>
          </w:p>
        </w:tc>
      </w:tr>
      <w:tr w:rsidR="009D5743">
        <w:trPr>
          <w:cantSplit/>
          <w:trHeight w:val="1035"/>
        </w:trPr>
        <w:tc>
          <w:tcPr>
            <w:tcW w:w="6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представления        в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Правительство</w:t>
            </w:r>
          </w:p>
          <w:p w:rsidR="009D5743" w:rsidRDefault="00095142">
            <w:pPr>
              <w:widowControl w:val="0"/>
              <w:spacing w:after="0" w:line="240" w:lineRule="auto"/>
              <w:ind w:left="-72"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Российской</w:t>
            </w:r>
          </w:p>
          <w:p w:rsidR="009D5743" w:rsidRDefault="00095142">
            <w:pPr>
              <w:widowControl w:val="0"/>
              <w:spacing w:after="0" w:line="240" w:lineRule="auto"/>
              <w:ind w:left="-72"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Федерации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внесения  в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201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Государственную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201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Думу Федерального Собрания 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201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(далее – Государственная Дума)</w:t>
            </w: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головной департамент – исполнитель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Министра</w:t>
            </w:r>
          </w:p>
        </w:tc>
      </w:tr>
      <w:tr w:rsidR="009D5743">
        <w:trPr>
          <w:trHeight w:val="21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5743">
        <w:trPr>
          <w:trHeight w:val="305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5743" w:rsidRDefault="00095142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Воздушный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(в части совершенствования обязательных требований воздушного законодательства Российской Федерации)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Минпромторг России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Минэкономразвития России</w:t>
            </w:r>
          </w:p>
          <w:p w:rsidR="009D5743" w:rsidRDefault="00095142">
            <w:pPr>
              <w:pStyle w:val="PF"/>
              <w:widowControl w:val="0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>Минфин России</w:t>
            </w:r>
          </w:p>
          <w:p w:rsidR="009D5743" w:rsidRDefault="00095142">
            <w:pPr>
              <w:pStyle w:val="PF"/>
              <w:widowControl w:val="0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>Минэнерго России</w:t>
            </w:r>
          </w:p>
          <w:p w:rsidR="009D5743" w:rsidRDefault="00095142">
            <w:pPr>
              <w:pStyle w:val="PF"/>
              <w:widowControl w:val="0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>Минобороны России</w:t>
            </w:r>
          </w:p>
          <w:p w:rsidR="009D5743" w:rsidRDefault="00095142">
            <w:pPr>
              <w:pStyle w:val="PF"/>
              <w:widowControl w:val="0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>МЧС России</w:t>
            </w:r>
          </w:p>
          <w:p w:rsidR="009D5743" w:rsidRDefault="00095142">
            <w:pPr>
              <w:pStyle w:val="PF"/>
              <w:widowControl w:val="0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>ФСБ России</w:t>
            </w:r>
          </w:p>
          <w:p w:rsidR="009D5743" w:rsidRDefault="00095142">
            <w:pPr>
              <w:pStyle w:val="PF"/>
              <w:widowControl w:val="0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>
              <w:rPr>
                <w:rFonts w:eastAsia="Tahoma"/>
                <w:sz w:val="24"/>
                <w:szCs w:val="24"/>
                <w:lang w:eastAsia="zh-CN" w:bidi="hi-IN"/>
              </w:rPr>
              <w:t>ФСО России</w:t>
            </w:r>
          </w:p>
          <w:p w:rsidR="009D5743" w:rsidRDefault="009D5743">
            <w:pPr>
              <w:pStyle w:val="PF"/>
              <w:widowControl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Чалик</w:t>
            </w:r>
          </w:p>
        </w:tc>
      </w:tr>
    </w:tbl>
    <w:p w:rsidR="009D5743" w:rsidRDefault="009D5743"/>
    <w:p w:rsidR="009D5743" w:rsidRDefault="009D5743"/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9"/>
        <w:gridCol w:w="1983"/>
        <w:gridCol w:w="2268"/>
        <w:gridCol w:w="2269"/>
        <w:gridCol w:w="2268"/>
        <w:gridCol w:w="1984"/>
      </w:tblGrid>
      <w:tr w:rsidR="009D5743">
        <w:trPr>
          <w:trHeight w:val="21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pStyle w:val="PF"/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5743">
        <w:trPr>
          <w:trHeight w:val="21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5743" w:rsidRDefault="00095142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pStyle w:val="Default"/>
              <w:widowControl w:val="0"/>
              <w:jc w:val="center"/>
            </w:pPr>
            <w:r>
              <w:t>О внесении изменений в отдельные законодательные акты</w:t>
            </w:r>
          </w:p>
          <w:p w:rsidR="009D5743" w:rsidRDefault="00095142">
            <w:pPr>
              <w:pStyle w:val="Default"/>
              <w:widowControl w:val="0"/>
              <w:jc w:val="center"/>
            </w:pPr>
            <w: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части уточнения полномочий Минтранса России для обеспечения вывода отдельных услуг на Единый портал государственных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муниципальных услуг)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pStyle w:val="PF"/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Минцифры России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</w:p>
          <w:p w:rsidR="009D5743" w:rsidRDefault="00095142">
            <w:pPr>
              <w:pStyle w:val="PF"/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России</w:t>
            </w:r>
          </w:p>
          <w:p w:rsidR="009D5743" w:rsidRDefault="00095142">
            <w:pPr>
              <w:pStyle w:val="PF"/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политики в области автомобильного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</w:tbl>
    <w:p w:rsidR="009D5743" w:rsidRDefault="009D5743">
      <w:pPr>
        <w:widowControl w:val="0"/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9D5743" w:rsidRDefault="00095142">
      <w:pPr>
        <w:widowControl w:val="0"/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4"/>
          <w:lang w:val="en-US" w:eastAsia="ru-RU"/>
        </w:rPr>
        <w:t>II</w:t>
      </w:r>
    </w:p>
    <w:p w:rsidR="009D5743" w:rsidRDefault="00095142">
      <w:pPr>
        <w:widowControl w:val="0"/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Законопроекты, находящиеся на рассмотрении в Государственной </w:t>
      </w:r>
      <w:r>
        <w:rPr>
          <w:rFonts w:ascii="Times New Roman" w:hAnsi="Times New Roman"/>
          <w:b/>
          <w:sz w:val="28"/>
          <w:szCs w:val="24"/>
          <w:lang w:eastAsia="ru-RU"/>
        </w:rPr>
        <w:t>Думе, и принятые федеральные законы</w:t>
      </w:r>
    </w:p>
    <w:p w:rsidR="009D5743" w:rsidRDefault="009D5743">
      <w:pPr>
        <w:widowControl w:val="0"/>
        <w:spacing w:after="0" w:line="240" w:lineRule="auto"/>
        <w:ind w:left="221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99"/>
        <w:gridCol w:w="4633"/>
        <w:gridCol w:w="3025"/>
        <w:gridCol w:w="2930"/>
        <w:gridCol w:w="2409"/>
        <w:gridCol w:w="2599"/>
      </w:tblGrid>
      <w:tr w:rsidR="009D5743">
        <w:trPr>
          <w:cantSplit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D5743" w:rsidRDefault="00095142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9D5743">
            <w:pPr>
              <w:widowControl w:val="0"/>
              <w:spacing w:after="0" w:line="240" w:lineRule="auto"/>
              <w:ind w:left="-146" w:right="-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9D5743">
            <w:pPr>
              <w:widowControl w:val="0"/>
              <w:spacing w:after="0" w:line="240" w:lineRule="auto"/>
              <w:ind w:left="-146" w:right="-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46" w:right="-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законопроекта</w:t>
            </w:r>
          </w:p>
        </w:tc>
        <w:tc>
          <w:tcPr>
            <w:tcW w:w="3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83"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      и дата внесения в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Государственную Думу</w:t>
            </w:r>
          </w:p>
        </w:tc>
        <w:tc>
          <w:tcPr>
            <w:tcW w:w="2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9D5743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Состояние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законопроекта</w:t>
            </w:r>
          </w:p>
          <w:p w:rsidR="009D5743" w:rsidRDefault="009D5743">
            <w:pPr>
              <w:keepNext/>
              <w:widowControl w:val="0"/>
              <w:spacing w:after="0" w:line="240" w:lineRule="auto"/>
              <w:ind w:right="-201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9D5743" w:rsidRDefault="00095142">
            <w:pPr>
              <w:keepNext/>
              <w:widowControl w:val="0"/>
              <w:spacing w:after="0" w:line="240" w:lineRule="auto"/>
              <w:ind w:left="-108" w:right="-201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Минтрансе России</w:t>
            </w:r>
          </w:p>
        </w:tc>
      </w:tr>
      <w:tr w:rsidR="009D5743">
        <w:trPr>
          <w:cantSplit/>
          <w:trHeight w:val="869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головной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департамент – исполнитель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официальный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представитель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9D5743">
        <w:trPr>
          <w:cantSplit/>
          <w:trHeight w:val="226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keepNext/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743">
        <w:trPr>
          <w:cantSplit/>
          <w:trHeight w:val="1736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отдельные законодательные акты Российской Федерации в части повышения уровня безопасности дорожного движения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(об аудите безопасности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дорожного движения)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290675-7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Правительства 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18.10.2017 № 2288-р</w:t>
            </w:r>
          </w:p>
          <w:p w:rsidR="009D5743" w:rsidRDefault="00095142">
            <w:pPr>
              <w:widowControl w:val="0"/>
              <w:spacing w:after="0" w:line="240" w:lineRule="auto"/>
              <w:ind w:right="-1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26.01.2018 принят Государственной Думой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дорожного хозяйства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D5743" w:rsidRDefault="00095142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99"/>
        <w:gridCol w:w="4633"/>
        <w:gridCol w:w="3025"/>
        <w:gridCol w:w="2930"/>
        <w:gridCol w:w="2409"/>
        <w:gridCol w:w="2599"/>
      </w:tblGrid>
      <w:tr w:rsidR="009D5743">
        <w:trPr>
          <w:cantSplit/>
          <w:trHeight w:val="1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ageBreakBefore/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5" w:right="-1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743">
        <w:trPr>
          <w:cantSplit/>
          <w:trHeight w:val="1736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внесении изменений в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Кодекс Российской Федерации </w:t>
            </w:r>
            <w:r>
              <w:rPr>
                <w:rFonts w:ascii="Times New Roman" w:hAnsi="Times New Roman"/>
                <w:sz w:val="24"/>
              </w:rPr>
              <w:br/>
              <w:t>об административных правонарушениях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(в части установления административной ответственности за неправомерное осуществление каботажных автомобильных </w:t>
            </w:r>
            <w:r>
              <w:rPr>
                <w:rFonts w:ascii="Times New Roman" w:hAnsi="Times New Roman"/>
                <w:sz w:val="24"/>
              </w:rPr>
              <w:t>перевозок)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eastAsia="Times New Roman"/>
                <w:b/>
                <w:iCs/>
                <w:spacing w:val="2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№ 346191-7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Распоряжение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Правительства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16.12.2017 № 2843-р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(с изменениями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государственной политики в области автомобильного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и городского пассажирского 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Статс-секретарь –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736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регулярных пассажирских железнодорожных перевозок и  внесении изменений в отдельные законодательные акты 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433157-7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30.03.2018 </w:t>
            </w:r>
            <w:r>
              <w:rPr>
                <w:rFonts w:ascii="Times New Roman" w:hAnsi="Times New Roman"/>
                <w:sz w:val="24"/>
                <w:szCs w:val="24"/>
              </w:rPr>
              <w:t>№ 541-р</w:t>
            </w:r>
          </w:p>
          <w:p w:rsidR="009D5743" w:rsidRDefault="00095142">
            <w:pPr>
              <w:widowControl w:val="0"/>
              <w:spacing w:after="0" w:line="240" w:lineRule="auto"/>
              <w:ind w:right="-1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173"/>
        </w:trPr>
        <w:tc>
          <w:tcPr>
            <w:tcW w:w="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Кодекс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 административных </w:t>
            </w:r>
            <w:r>
              <w:rPr>
                <w:rFonts w:ascii="Times New Roman" w:hAnsi="Times New Roman"/>
                <w:sz w:val="24"/>
                <w:szCs w:val="24"/>
              </w:rPr>
              <w:t>правонарушениях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части установления мер ответственности за нарушение правил транзитных международных перевозок грузов автомобильным и железнодорожным транспортом через территорию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457554-7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28.04.2018 № 796-р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06.08.2018 № 1636-р;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цифрового развития</w:t>
            </w:r>
          </w:p>
          <w:p w:rsidR="009D5743" w:rsidRDefault="009D5743">
            <w:pPr>
              <w:widowControl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D5743" w:rsidRDefault="00095142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99"/>
        <w:gridCol w:w="4633"/>
        <w:gridCol w:w="3025"/>
        <w:gridCol w:w="2930"/>
        <w:gridCol w:w="2409"/>
        <w:gridCol w:w="2599"/>
      </w:tblGrid>
      <w:tr w:rsidR="009D5743">
        <w:trPr>
          <w:cantSplit/>
          <w:trHeight w:val="195"/>
        </w:trPr>
        <w:tc>
          <w:tcPr>
            <w:tcW w:w="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ageBreakBefore/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743">
        <w:trPr>
          <w:cantSplit/>
          <w:trHeight w:val="1173"/>
        </w:trPr>
        <w:tc>
          <w:tcPr>
            <w:tcW w:w="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</w:t>
            </w:r>
          </w:p>
          <w:p w:rsidR="009D5743" w:rsidRDefault="0009514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в связи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совершенствованием правового регулирования транзитных международных перевозок грузов автомобильным и железнодорожным транспортом через территорию 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457178-7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  <w:p w:rsidR="009D5743" w:rsidRDefault="00095142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28.04.2018 № 797-р</w:t>
            </w:r>
          </w:p>
          <w:p w:rsidR="009D5743" w:rsidRDefault="00095142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</w:p>
          <w:p w:rsidR="009D5743" w:rsidRDefault="00095142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06.08.2018 № 1636-р;</w:t>
            </w:r>
          </w:p>
          <w:p w:rsidR="009D5743" w:rsidRDefault="00095142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18.07.2018 принят Государственной Думой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</w:t>
            </w:r>
          </w:p>
          <w:p w:rsidR="009D5743" w:rsidRDefault="00095142">
            <w:pPr>
              <w:widowControl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цифрового развития</w:t>
            </w:r>
          </w:p>
          <w:p w:rsidR="009D5743" w:rsidRDefault="009D5743">
            <w:pPr>
              <w:widowControl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173"/>
        </w:trPr>
        <w:tc>
          <w:tcPr>
            <w:tcW w:w="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5"/>
              <w:jc w:val="center"/>
              <w:rPr>
                <w:rStyle w:val="sCells"/>
                <w:rFonts w:eastAsia="Calibri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</w:t>
            </w:r>
            <w:r>
              <w:rPr>
                <w:rFonts w:ascii="Times New Roman" w:hAnsi="Times New Roman"/>
                <w:sz w:val="24"/>
                <w:szCs w:val="24"/>
              </w:rPr>
              <w:t>изменений в статью 12.21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 административных правонарушениях</w:t>
            </w:r>
          </w:p>
          <w:p w:rsidR="009D5743" w:rsidRDefault="00095142">
            <w:pPr>
              <w:widowControl w:val="0"/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части уточнения административной ответственности за нарушение правил движения тяжеловесного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крупногабаритного</w:t>
            </w:r>
          </w:p>
          <w:p w:rsidR="009D5743" w:rsidRDefault="00095142">
            <w:pPr>
              <w:widowControl w:val="0"/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транспортного средства)</w:t>
            </w:r>
          </w:p>
          <w:p w:rsidR="009D5743" w:rsidRDefault="00095142">
            <w:pPr>
              <w:widowControl w:val="0"/>
              <w:spacing w:after="0" w:line="240" w:lineRule="auto"/>
              <w:ind w:left="-105" w:right="-157"/>
              <w:jc w:val="center"/>
              <w:rPr>
                <w:rStyle w:val="sCells"/>
                <w:rFonts w:eastAsia="Calibri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765480-7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яжение Правительства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27.07.2019  № 1670-р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07.11.2019 принят Государственной Думой</w:t>
            </w: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дорожного хозяйства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173"/>
        </w:trPr>
        <w:tc>
          <w:tcPr>
            <w:tcW w:w="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 xml:space="preserve">в Кодекс Российской Федерации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 xml:space="preserve">об административных правонарушениях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 xml:space="preserve">в части усиления ответственности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>за незаконную деятельность в сфере перевозок пассажиров и иных лиц автобусами и перевозок пассажиров городским наземным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электрически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м транспортом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814541-7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14.10.2019 № 2414-р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22.02.2022 принят Государственной Думой</w:t>
            </w:r>
          </w:p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 государственной политики в области автомобильного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городского пассажирского транспорта</w:t>
            </w:r>
          </w:p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9D5743">
            <w:pPr>
              <w:widowControl w:val="0"/>
              <w:spacing w:after="0" w:line="240" w:lineRule="auto"/>
              <w:ind w:left="-61" w:right="-13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D5743" w:rsidRDefault="009D5743"/>
    <w:p w:rsidR="009D5743" w:rsidRDefault="009D5743"/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99"/>
        <w:gridCol w:w="4633"/>
        <w:gridCol w:w="2977"/>
        <w:gridCol w:w="2978"/>
        <w:gridCol w:w="2409"/>
        <w:gridCol w:w="2599"/>
      </w:tblGrid>
      <w:tr w:rsidR="009D5743">
        <w:trPr>
          <w:cantSplit/>
          <w:trHeight w:val="8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5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743">
        <w:trPr>
          <w:cantSplit/>
          <w:trHeight w:val="8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внесении изменений в статью 15 Федерального закона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«О железнодорожном транспорте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>в Российской Федерации»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(о переводе железнодорожных путей общего пользования в категорию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железнодорожных путей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необщего пользования)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  <w:t>№ 832608-7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07.11.2019  № 2632-р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государственной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железнодорожного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Д.С. </w:t>
            </w:r>
            <w:r>
              <w:rPr>
                <w:rFonts w:ascii="Times New Roman" w:hAnsi="Times New Roman"/>
                <w:sz w:val="24"/>
                <w:szCs w:val="24"/>
              </w:rPr>
              <w:t>Зверев</w:t>
            </w:r>
          </w:p>
        </w:tc>
      </w:tr>
      <w:tr w:rsidR="009D5743">
        <w:trPr>
          <w:cantSplit/>
          <w:trHeight w:val="8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1"/>
              <w:widowControl w:val="0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Федеральный закон «Об организации регулярных перевозок пассажиров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багажа автомобильным транспортом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городским наземным электрическим транспортом в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о внесении изменений в отдельные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законодательные акты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(о совершенствовании правового регулирования междугородных перевозок, уточнении порядка определения победителя конкурса и сроков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начала перевозок)</w:t>
            </w:r>
          </w:p>
          <w:p w:rsidR="009D5743" w:rsidRDefault="00095142">
            <w:pPr>
              <w:pStyle w:val="Default"/>
              <w:widowControl w:val="0"/>
              <w:ind w:right="-15"/>
              <w:jc w:val="center"/>
              <w:rPr>
                <w:b/>
              </w:rPr>
            </w:pPr>
            <w:r>
              <w:rPr>
                <w:b/>
              </w:rPr>
              <w:t>№ 1070066-7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05.12.2020 № 3222-р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right="-201" w:firstLine="170"/>
              <w:jc w:val="both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17.03.2021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4" w:firstLine="170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8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прямых </w:t>
            </w:r>
            <w:r>
              <w:rPr>
                <w:rFonts w:ascii="Times New Roman" w:hAnsi="Times New Roman"/>
                <w:sz w:val="24"/>
                <w:szCs w:val="24"/>
              </w:rPr>
              <w:t>смешанных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(комбинированных) перевозках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 внесении изменений в отдельные законодательные акты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1179766-7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24.05.2021 № 1329-р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right="-201" w:firstLine="170"/>
              <w:jc w:val="both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23.03.2022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4" w:firstLine="170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 xml:space="preserve">в первом </w:t>
            </w:r>
            <w:r>
              <w:rPr>
                <w:shd w:val="clear" w:color="auto" w:fill="FFFFFF"/>
              </w:rPr>
              <w:t>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9D5743" w:rsidRDefault="00095142">
            <w:pPr>
              <w:widowControl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9D5743" w:rsidRDefault="00095142">
            <w:pPr>
              <w:widowControl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D5743" w:rsidRDefault="009D5743"/>
    <w:p w:rsidR="009D5743" w:rsidRDefault="00095142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99"/>
        <w:gridCol w:w="4633"/>
        <w:gridCol w:w="2977"/>
        <w:gridCol w:w="2978"/>
        <w:gridCol w:w="2409"/>
        <w:gridCol w:w="2599"/>
      </w:tblGrid>
      <w:tr w:rsidR="009D5743">
        <w:trPr>
          <w:cantSplit/>
          <w:trHeight w:val="8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ageBreakBefore/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Style w:val="aff3"/>
              <w:widowControl w:val="0"/>
              <w:ind w:left="-60" w:right="-14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743">
        <w:trPr>
          <w:cantSplit/>
          <w:trHeight w:val="8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в 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«О транспортной безопасности»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 проведении инструктажа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проверки знаний в области обеспечения транспортной безопасности)</w:t>
            </w:r>
          </w:p>
          <w:p w:rsidR="009D5743" w:rsidRDefault="00095142">
            <w:pPr>
              <w:widowControl w:val="0"/>
              <w:spacing w:after="0" w:line="240" w:lineRule="auto"/>
              <w:ind w:lef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1179165-7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24.05.2021 № 1326-р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right="-201" w:firstLine="170"/>
              <w:jc w:val="both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20.04.2022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4" w:firstLine="170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8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</w:t>
            </w: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br/>
              <w:t>в Федеральный закон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«О транспортной безопасности» </w:t>
            </w: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br/>
              <w:t>и признании утратившими силу отдельных положений законодательных актов 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(о перевозке и перевалке грузов </w:t>
            </w: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повышенной опасности)</w:t>
            </w:r>
          </w:p>
          <w:p w:rsidR="009D5743" w:rsidRDefault="00095142">
            <w:pPr>
              <w:widowControl w:val="0"/>
              <w:spacing w:after="0" w:line="240" w:lineRule="auto"/>
              <w:ind w:lef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1184279-7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31.05.2021 № 1418-р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right="-201" w:firstLine="170"/>
              <w:jc w:val="both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24.11.2022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4" w:firstLine="170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8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особенностях реорганизации федерального государственного унитарного предприятия «Росморпорт», основах деятельности акционерного общества «Росморпорт»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1193673-7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14.06.2021 № 1572-р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right="-201" w:firstLine="170"/>
              <w:jc w:val="both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23.03.2022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4" w:firstLine="170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морского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8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части реализации механизма реорганизации федерального государственного унитарного предприятия «Росморпорт»)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1193651-7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14.06.2021 № 1600-р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right="-201" w:firstLine="170"/>
              <w:jc w:val="both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23.03.2022 принят Государственной Дум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ой</w:t>
            </w:r>
          </w:p>
          <w:p w:rsidR="009D5743" w:rsidRDefault="00095142">
            <w:pPr>
              <w:pStyle w:val="aff3"/>
              <w:widowControl w:val="0"/>
              <w:ind w:left="-60" w:right="-14" w:firstLine="170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морского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D5743" w:rsidRDefault="00095142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99"/>
        <w:gridCol w:w="4633"/>
        <w:gridCol w:w="2977"/>
        <w:gridCol w:w="2978"/>
        <w:gridCol w:w="2409"/>
        <w:gridCol w:w="2599"/>
      </w:tblGrid>
      <w:tr w:rsidR="009D5743">
        <w:trPr>
          <w:cantSplit/>
          <w:trHeight w:val="1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ageBreakBefore/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Style w:val="aff3"/>
              <w:widowControl w:val="0"/>
              <w:ind w:left="-60" w:right="-155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743">
        <w:trPr>
          <w:cantSplit/>
          <w:trHeight w:val="3036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Федеральный закон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транспортной безопасности»</w:t>
            </w:r>
          </w:p>
          <w:p w:rsidR="009D5743" w:rsidRDefault="0009514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 уточнении положений законодательства в области обеспечения транспортной безопасности в отношении маломерных судов, используемых в некоммерческих целях, использования служебных собак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установления уровней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отношении объектов транспортно</w:t>
            </w:r>
            <w:r>
              <w:rPr>
                <w:rFonts w:ascii="Times New Roman" w:hAnsi="Times New Roman"/>
                <w:sz w:val="24"/>
                <w:szCs w:val="24"/>
              </w:rPr>
              <w:t>й инфраструктуры, транспортных средств)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1193622-7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11.06.2021 № 1566-р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2186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(об осуществлении погрузочно-разгрузочной деятельности</w:t>
            </w:r>
          </w:p>
          <w:p w:rsidR="009D5743" w:rsidRDefault="0009514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судна на судно)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1193668-7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11.06.2021 № 1574-р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right="-201" w:firstLine="170"/>
              <w:jc w:val="both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14.10.2021 принят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4" w:firstLine="170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морского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2186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 внесении изменений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 Федеральный закон «Об организации дорожного </w:t>
            </w:r>
            <w:r>
              <w:rPr>
                <w:rFonts w:ascii="Times New Roman" w:hAnsi="Times New Roman"/>
                <w:sz w:val="24"/>
                <w:szCs w:val="24"/>
              </w:rPr>
              <w:t>движения в Российской Федерации и о внесении изменений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отдельные законодательные акты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Российской Федерации» и отдельные законодательные акты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 совершенствовании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организации дорожного движения)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1215475-7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12.07.2021 № 1894-р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right="-201" w:firstLine="170"/>
              <w:jc w:val="both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15.12.2021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4" w:firstLine="170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Статс-секретарь –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D5743" w:rsidRDefault="00095142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99"/>
        <w:gridCol w:w="4633"/>
        <w:gridCol w:w="2977"/>
        <w:gridCol w:w="2978"/>
        <w:gridCol w:w="2409"/>
        <w:gridCol w:w="2599"/>
      </w:tblGrid>
      <w:tr w:rsidR="009D5743">
        <w:trPr>
          <w:cantSplit/>
          <w:trHeight w:val="1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ageBreakBefore/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Style w:val="aff3"/>
              <w:widowControl w:val="0"/>
              <w:ind w:left="-60" w:right="-155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743">
        <w:trPr>
          <w:cantSplit/>
          <w:trHeight w:val="2738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внесении изменений</w:t>
            </w:r>
          </w:p>
          <w:p w:rsidR="009D5743" w:rsidRDefault="0009514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в Федеральный закон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>«О транспортной безопасности»</w:t>
            </w:r>
          </w:p>
          <w:p w:rsidR="009D5743" w:rsidRDefault="0009514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и отдельные законодательные акты 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 дополнительных мерах обеспечения безопасности объектов транспортной </w:t>
            </w:r>
            <w:r>
              <w:rPr>
                <w:rFonts w:ascii="Times New Roman" w:hAnsi="Times New Roman"/>
                <w:sz w:val="24"/>
                <w:szCs w:val="24"/>
              </w:rPr>
              <w:t>инфраструктуры)</w:t>
            </w:r>
          </w:p>
          <w:p w:rsidR="009D5743" w:rsidRDefault="00095142">
            <w:pPr>
              <w:pStyle w:val="1"/>
              <w:widowControl w:val="0"/>
              <w:shd w:val="clear" w:color="auto" w:fill="FFFFFF"/>
              <w:jc w:val="center"/>
              <w:textAlignment w:val="baseline"/>
              <w:rPr>
                <w:bCs w:val="0"/>
                <w:i w:val="0"/>
                <w:spacing w:val="2"/>
                <w:sz w:val="24"/>
              </w:rPr>
            </w:pPr>
            <w:r>
              <w:rPr>
                <w:bCs w:val="0"/>
                <w:i w:val="0"/>
                <w:spacing w:val="2"/>
                <w:sz w:val="24"/>
              </w:rPr>
              <w:t>№ 1222092-7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24.07.2021 № 2046-р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right="-201" w:firstLine="170"/>
              <w:jc w:val="both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08.12.2021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4" w:firstLine="170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2738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Кодекс 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целях установления административной ответственности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 нарушение правил осуществления погрузочно-разгрузочных операций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судна на судно в отношении загрязняющих вещ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еств во внутренних морских водах и территориальном море Российской Федерации, а также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исключительной экономической зоне Российской Федерации)</w:t>
            </w:r>
          </w:p>
          <w:p w:rsidR="009D5743" w:rsidRDefault="0009514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1246341-7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04.09.2021 № 2454-р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15.12.2021 принят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морского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2738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Кодекс 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административных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правонарушениях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 возможности задержания транспортного средства иностранного перевозчика, не уплатившего штрафы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правонарушения в сфере безопасности дорожного движения)</w:t>
            </w:r>
          </w:p>
          <w:p w:rsidR="009D5743" w:rsidRDefault="0009514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1256984-7</w:t>
            </w:r>
          </w:p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21.09.2021 № </w:t>
            </w:r>
            <w:r>
              <w:rPr>
                <w:rFonts w:ascii="Times New Roman" w:hAnsi="Times New Roman"/>
                <w:sz w:val="24"/>
                <w:szCs w:val="24"/>
              </w:rPr>
              <w:t>2626-р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08.12.2021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Style w:val="aff3"/>
              <w:widowControl w:val="0"/>
              <w:ind w:left="-60" w:right="-155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743">
        <w:trPr>
          <w:cantSplit/>
          <w:trHeight w:val="16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в статью 10 Федерального закона </w:t>
            </w: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br/>
              <w:t>«Устав железнодорожного транспорта Российской Федерации»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 заключении договоров на перевозку железнодорожным транспортом на условиях «вези или плати»)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12121"/>
                <w:spacing w:val="2"/>
                <w:sz w:val="24"/>
                <w:szCs w:val="24"/>
                <w:shd w:val="clear" w:color="auto" w:fill="FFFFFF"/>
              </w:rPr>
              <w:t>№ 43217-8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18.12.2021 № 3694-р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9D5743" w:rsidRDefault="00095142">
            <w:pPr>
              <w:widowControl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9D5743" w:rsidRDefault="00095142">
            <w:pPr>
              <w:widowControl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9D5743" w:rsidRDefault="00095142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6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в Кодекс торгового мореплавания Российской Федерации и отдельные </w:t>
            </w: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законодательные акты 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 правовом регулировании эксплуатации автономных судов)</w:t>
            </w:r>
          </w:p>
          <w:p w:rsidR="009D5743" w:rsidRDefault="00095142">
            <w:pPr>
              <w:pStyle w:val="1"/>
              <w:widowControl w:val="0"/>
              <w:shd w:val="clear" w:color="auto" w:fill="FFFFFF"/>
              <w:jc w:val="center"/>
              <w:textAlignment w:val="baseline"/>
              <w:rPr>
                <w:bCs w:val="0"/>
                <w:i w:val="0"/>
                <w:color w:val="212121"/>
                <w:spacing w:val="2"/>
                <w:sz w:val="24"/>
              </w:rPr>
            </w:pPr>
            <w:r>
              <w:rPr>
                <w:bCs w:val="0"/>
                <w:i w:val="0"/>
                <w:color w:val="212121"/>
                <w:spacing w:val="2"/>
                <w:sz w:val="24"/>
              </w:rPr>
              <w:t>№ 48133-8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25.12.2021 № 3857-р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19.04.2022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политики в области морского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6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(о движении тяжеловесных и (или) </w:t>
            </w:r>
            <w:r>
              <w:rPr>
                <w:rFonts w:ascii="Times New Roman" w:hAnsi="Times New Roman"/>
                <w:sz w:val="24"/>
                <w:szCs w:val="24"/>
              </w:rPr>
              <w:t>крупногабаритных транспортных средств по автомобильным дорогам)</w:t>
            </w:r>
          </w:p>
          <w:p w:rsidR="009D5743" w:rsidRDefault="00095142">
            <w:pPr>
              <w:widowControl w:val="0"/>
              <w:spacing w:after="0" w:line="240" w:lineRule="auto"/>
              <w:ind w:left="-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83020-8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05.03.2022 № 425-р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22.06.2022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дорожного хозяйства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6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 признании утратившим силу абзаца второго пункта 1 статьи 30 Кодекса внутреннего водного транспорта Российской Федерации</w:t>
            </w:r>
          </w:p>
          <w:p w:rsidR="009D5743" w:rsidRDefault="0009514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(об исключении дублирующего регулирования контроля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квалификации капитанов судов внутреннего плавания)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140638-8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09.06.2022 № 1496-р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17.11.2022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55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первом чтении</w:t>
            </w:r>
          </w:p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19.01.2023 принят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55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 втором чтении</w:t>
            </w:r>
          </w:p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морского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D5743" w:rsidRDefault="00095142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99"/>
        <w:gridCol w:w="4633"/>
        <w:gridCol w:w="2977"/>
        <w:gridCol w:w="2978"/>
        <w:gridCol w:w="2409"/>
        <w:gridCol w:w="2599"/>
      </w:tblGrid>
      <w:tr w:rsidR="009D5743">
        <w:trPr>
          <w:cantSplit/>
          <w:trHeight w:val="1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ageBreakBefore/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Style w:val="aff3"/>
              <w:widowControl w:val="0"/>
              <w:ind w:left="-60" w:right="-155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743">
        <w:trPr>
          <w:cantSplit/>
          <w:trHeight w:val="1977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34" w:right="-18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 внесении изменений в статьи 3 и 53 Кодекса внутреннего водного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транспорта и статью 30</w:t>
            </w:r>
            <w:r>
              <w:rPr>
                <w:rFonts w:ascii="Times New Roman" w:hAnsi="Times New Roman"/>
                <w:spacing w:val="-1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Федерального закона</w:t>
            </w:r>
          </w:p>
          <w:p w:rsidR="009D5743" w:rsidRDefault="00095142">
            <w:pPr>
              <w:widowControl w:val="0"/>
              <w:spacing w:after="0" w:line="240" w:lineRule="auto"/>
              <w:ind w:left="34" w:right="-18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«О приватизации государственного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и муниципального имущества»</w:t>
            </w:r>
          </w:p>
          <w:p w:rsidR="009D5743" w:rsidRDefault="00095142">
            <w:pPr>
              <w:widowControl w:val="0"/>
              <w:spacing w:after="0" w:line="240" w:lineRule="auto"/>
              <w:ind w:left="34" w:right="-18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(в части повышения эффективности использования объектов речных портов)</w:t>
            </w:r>
          </w:p>
          <w:p w:rsidR="009D5743" w:rsidRDefault="00095142">
            <w:pPr>
              <w:widowControl w:val="0"/>
              <w:spacing w:after="0" w:line="240" w:lineRule="auto"/>
              <w:ind w:left="-11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164532-8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14.07.2022 № 1918-р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15.12.2022 принят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морского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977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статью 29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«Об организации регулярных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перевозок пассажиров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багажа автомобильным транспортом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городским наземным электрическим транспортом в 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 внесении изменений в отдельные законодательные акты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Федерации»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 изменении маршруто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регулярных перевозок в условиях чрезвычайных ситуаций или принятия мер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обеспечению санитарно-эпидемиологического благополучия населения)</w:t>
            </w:r>
          </w:p>
          <w:p w:rsidR="009D5743" w:rsidRDefault="0009514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№ 135975-8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02.06.2022 № 1407-р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D5743" w:rsidRDefault="00095142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99"/>
        <w:gridCol w:w="4633"/>
        <w:gridCol w:w="2977"/>
        <w:gridCol w:w="2978"/>
        <w:gridCol w:w="2409"/>
        <w:gridCol w:w="2599"/>
      </w:tblGrid>
      <w:tr w:rsidR="009D5743">
        <w:trPr>
          <w:cantSplit/>
          <w:trHeight w:val="1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ageBreakBefore/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Style w:val="aff3"/>
              <w:widowControl w:val="0"/>
              <w:ind w:left="-60" w:right="-155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743">
        <w:trPr>
          <w:cantSplit/>
          <w:trHeight w:val="1977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40" w:right="-1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</w:t>
            </w:r>
          </w:p>
          <w:p w:rsidR="009D5743" w:rsidRDefault="00095142">
            <w:pPr>
              <w:widowControl w:val="0"/>
              <w:spacing w:after="0" w:line="240" w:lineRule="auto"/>
              <w:ind w:left="-140" w:right="-1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Воздушный кодекс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 уточнении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государственному учету сверхлегких пилотируемых гражданских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воздушных судов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расследованию авиационных происшествий или инцидентов)</w:t>
            </w:r>
          </w:p>
          <w:p w:rsidR="009D5743" w:rsidRDefault="0009514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№ 183247-8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17.08.2022 № 2288-р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17.11.2022 принят Государственной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Думой</w:t>
            </w:r>
          </w:p>
          <w:p w:rsidR="009D5743" w:rsidRDefault="00095142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977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статью 18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отдельные законодательные акты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Российской Федерации»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части наделения Правительства Российской Федерации правом принимать решения, предусматривающие особенности организации движения автомобильного транспорта на участках дорог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подъездах к автомобильным пунктам пропуска через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Государственную границу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Российской Федерации)</w:t>
            </w:r>
          </w:p>
          <w:p w:rsidR="009D5743" w:rsidRDefault="00095142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183815-8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18.08.2022 № 2297-р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21.09.2022 принят Государственной Думой</w:t>
            </w:r>
          </w:p>
          <w:p w:rsidR="009D5743" w:rsidRDefault="00095142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обустройства пунктов пропуска через государственную границу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977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внесении изменения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в Федеральный закон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«О железнодорожном транспорте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в Российской Федерации»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(об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эксплуатации мостов и тоннелей, расположенных на железнодорожных путях)</w:t>
            </w:r>
          </w:p>
          <w:p w:rsidR="009D5743" w:rsidRDefault="00095142">
            <w:pPr>
              <w:pStyle w:val="1"/>
              <w:widowControl w:val="0"/>
              <w:shd w:val="clear" w:color="auto" w:fill="FFFFFF"/>
              <w:jc w:val="center"/>
              <w:textAlignment w:val="baseline"/>
              <w:rPr>
                <w:bCs w:val="0"/>
                <w:i w:val="0"/>
                <w:spacing w:val="2"/>
                <w:sz w:val="24"/>
              </w:rPr>
            </w:pPr>
            <w:r>
              <w:rPr>
                <w:bCs w:val="0"/>
                <w:i w:val="0"/>
                <w:spacing w:val="2"/>
                <w:sz w:val="24"/>
              </w:rPr>
              <w:t>№ 232776-8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10.11.2022 № 3396-р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9D5743" w:rsidRDefault="00095142">
            <w:pPr>
              <w:pStyle w:val="aff3"/>
              <w:widowControl w:val="0"/>
              <w:ind w:left="-108" w:right="-155"/>
              <w:jc w:val="center"/>
              <w:rPr>
                <w:b/>
              </w:rPr>
            </w:pPr>
            <w:r>
              <w:rPr>
                <w:rFonts w:eastAsia="Calibri"/>
                <w:lang w:eastAsia="en-US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Статс-секретарь –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D5743">
        <w:trPr>
          <w:cantSplit/>
          <w:trHeight w:val="1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pStyle w:val="aff3"/>
              <w:widowControl w:val="0"/>
              <w:ind w:left="-60" w:right="-155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743">
        <w:trPr>
          <w:cantSplit/>
          <w:trHeight w:val="1977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в статьи 2 и 20 Федерального закона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>«О безопасности дорожного движения»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(о средствах контроля работоспособности водителей)</w:t>
            </w:r>
          </w:p>
          <w:p w:rsidR="009D5743" w:rsidRDefault="00095142">
            <w:pPr>
              <w:pStyle w:val="1"/>
              <w:widowControl w:val="0"/>
              <w:shd w:val="clear" w:color="auto" w:fill="FFFFFF"/>
              <w:jc w:val="center"/>
              <w:textAlignment w:val="baseline"/>
              <w:rPr>
                <w:bCs w:val="0"/>
                <w:i w:val="0"/>
                <w:spacing w:val="2"/>
                <w:sz w:val="24"/>
              </w:rPr>
            </w:pPr>
            <w:r>
              <w:rPr>
                <w:bCs w:val="0"/>
                <w:i w:val="0"/>
                <w:spacing w:val="2"/>
                <w:sz w:val="24"/>
              </w:rPr>
              <w:t>№ 232858-8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  <w:p w:rsidR="009D5743" w:rsidRDefault="00095142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10.11.2022 № 3405-р</w:t>
            </w:r>
          </w:p>
          <w:p w:rsidR="009D5743" w:rsidRDefault="009D5743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pStyle w:val="aff3"/>
              <w:widowControl w:val="0"/>
              <w:ind w:left="-60" w:right="-155"/>
              <w:jc w:val="center"/>
              <w:rPr>
                <w:b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9D5743" w:rsidRDefault="00095142">
            <w:pPr>
              <w:pStyle w:val="aff3"/>
              <w:widowControl w:val="0"/>
              <w:ind w:left="-124" w:right="-87"/>
              <w:jc w:val="center"/>
              <w:rPr>
                <w:b/>
              </w:rPr>
            </w:pPr>
            <w:r>
              <w:t>и городского пассажирского транспорта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D5743" w:rsidRDefault="009D5743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9D5743" w:rsidRDefault="0009514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4"/>
          <w:lang w:val="en-US" w:eastAsia="ru-RU"/>
        </w:rPr>
        <w:t>III</w:t>
      </w:r>
    </w:p>
    <w:p w:rsidR="009D5743" w:rsidRDefault="00095142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Законопроекты, разрабатываемые Минтрансом России во </w:t>
      </w:r>
      <w:r>
        <w:rPr>
          <w:rFonts w:ascii="Times New Roman" w:hAnsi="Times New Roman"/>
          <w:b/>
          <w:sz w:val="28"/>
          <w:szCs w:val="24"/>
          <w:lang w:eastAsia="ru-RU"/>
        </w:rPr>
        <w:t>исполнение распоряжений и поручений</w:t>
      </w:r>
    </w:p>
    <w:p w:rsidR="009D5743" w:rsidRDefault="00095142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Президента Российской Федерации и Правительства Российской Федерации </w:t>
      </w:r>
      <w:r>
        <w:rPr>
          <w:rStyle w:val="ac"/>
          <w:rFonts w:ascii="Times New Roman" w:hAnsi="Times New Roman"/>
          <w:b/>
          <w:sz w:val="24"/>
          <w:szCs w:val="24"/>
          <w:lang w:eastAsia="ru-RU"/>
        </w:rPr>
        <w:footnoteReference w:id="1"/>
      </w:r>
    </w:p>
    <w:p w:rsidR="009D5743" w:rsidRDefault="009D5743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tbl>
      <w:tblPr>
        <w:tblW w:w="1616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4112"/>
        <w:gridCol w:w="2410"/>
        <w:gridCol w:w="2127"/>
        <w:gridCol w:w="1559"/>
        <w:gridCol w:w="2267"/>
        <w:gridCol w:w="1702"/>
        <w:gridCol w:w="1416"/>
      </w:tblGrid>
      <w:tr w:rsidR="009D5743">
        <w:trPr>
          <w:cantSplit/>
          <w:trHeight w:val="44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Рабочее наименование</w:t>
            </w:r>
          </w:p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законопроекта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9D5743" w:rsidRDefault="00095142">
            <w:pPr>
              <w:widowControl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Минтрансе России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D5743" w:rsidRDefault="009D5743">
            <w:pPr>
              <w:widowControl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Министерство</w:t>
            </w:r>
          </w:p>
          <w:p w:rsidR="009D5743" w:rsidRDefault="00095142">
            <w:pPr>
              <w:widowControl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(ведомство) –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соисполнитель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</w:tr>
      <w:tr w:rsidR="009D5743">
        <w:trPr>
          <w:cantSplit/>
          <w:trHeight w:val="14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головной департамент – 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Министра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представления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Правительство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Российской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Федерации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внесения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Государст-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венную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Думу</w:t>
            </w:r>
          </w:p>
        </w:tc>
      </w:tr>
      <w:tr w:rsidR="009D5743">
        <w:trPr>
          <w:cantSplit/>
          <w:trHeight w:val="1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tabs>
                <w:tab w:val="left" w:pos="252"/>
              </w:tabs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9D5743">
        <w:trPr>
          <w:cantSplit/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 xml:space="preserve">О высокоавтоматизированных </w:t>
            </w: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  <w:t xml:space="preserve">и полностью автоматизированных </w:t>
            </w: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транспортных средствах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и о внесении изменений</w:t>
            </w: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  <w:t xml:space="preserve">в отдельные законодательные </w:t>
            </w: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  <w:t xml:space="preserve">акты Российской Федерации </w:t>
            </w: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  <w:t xml:space="preserve">(в целях регулирования обращения </w:t>
            </w: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  <w:t>и эксплуатации высокоавтоматизированных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транспортных средств)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28 Плана законопроектной деятельности Правительства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2022 год, утвержденного распоряжением Правительства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30.12.2021№ 3994-р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цифрового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развития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pStyle w:val="PF"/>
              <w:widowControl w:val="0"/>
              <w:ind w:left="-108" w:right="-108" w:firstLine="108"/>
              <w:jc w:val="center"/>
            </w:pPr>
          </w:p>
          <w:p w:rsidR="009D5743" w:rsidRDefault="00095142">
            <w:pPr>
              <w:pStyle w:val="PF"/>
              <w:widowControl w:val="0"/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Д.В. Баканов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095142">
            <w:pPr>
              <w:pStyle w:val="PF"/>
              <w:widowControl w:val="0"/>
              <w:ind w:left="-108" w:right="-108"/>
              <w:jc w:val="center"/>
              <w:rPr>
                <w:rStyle w:val="-"/>
                <w:bCs/>
                <w:color w:val="auto"/>
                <w:sz w:val="24"/>
                <w:szCs w:val="24"/>
                <w:u w:val="none"/>
              </w:rPr>
            </w:pPr>
            <w:hyperlink r:id="rId7">
              <w:r>
                <w:rPr>
                  <w:bCs/>
                  <w:sz w:val="24"/>
                  <w:szCs w:val="24"/>
                </w:rPr>
                <w:t>Минэкономразвития России</w:t>
              </w:r>
            </w:hyperlink>
          </w:p>
          <w:p w:rsidR="009D5743" w:rsidRDefault="00095142">
            <w:pPr>
              <w:pStyle w:val="PF"/>
              <w:widowControl w:val="0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Минцифры России</w:t>
            </w:r>
            <w:r>
              <w:t xml:space="preserve"> </w:t>
            </w:r>
            <w:hyperlink r:id="rId8">
              <w:r>
                <w:rPr>
                  <w:bCs/>
                  <w:sz w:val="24"/>
                  <w:szCs w:val="24"/>
                </w:rPr>
                <w:t>МВД России</w:t>
              </w:r>
            </w:hyperlink>
          </w:p>
          <w:p w:rsidR="009D5743" w:rsidRDefault="00095142">
            <w:pPr>
              <w:pStyle w:val="PF"/>
              <w:widowControl w:val="0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hyperlink r:id="rId9">
              <w:r>
                <w:rPr>
                  <w:bCs/>
                  <w:sz w:val="24"/>
                  <w:szCs w:val="24"/>
                </w:rPr>
                <w:t>ФСБ России</w:t>
              </w:r>
            </w:hyperlink>
          </w:p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21.12.2022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28.02.2023</w:t>
            </w:r>
          </w:p>
          <w:p w:rsidR="009D5743" w:rsidRDefault="009D5743">
            <w:pPr>
              <w:widowControl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9D5743">
        <w:trPr>
          <w:cantSplit/>
          <w:trHeight w:val="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tabs>
                <w:tab w:val="left" w:pos="252"/>
              </w:tabs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9D5743">
        <w:trPr>
          <w:cantSplit/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pStyle w:val="PF"/>
              <w:widowControl w:val="0"/>
              <w:ind w:right="-201"/>
              <w:jc w:val="center"/>
            </w:pPr>
          </w:p>
          <w:p w:rsidR="009D5743" w:rsidRDefault="00095142">
            <w:pPr>
              <w:pStyle w:val="PF"/>
              <w:widowControl w:val="0"/>
              <w:ind w:right="-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статью 31 Федерального закона «О морских портах в Российской Федерации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и о внесении изменений в отдельные законодательные акты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(в части уточнения оснований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расторжения договоров аренды федерального имущества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в морских портах)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Часть 4 пункта 1 поручения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Президента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31.03.2018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№ Пр-524</w:t>
            </w:r>
          </w:p>
          <w:p w:rsidR="009D5743" w:rsidRDefault="009D5743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9D5743" w:rsidRDefault="00095142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морского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внутреннего водного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транспорта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Минприроды России</w:t>
            </w:r>
          </w:p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20.01.2022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D5743" w:rsidRDefault="009D5743">
            <w:pPr>
              <w:widowControl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43" w:rsidRDefault="009D5743">
            <w:pPr>
              <w:pStyle w:val="PF"/>
              <w:widowControl w:val="0"/>
              <w:ind w:left="-108" w:right="-108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</w:t>
            </w:r>
          </w:p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9D5743">
        <w:trPr>
          <w:cantSplit/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pStyle w:val="PF"/>
              <w:widowControl w:val="0"/>
              <w:ind w:right="-201"/>
              <w:jc w:val="center"/>
            </w:pPr>
          </w:p>
          <w:p w:rsidR="009D5743" w:rsidRDefault="00095142">
            <w:pPr>
              <w:pStyle w:val="PF"/>
              <w:widowControl w:val="0"/>
              <w:ind w:right="-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Кодекс торгового мореплавания Российской Федерации</w:t>
            </w:r>
          </w:p>
          <w:p w:rsidR="009D5743" w:rsidRDefault="00095142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части установления особенностей перевозок грузов в морские порты,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из морских портов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Российской Федерации)</w:t>
            </w:r>
          </w:p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Подпункт «в» пункта 1 поручения Президента Российской Федерации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21.05.2022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№ Пр-866;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пункт 3 перечня поручений Президента Российской Федера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от 22.04.2022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Пр-712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9D5743" w:rsidRDefault="00095142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морского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внутреннего водного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транспорта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Минэнерго России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ФАС России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</w:t>
            </w:r>
          </w:p>
        </w:tc>
      </w:tr>
      <w:tr w:rsidR="009D5743">
        <w:trPr>
          <w:cantSplit/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 внесении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изменений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br/>
              <w:t xml:space="preserve"> в Федеральный закон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«О железнодорожном транспорте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Российской Федерации»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части транспортного обслуживания населения железнодорожным транспортом общего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пригородном сообщении)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1 подпункта «а» пункта 1</w:t>
            </w:r>
            <w: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перечня поручений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резидента Российской Федерации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 25.11.2017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Пр-2165ГС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итогам заседания Президиума Государственного Совета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22.09.2017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9D5743" w:rsidRDefault="00095142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В.О. Иванов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Минэкономразвития Ро</w:t>
            </w:r>
            <w:r>
              <w:rPr>
                <w:rFonts w:ascii="Times New Roman" w:hAnsi="Times New Roman"/>
                <w:sz w:val="24"/>
                <w:szCs w:val="24"/>
              </w:rPr>
              <w:t>ссии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Минфин России</w:t>
            </w:r>
          </w:p>
          <w:p w:rsidR="009D5743" w:rsidRDefault="009D5743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18.11.2022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со сроками, установлен-ными на дашборде Прави-тельства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9D5743">
        <w:trPr>
          <w:cantSplit/>
          <w:trHeight w:val="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tabs>
                <w:tab w:val="left" w:pos="252"/>
              </w:tabs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095142">
            <w:pPr>
              <w:widowControl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9D5743">
        <w:trPr>
          <w:cantSplit/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в Федеральный закон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«О железнодорожном транспорте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в Российской Федерации»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и Федеральный закон «Устав железнодорожного транспорта Российской Федерации»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(в части комплексного регулирования отношений, связанных с эксплуатацией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 и функционированием высокоскоростного железнодор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ожного транспорта после этапа строительства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ввода в постоянную эксплуатацию объектов инфраструктуры высокоскоростного железнодорожного транспорта)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22.11.2008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1734-р</w:t>
            </w:r>
          </w:p>
          <w:p w:rsidR="009D5743" w:rsidRDefault="009D574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9D5743" w:rsidRDefault="00095142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sz w:val="24"/>
                <w:szCs w:val="24"/>
              </w:rPr>
              <w:t>итики в области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В.О. Иванов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Минстрой России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43" w:rsidRDefault="009D574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43" w:rsidRDefault="0009514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20.09.2023</w:t>
            </w:r>
          </w:p>
        </w:tc>
      </w:tr>
    </w:tbl>
    <w:p w:rsidR="009D5743" w:rsidRDefault="009D5743"/>
    <w:p w:rsidR="009D5743" w:rsidRDefault="009D57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D5743">
      <w:headerReference w:type="default" r:id="rId10"/>
      <w:pgSz w:w="16838" w:h="11906" w:orient="landscape"/>
      <w:pgMar w:top="341" w:right="624" w:bottom="454" w:left="680" w:header="28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42" w:rsidRDefault="00095142">
      <w:pPr>
        <w:spacing w:after="0" w:line="240" w:lineRule="auto"/>
      </w:pPr>
      <w:r>
        <w:separator/>
      </w:r>
    </w:p>
  </w:endnote>
  <w:endnote w:type="continuationSeparator" w:id="0">
    <w:p w:rsidR="00095142" w:rsidRDefault="0009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charset w:val="01"/>
    <w:family w:val="roman"/>
    <w:pitch w:val="variable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 Devanagar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42" w:rsidRDefault="00095142">
      <w:pPr>
        <w:rPr>
          <w:sz w:val="12"/>
        </w:rPr>
      </w:pPr>
      <w:r>
        <w:separator/>
      </w:r>
    </w:p>
  </w:footnote>
  <w:footnote w:type="continuationSeparator" w:id="0">
    <w:p w:rsidR="00095142" w:rsidRDefault="00095142">
      <w:pPr>
        <w:rPr>
          <w:sz w:val="12"/>
        </w:rPr>
      </w:pPr>
      <w:r>
        <w:continuationSeparator/>
      </w:r>
    </w:p>
  </w:footnote>
  <w:footnote w:id="1">
    <w:p w:rsidR="009D5743" w:rsidRDefault="00095142">
      <w:pPr>
        <w:pStyle w:val="aff1"/>
        <w:rPr>
          <w:sz w:val="18"/>
          <w:szCs w:val="18"/>
        </w:rPr>
      </w:pPr>
      <w:r>
        <w:rPr>
          <w:rStyle w:val="af2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 xml:space="preserve">Раздел </w:t>
      </w:r>
      <w:r>
        <w:rPr>
          <w:rFonts w:ascii="Times New Roman" w:hAnsi="Times New Roman"/>
          <w:sz w:val="18"/>
          <w:szCs w:val="18"/>
          <w:lang w:eastAsia="ru-RU"/>
        </w:rPr>
        <w:t>пополняется по мере получения поручений Президента Российской Федерации и Правительства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743" w:rsidRDefault="00095142">
    <w:pPr>
      <w:pStyle w:val="afa"/>
      <w:jc w:val="center"/>
    </w:pPr>
    <w:r>
      <w:fldChar w:fldCharType="begin"/>
    </w:r>
    <w:r>
      <w:instrText>PAGE</w:instrText>
    </w:r>
    <w:r>
      <w:fldChar w:fldCharType="separate"/>
    </w:r>
    <w:r w:rsidR="009C5A10">
      <w:rPr>
        <w:noProof/>
      </w:rPr>
      <w:t>2</w:t>
    </w:r>
    <w:r>
      <w:fldChar w:fldCharType="end"/>
    </w:r>
  </w:p>
  <w:p w:rsidR="009D5743" w:rsidRDefault="009D57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43"/>
    <w:rsid w:val="00095142"/>
    <w:rsid w:val="009C5A10"/>
    <w:rsid w:val="009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65726-10D4-4FD2-9A94-E4BE5C1E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2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134F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18"/>
      <w:szCs w:val="24"/>
      <w:lang w:eastAsia="ru-RU"/>
    </w:rPr>
  </w:style>
  <w:style w:type="paragraph" w:styleId="2">
    <w:name w:val="heading 2"/>
    <w:basedOn w:val="a"/>
    <w:next w:val="a"/>
    <w:uiPriority w:val="99"/>
    <w:qFormat/>
    <w:rsid w:val="00134F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3">
    <w:name w:val="heading 3"/>
    <w:basedOn w:val="PF"/>
    <w:next w:val="PF"/>
    <w:uiPriority w:val="99"/>
    <w:qFormat/>
    <w:rsid w:val="00134F3C"/>
    <w:pPr>
      <w:keepNext/>
      <w:widowControl w:val="0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134F3C"/>
    <w:pPr>
      <w:keepNext/>
      <w:spacing w:after="0" w:line="240" w:lineRule="exact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PF"/>
    <w:next w:val="PF"/>
    <w:link w:val="50"/>
    <w:uiPriority w:val="99"/>
    <w:qFormat/>
    <w:rsid w:val="00134F3C"/>
    <w:pPr>
      <w:keepNext/>
      <w:widowControl w:val="0"/>
      <w:spacing w:before="80" w:after="120" w:line="280" w:lineRule="exact"/>
      <w:ind w:right="10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F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34F3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134F3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9"/>
    <w:qFormat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uiPriority w:val="99"/>
    <w:qFormat/>
    <w:locked/>
    <w:rsid w:val="00134F3C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134F3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qFormat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uiPriority w:val="99"/>
    <w:qFormat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qFormat/>
    <w:locked/>
    <w:rsid w:val="00134F3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uiPriority w:val="99"/>
    <w:semiHidden/>
    <w:qFormat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qFormat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3"/>
    <w:uiPriority w:val="99"/>
    <w:qFormat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3"/>
    <w:uiPriority w:val="99"/>
    <w:qFormat/>
    <w:locked/>
    <w:rsid w:val="00134F3C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locked/>
    <w:rsid w:val="00134F3C"/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концевой сноски Знак"/>
    <w:basedOn w:val="a0"/>
    <w:uiPriority w:val="99"/>
    <w:semiHidden/>
    <w:qFormat/>
    <w:locked/>
    <w:rsid w:val="00134F3C"/>
    <w:rPr>
      <w:rFonts w:ascii="Cambria" w:hAnsi="Cambria" w:cs="Times New Roman"/>
      <w:sz w:val="20"/>
      <w:szCs w:val="20"/>
    </w:rPr>
  </w:style>
  <w:style w:type="character" w:customStyle="1" w:styleId="aa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134F3C"/>
    <w:rPr>
      <w:rFonts w:cs="Times New Roman"/>
      <w:vertAlign w:val="superscript"/>
    </w:rPr>
  </w:style>
  <w:style w:type="character" w:customStyle="1" w:styleId="ab">
    <w:name w:val="Текст сноски Знак"/>
    <w:basedOn w:val="a0"/>
    <w:uiPriority w:val="99"/>
    <w:semiHidden/>
    <w:qFormat/>
    <w:locked/>
    <w:rsid w:val="00134F3C"/>
    <w:rPr>
      <w:rFonts w:ascii="Cambria" w:hAnsi="Cambria" w:cs="Times New Roman"/>
      <w:sz w:val="20"/>
      <w:szCs w:val="20"/>
    </w:rPr>
  </w:style>
  <w:style w:type="character" w:customStyle="1" w:styleId="ac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134F3C"/>
    <w:rPr>
      <w:rFonts w:cs="Times New Roman"/>
      <w:vertAlign w:val="superscript"/>
    </w:rPr>
  </w:style>
  <w:style w:type="character" w:customStyle="1" w:styleId="FontStyle14">
    <w:name w:val="Font Style14"/>
    <w:uiPriority w:val="99"/>
    <w:qFormat/>
    <w:rsid w:val="00134F3C"/>
    <w:rPr>
      <w:rFonts w:ascii="Times New Roman" w:hAnsi="Times New Roman"/>
      <w:sz w:val="24"/>
    </w:rPr>
  </w:style>
  <w:style w:type="character" w:styleId="ad">
    <w:name w:val="Strong"/>
    <w:basedOn w:val="a0"/>
    <w:uiPriority w:val="99"/>
    <w:qFormat/>
    <w:rsid w:val="00134F3C"/>
    <w:rPr>
      <w:rFonts w:cs="Times New Roman"/>
      <w:b/>
    </w:rPr>
  </w:style>
  <w:style w:type="character" w:customStyle="1" w:styleId="11">
    <w:name w:val="Верхний колонтитул Знак1"/>
    <w:basedOn w:val="a0"/>
    <w:uiPriority w:val="99"/>
    <w:qFormat/>
    <w:rsid w:val="008227AB"/>
    <w:rPr>
      <w:rFonts w:cs="Times New Roman"/>
    </w:rPr>
  </w:style>
  <w:style w:type="character" w:styleId="ae">
    <w:name w:val="Emphasis"/>
    <w:basedOn w:val="a0"/>
    <w:uiPriority w:val="99"/>
    <w:qFormat/>
    <w:rsid w:val="008227AB"/>
    <w:rPr>
      <w:rFonts w:cs="Times New Roman"/>
      <w:i/>
      <w:iCs/>
    </w:rPr>
  </w:style>
  <w:style w:type="character" w:customStyle="1" w:styleId="-">
    <w:name w:val="Интернет-ссылка"/>
    <w:basedOn w:val="a0"/>
    <w:uiPriority w:val="99"/>
    <w:unhideWhenUsed/>
    <w:rsid w:val="0038604C"/>
    <w:rPr>
      <w:color w:val="0000FF" w:themeColor="hyperlink"/>
      <w:u w:val="single"/>
    </w:rPr>
  </w:style>
  <w:style w:type="character" w:customStyle="1" w:styleId="doccaption">
    <w:name w:val="doccaption"/>
    <w:basedOn w:val="a0"/>
    <w:qFormat/>
    <w:rsid w:val="00D32B94"/>
  </w:style>
  <w:style w:type="character" w:customStyle="1" w:styleId="apple-converted-space">
    <w:name w:val="apple-converted-space"/>
    <w:basedOn w:val="a0"/>
    <w:qFormat/>
    <w:rsid w:val="0007132C"/>
  </w:style>
  <w:style w:type="character" w:customStyle="1" w:styleId="FontStyle41">
    <w:name w:val="Font Style41"/>
    <w:basedOn w:val="a0"/>
    <w:qFormat/>
    <w:rsid w:val="002175CF"/>
    <w:rPr>
      <w:rFonts w:ascii="Times New Roman" w:hAnsi="Times New Roman" w:cs="Times New Roman"/>
    </w:rPr>
  </w:style>
  <w:style w:type="character" w:customStyle="1" w:styleId="oznaimen">
    <w:name w:val="oz_naimen"/>
    <w:basedOn w:val="a0"/>
    <w:qFormat/>
    <w:rsid w:val="00E21272"/>
  </w:style>
  <w:style w:type="character" w:customStyle="1" w:styleId="af">
    <w:name w:val="Нет"/>
    <w:qFormat/>
    <w:rsid w:val="00A65775"/>
  </w:style>
  <w:style w:type="character" w:customStyle="1" w:styleId="af0">
    <w:name w:val="Абзац списка Знак"/>
    <w:basedOn w:val="a0"/>
    <w:uiPriority w:val="34"/>
    <w:qFormat/>
    <w:rsid w:val="00257DF2"/>
    <w:rPr>
      <w:rFonts w:ascii="Times New Roman" w:eastAsia="Times New Roman" w:hAnsi="Times New Roman"/>
      <w:sz w:val="24"/>
      <w:szCs w:val="24"/>
    </w:rPr>
  </w:style>
  <w:style w:type="character" w:customStyle="1" w:styleId="pt-a0-000014">
    <w:name w:val="pt-a0-000014"/>
    <w:qFormat/>
    <w:rsid w:val="0053025C"/>
    <w:rPr>
      <w:rFonts w:ascii="Times New Roman" w:hAnsi="Times New Roman"/>
      <w:sz w:val="28"/>
    </w:rPr>
  </w:style>
  <w:style w:type="character" w:customStyle="1" w:styleId="FontStyle11">
    <w:name w:val="Font Style11"/>
    <w:uiPriority w:val="99"/>
    <w:qFormat/>
    <w:rsid w:val="00AD1A7F"/>
    <w:rPr>
      <w:rFonts w:ascii="Times New Roman" w:hAnsi="Times New Roman" w:cs="Times New Roman"/>
      <w:sz w:val="26"/>
      <w:szCs w:val="26"/>
    </w:rPr>
  </w:style>
  <w:style w:type="character" w:customStyle="1" w:styleId="ressmall">
    <w:name w:val="ressmall"/>
    <w:basedOn w:val="a0"/>
    <w:uiPriority w:val="99"/>
    <w:qFormat/>
    <w:rsid w:val="009314B4"/>
  </w:style>
  <w:style w:type="character" w:customStyle="1" w:styleId="sCells">
    <w:name w:val="sCells"/>
    <w:qFormat/>
    <w:rsid w:val="006B2919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1"/>
    <w:qFormat/>
    <w:rsid w:val="00D172B7"/>
  </w:style>
  <w:style w:type="character" w:customStyle="1" w:styleId="af1">
    <w:name w:val="Без интервала Знак"/>
    <w:qFormat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qFormat/>
    <w:rsid w:val="00571ACA"/>
    <w:rPr>
      <w:rFonts w:ascii="Arial" w:eastAsia="Times New Roman" w:hAnsi="Arial" w:cs="Arial"/>
      <w:sz w:val="20"/>
      <w:szCs w:val="20"/>
      <w:lang w:eastAsia="en-US"/>
    </w:rPr>
  </w:style>
  <w:style w:type="character" w:customStyle="1" w:styleId="210">
    <w:name w:val="Основной текст с отступом 2 Знак1"/>
    <w:basedOn w:val="a0"/>
    <w:link w:val="24"/>
    <w:qFormat/>
    <w:rsid w:val="00983300"/>
    <w:rPr>
      <w:rFonts w:eastAsia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10"/>
    <w:qFormat/>
    <w:rsid w:val="00983300"/>
    <w:rPr>
      <w:rFonts w:eastAsia="Times New Roman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oznaimen1">
    <w:name w:val="oz_naimen1"/>
    <w:qFormat/>
    <w:rsid w:val="00D120C7"/>
    <w:rPr>
      <w:rFonts w:ascii="Roboto Condensed" w:hAnsi="Roboto Condensed"/>
      <w:b w:val="0"/>
      <w:bCs w:val="0"/>
    </w:rPr>
  </w:style>
  <w:style w:type="character" w:customStyle="1" w:styleId="41">
    <w:name w:val="Заголовок 41"/>
    <w:qFormat/>
    <w:rsid w:val="006D0C17"/>
    <w:rPr>
      <w:rFonts w:ascii="XO Thames" w:hAnsi="XO Thames"/>
      <w:b/>
      <w:color w:val="595959"/>
      <w:sz w:val="26"/>
    </w:rPr>
  </w:style>
  <w:style w:type="character" w:customStyle="1" w:styleId="af2">
    <w:name w:val="Символ сноски"/>
    <w:qFormat/>
  </w:style>
  <w:style w:type="character" w:customStyle="1" w:styleId="af3">
    <w:name w:val="Символ концевой сноски"/>
    <w:qFormat/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5">
    <w:name w:val="Body Text"/>
    <w:basedOn w:val="a"/>
    <w:uiPriority w:val="99"/>
    <w:rsid w:val="00134F3C"/>
    <w:pPr>
      <w:spacing w:after="0" w:line="200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List"/>
    <w:basedOn w:val="af5"/>
    <w:rPr>
      <w:rFonts w:cs="Droid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9">
    <w:name w:val="Колонтитул"/>
    <w:basedOn w:val="a"/>
    <w:qFormat/>
  </w:style>
  <w:style w:type="paragraph" w:styleId="afa">
    <w:name w:val="header"/>
    <w:basedOn w:val="a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footer"/>
    <w:basedOn w:val="a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Title"/>
    <w:basedOn w:val="a"/>
    <w:uiPriority w:val="99"/>
    <w:qFormat/>
    <w:rsid w:val="00134F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fd">
    <w:name w:val="Body Text Indent"/>
    <w:basedOn w:val="a"/>
    <w:uiPriority w:val="99"/>
    <w:semiHidden/>
    <w:rsid w:val="00134F3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qFormat/>
    <w:rsid w:val="00134F3C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qFormat/>
    <w:rsid w:val="00134F3C"/>
    <w:pPr>
      <w:spacing w:after="0" w:line="240" w:lineRule="auto"/>
      <w:ind w:right="-108"/>
    </w:pPr>
    <w:rPr>
      <w:rFonts w:ascii="Times New Roman" w:eastAsia="Times New Roman" w:hAnsi="Times New Roman"/>
      <w:szCs w:val="24"/>
      <w:lang w:eastAsia="ru-RU"/>
    </w:rPr>
  </w:style>
  <w:style w:type="paragraph" w:styleId="24">
    <w:name w:val="Body Text Indent 2"/>
    <w:basedOn w:val="a"/>
    <w:link w:val="210"/>
    <w:uiPriority w:val="99"/>
    <w:qFormat/>
    <w:rsid w:val="00134F3C"/>
    <w:pPr>
      <w:spacing w:after="0" w:line="240" w:lineRule="auto"/>
      <w:ind w:hanging="108"/>
    </w:pPr>
    <w:rPr>
      <w:rFonts w:ascii="Times New Roman" w:eastAsia="Times New Roman" w:hAnsi="Times New Roman"/>
      <w:szCs w:val="24"/>
      <w:lang w:eastAsia="ru-RU"/>
    </w:rPr>
  </w:style>
  <w:style w:type="paragraph" w:styleId="34">
    <w:name w:val="Body Text Indent 3"/>
    <w:basedOn w:val="a"/>
    <w:uiPriority w:val="99"/>
    <w:qFormat/>
    <w:rsid w:val="00134F3C"/>
    <w:pPr>
      <w:spacing w:after="0" w:line="240" w:lineRule="auto"/>
      <w:ind w:firstLine="31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e">
    <w:name w:val="Balloon Text"/>
    <w:basedOn w:val="a"/>
    <w:uiPriority w:val="99"/>
    <w:semiHidden/>
    <w:qFormat/>
    <w:rsid w:val="00134F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List Paragraph"/>
    <w:basedOn w:val="a"/>
    <w:uiPriority w:val="34"/>
    <w:qFormat/>
    <w:rsid w:val="00134F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">
    <w:name w:val="ОбычныйP/F"/>
    <w:qFormat/>
    <w:rsid w:val="00134F3C"/>
    <w:rPr>
      <w:rFonts w:ascii="Times New Roman" w:eastAsia="Times New Roman" w:hAnsi="Times New Roman"/>
      <w:sz w:val="20"/>
      <w:szCs w:val="20"/>
    </w:rPr>
  </w:style>
  <w:style w:type="paragraph" w:styleId="aff0">
    <w:name w:val="endnote text"/>
    <w:basedOn w:val="a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paragraph" w:styleId="aff1">
    <w:name w:val="footnote text"/>
    <w:basedOn w:val="a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paragraph" w:customStyle="1" w:styleId="ConsPlusNormal">
    <w:name w:val="ConsPlusNormal"/>
    <w:link w:val="ConsPlusNormal1"/>
    <w:qFormat/>
    <w:rsid w:val="00134F3C"/>
    <w:pPr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ff2">
    <w:name w:val="Normal (Web)"/>
    <w:basedOn w:val="a"/>
    <w:uiPriority w:val="99"/>
    <w:unhideWhenUsed/>
    <w:qFormat/>
    <w:rsid w:val="0019247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locked/>
    <w:rsid w:val="00386EA9"/>
    <w:pPr>
      <w:spacing w:after="100"/>
    </w:pPr>
  </w:style>
  <w:style w:type="paragraph" w:customStyle="1" w:styleId="text-justif">
    <w:name w:val="text-justif"/>
    <w:basedOn w:val="a"/>
    <w:qFormat/>
    <w:rsid w:val="00E2127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namecomment">
    <w:name w:val="p_namecomment"/>
    <w:basedOn w:val="a"/>
    <w:qFormat/>
    <w:rsid w:val="00E2127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olovok1">
    <w:name w:val="zagolovok1"/>
    <w:basedOn w:val="a"/>
    <w:qFormat/>
    <w:rsid w:val="00807C9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styleId="aff3">
    <w:name w:val="No Spacing"/>
    <w:qFormat/>
    <w:rsid w:val="00ED6307"/>
    <w:rPr>
      <w:rFonts w:ascii="Times New Roman" w:eastAsia="Times New Roman" w:hAnsi="Times New Roman"/>
      <w:sz w:val="24"/>
      <w:szCs w:val="24"/>
    </w:rPr>
  </w:style>
  <w:style w:type="paragraph" w:customStyle="1" w:styleId="14">
    <w:name w:val="Основной шрифт абзаца1"/>
    <w:qFormat/>
    <w:rsid w:val="00571ACA"/>
    <w:rPr>
      <w:rFonts w:ascii="Times New Roman" w:eastAsia="Tahoma" w:hAnsi="Times New Roman" w:cs="Droid Sans Devanagari"/>
      <w:color w:val="000000"/>
      <w:sz w:val="24"/>
      <w:szCs w:val="20"/>
      <w:lang w:eastAsia="zh-CN" w:bidi="hi-IN"/>
    </w:rPr>
  </w:style>
  <w:style w:type="paragraph" w:customStyle="1" w:styleId="Default">
    <w:name w:val="Default"/>
    <w:qFormat/>
    <w:rsid w:val="00284469"/>
    <w:rPr>
      <w:rFonts w:ascii="Times New Roman" w:hAnsi="Times New Roman"/>
      <w:color w:val="000000"/>
      <w:sz w:val="24"/>
      <w:szCs w:val="24"/>
    </w:rPr>
  </w:style>
  <w:style w:type="paragraph" w:customStyle="1" w:styleId="25">
    <w:name w:val="Основной текст (2)"/>
    <w:basedOn w:val="a"/>
    <w:link w:val="25"/>
    <w:qFormat/>
    <w:rsid w:val="00983300"/>
    <w:pPr>
      <w:widowControl w:val="0"/>
      <w:shd w:val="clear" w:color="auto" w:fill="FFFFFF"/>
      <w:spacing w:after="0" w:line="325" w:lineRule="exact"/>
      <w:jc w:val="center"/>
    </w:pPr>
    <w:rPr>
      <w:rFonts w:eastAsia="Times New Roman"/>
      <w:sz w:val="28"/>
      <w:szCs w:val="28"/>
      <w:lang w:eastAsia="ru-RU"/>
    </w:rPr>
  </w:style>
  <w:style w:type="paragraph" w:customStyle="1" w:styleId="aff4">
    <w:name w:val="Содержимое таблицы"/>
    <w:basedOn w:val="a"/>
    <w:qFormat/>
    <w:rsid w:val="00174D26"/>
    <w:pPr>
      <w:widowControl w:val="0"/>
      <w:suppressLineNumbers/>
      <w:spacing w:after="0"/>
    </w:pPr>
    <w:rPr>
      <w:rFonts w:ascii="XO Thames" w:eastAsia="Tahoma" w:hAnsi="XO Thames" w:cs="Droid Sans Devanagari"/>
      <w:color w:val="000000"/>
      <w:sz w:val="24"/>
      <w:szCs w:val="20"/>
      <w:lang w:eastAsia="zh-CN" w:bidi="hi-IN"/>
    </w:rPr>
  </w:style>
  <w:style w:type="paragraph" w:customStyle="1" w:styleId="orders-tabledoc-num">
    <w:name w:val="orders-table__doc-num"/>
    <w:basedOn w:val="a"/>
    <w:qFormat/>
    <w:rsid w:val="000F6D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ders-tabledoc-date">
    <w:name w:val="orders-table__doc-date"/>
    <w:basedOn w:val="a"/>
    <w:qFormat/>
    <w:rsid w:val="000F6D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f5">
    <w:name w:val="Table Grid"/>
    <w:basedOn w:val="a1"/>
    <w:uiPriority w:val="59"/>
    <w:rsid w:val="00134F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0A3D-68FE-45C9-B885-14E037C2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14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Фролова Наталья Михайловна</dc:creator>
  <dc:description/>
  <cp:lastModifiedBy>Людмила</cp:lastModifiedBy>
  <cp:revision>170</cp:revision>
  <cp:lastPrinted>2023-01-24T07:45:00Z</cp:lastPrinted>
  <dcterms:created xsi:type="dcterms:W3CDTF">2021-03-11T07:44:00Z</dcterms:created>
  <dcterms:modified xsi:type="dcterms:W3CDTF">2023-01-25T14:16:00Z</dcterms:modified>
  <dc:language>ru-RU</dc:language>
</cp:coreProperties>
</file>