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532ED" w14:textId="1A18E467" w:rsidR="0013644D" w:rsidRPr="0012223D" w:rsidRDefault="0013644D" w:rsidP="0013644D">
      <w:pPr>
        <w:jc w:val="right"/>
        <w:rPr>
          <w:sz w:val="26"/>
          <w:szCs w:val="26"/>
        </w:rPr>
      </w:pPr>
      <w:r w:rsidRPr="0012223D">
        <w:rPr>
          <w:sz w:val="26"/>
          <w:szCs w:val="26"/>
        </w:rPr>
        <w:t xml:space="preserve">Приложение № </w:t>
      </w:r>
      <w:r w:rsidR="00227E10">
        <w:rPr>
          <w:sz w:val="26"/>
          <w:szCs w:val="26"/>
        </w:rPr>
        <w:t>7</w:t>
      </w:r>
    </w:p>
    <w:p w14:paraId="61684D05" w14:textId="77777777" w:rsidR="0013644D" w:rsidRDefault="0013644D" w:rsidP="0013644D">
      <w:pPr>
        <w:jc w:val="center"/>
        <w:rPr>
          <w:sz w:val="26"/>
          <w:szCs w:val="26"/>
        </w:rPr>
      </w:pPr>
    </w:p>
    <w:p w14:paraId="4E1A8754" w14:textId="77777777" w:rsidR="00FC425B" w:rsidRDefault="00FC425B" w:rsidP="0013644D">
      <w:pPr>
        <w:jc w:val="center"/>
        <w:rPr>
          <w:sz w:val="26"/>
          <w:szCs w:val="26"/>
        </w:rPr>
      </w:pPr>
    </w:p>
    <w:p w14:paraId="795FA4A3" w14:textId="77777777" w:rsidR="004103A2" w:rsidRPr="0012223D" w:rsidRDefault="004103A2" w:rsidP="0013644D">
      <w:pPr>
        <w:jc w:val="center"/>
        <w:rPr>
          <w:sz w:val="26"/>
          <w:szCs w:val="26"/>
        </w:rPr>
      </w:pPr>
    </w:p>
    <w:tbl>
      <w:tblPr>
        <w:tblStyle w:val="af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13644D" w:rsidRPr="0012223D" w14:paraId="2F4EAE76" w14:textId="77777777" w:rsidTr="00747E02">
        <w:tc>
          <w:tcPr>
            <w:tcW w:w="4786" w:type="dxa"/>
          </w:tcPr>
          <w:p w14:paraId="653BE9AA" w14:textId="77777777" w:rsidR="0013644D" w:rsidRPr="0012223D" w:rsidRDefault="0013644D" w:rsidP="00747E0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14:paraId="468000B0" w14:textId="77777777" w:rsidR="0013644D" w:rsidRPr="0012223D" w:rsidRDefault="0013644D" w:rsidP="00747E02">
            <w:pPr>
              <w:ind w:left="34"/>
              <w:jc w:val="both"/>
              <w:rPr>
                <w:sz w:val="26"/>
                <w:szCs w:val="26"/>
              </w:rPr>
            </w:pPr>
            <w:r w:rsidRPr="0012223D">
              <w:rPr>
                <w:sz w:val="26"/>
                <w:szCs w:val="26"/>
              </w:rPr>
              <w:t>УТВЕРЖДЕНО:</w:t>
            </w:r>
          </w:p>
          <w:p w14:paraId="37A7494A" w14:textId="77777777" w:rsidR="0013644D" w:rsidRPr="0012223D" w:rsidRDefault="0013644D" w:rsidP="00747E02">
            <w:pPr>
              <w:ind w:left="34"/>
              <w:rPr>
                <w:sz w:val="26"/>
                <w:szCs w:val="26"/>
              </w:rPr>
            </w:pPr>
            <w:r w:rsidRPr="0012223D">
              <w:rPr>
                <w:sz w:val="26"/>
                <w:szCs w:val="26"/>
              </w:rPr>
              <w:t>Советом по железнодорожному транспорту государств-участников Содружества</w:t>
            </w:r>
          </w:p>
          <w:p w14:paraId="27B35E32" w14:textId="7388AD9D" w:rsidR="0013644D" w:rsidRPr="0012223D" w:rsidRDefault="0013644D" w:rsidP="00747E02">
            <w:pPr>
              <w:pStyle w:val="af2"/>
              <w:ind w:left="34" w:right="-6"/>
              <w:rPr>
                <w:b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протокол от </w:t>
            </w:r>
            <w:r w:rsidR="004103A2">
              <w:rPr>
                <w:color w:val="000000"/>
                <w:sz w:val="26"/>
                <w:szCs w:val="26"/>
              </w:rPr>
              <w:t>«</w:t>
            </w:r>
            <w:r w:rsidR="00FC425B">
              <w:rPr>
                <w:color w:val="000000"/>
                <w:sz w:val="26"/>
                <w:szCs w:val="26"/>
              </w:rPr>
              <w:t xml:space="preserve"> 8 </w:t>
            </w:r>
            <w:r w:rsidR="004103A2">
              <w:rPr>
                <w:color w:val="000000"/>
                <w:sz w:val="26"/>
                <w:szCs w:val="26"/>
              </w:rPr>
              <w:t xml:space="preserve">» </w:t>
            </w:r>
            <w:r w:rsidR="00FC425B">
              <w:rPr>
                <w:color w:val="000000"/>
                <w:sz w:val="26"/>
                <w:szCs w:val="26"/>
              </w:rPr>
              <w:t>декабря</w:t>
            </w:r>
            <w:r w:rsidR="004103A2">
              <w:rPr>
                <w:color w:val="000000"/>
                <w:sz w:val="26"/>
                <w:szCs w:val="26"/>
              </w:rPr>
              <w:t xml:space="preserve"> 2022 г.</w:t>
            </w:r>
            <w:r w:rsidRPr="0012223D">
              <w:rPr>
                <w:color w:val="000000"/>
                <w:sz w:val="26"/>
                <w:szCs w:val="26"/>
              </w:rPr>
              <w:t xml:space="preserve"> № </w:t>
            </w:r>
            <w:r w:rsidR="00FC425B">
              <w:rPr>
                <w:color w:val="000000"/>
                <w:sz w:val="26"/>
                <w:szCs w:val="26"/>
              </w:rPr>
              <w:t>77</w:t>
            </w:r>
            <w:bookmarkStart w:id="0" w:name="_GoBack"/>
            <w:bookmarkEnd w:id="0"/>
          </w:p>
          <w:p w14:paraId="2731747D" w14:textId="77777777" w:rsidR="0013644D" w:rsidRPr="0012223D" w:rsidRDefault="0013644D" w:rsidP="00747E02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  <w:tr w:rsidR="0013644D" w:rsidRPr="0012223D" w14:paraId="1843BCBB" w14:textId="77777777" w:rsidTr="00747E02">
        <w:tc>
          <w:tcPr>
            <w:tcW w:w="4786" w:type="dxa"/>
          </w:tcPr>
          <w:p w14:paraId="7887B08B" w14:textId="77777777" w:rsidR="0013644D" w:rsidRPr="0012223D" w:rsidRDefault="0013644D" w:rsidP="00747E0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14:paraId="088CAFDF" w14:textId="77777777" w:rsidR="0013644D" w:rsidRPr="0012223D" w:rsidRDefault="0013644D" w:rsidP="00747E02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</w:tbl>
    <w:p w14:paraId="79AC06AE" w14:textId="77777777" w:rsidR="0013644D" w:rsidRPr="0012223D" w:rsidRDefault="0013644D" w:rsidP="0013644D">
      <w:pPr>
        <w:jc w:val="center"/>
        <w:rPr>
          <w:sz w:val="26"/>
          <w:szCs w:val="26"/>
        </w:rPr>
      </w:pPr>
    </w:p>
    <w:p w14:paraId="57893C9E" w14:textId="77777777" w:rsidR="0013644D" w:rsidRPr="0012223D" w:rsidRDefault="0013644D" w:rsidP="0013644D">
      <w:pPr>
        <w:jc w:val="center"/>
        <w:rPr>
          <w:sz w:val="26"/>
          <w:szCs w:val="26"/>
        </w:rPr>
      </w:pPr>
    </w:p>
    <w:p w14:paraId="46E75988" w14:textId="77777777" w:rsidR="0013644D" w:rsidRDefault="0013644D" w:rsidP="0013644D">
      <w:pPr>
        <w:jc w:val="center"/>
        <w:rPr>
          <w:sz w:val="26"/>
          <w:szCs w:val="26"/>
        </w:rPr>
      </w:pPr>
    </w:p>
    <w:p w14:paraId="346291F8" w14:textId="77777777" w:rsidR="004103A2" w:rsidRDefault="004103A2" w:rsidP="0013644D">
      <w:pPr>
        <w:jc w:val="center"/>
        <w:rPr>
          <w:sz w:val="26"/>
          <w:szCs w:val="26"/>
        </w:rPr>
      </w:pPr>
    </w:p>
    <w:p w14:paraId="4486AF96" w14:textId="77777777" w:rsidR="004103A2" w:rsidRDefault="004103A2" w:rsidP="0013644D">
      <w:pPr>
        <w:jc w:val="center"/>
        <w:rPr>
          <w:sz w:val="26"/>
          <w:szCs w:val="26"/>
        </w:rPr>
      </w:pPr>
    </w:p>
    <w:p w14:paraId="7E0AD4D2" w14:textId="77777777" w:rsidR="004103A2" w:rsidRPr="0012223D" w:rsidRDefault="004103A2" w:rsidP="0013644D">
      <w:pPr>
        <w:jc w:val="center"/>
        <w:rPr>
          <w:sz w:val="26"/>
          <w:szCs w:val="26"/>
        </w:rPr>
      </w:pPr>
    </w:p>
    <w:p w14:paraId="00937980" w14:textId="77777777" w:rsidR="0013644D" w:rsidRPr="0012223D" w:rsidRDefault="0013644D" w:rsidP="0013644D">
      <w:pPr>
        <w:jc w:val="center"/>
        <w:rPr>
          <w:sz w:val="26"/>
          <w:szCs w:val="26"/>
        </w:rPr>
      </w:pPr>
    </w:p>
    <w:p w14:paraId="34A8C4B2" w14:textId="77777777" w:rsidR="0013644D" w:rsidRPr="0012223D" w:rsidRDefault="0013644D" w:rsidP="0013644D">
      <w:pPr>
        <w:jc w:val="center"/>
        <w:rPr>
          <w:sz w:val="26"/>
          <w:szCs w:val="26"/>
        </w:rPr>
      </w:pPr>
    </w:p>
    <w:p w14:paraId="498EA60C" w14:textId="77777777" w:rsidR="0013644D" w:rsidRPr="0012223D" w:rsidRDefault="0013644D" w:rsidP="0013644D">
      <w:pPr>
        <w:autoSpaceDE w:val="0"/>
        <w:autoSpaceDN w:val="0"/>
        <w:adjustRightInd w:val="0"/>
        <w:jc w:val="center"/>
        <w:rPr>
          <w:bCs/>
          <w:spacing w:val="-14"/>
          <w:sz w:val="26"/>
          <w:szCs w:val="26"/>
        </w:rPr>
      </w:pPr>
      <w:r w:rsidRPr="0012223D">
        <w:rPr>
          <w:bCs/>
          <w:spacing w:val="-1"/>
          <w:sz w:val="26"/>
          <w:szCs w:val="26"/>
        </w:rPr>
        <w:t>Изменение</w:t>
      </w:r>
      <w:r w:rsidRPr="0012223D">
        <w:rPr>
          <w:bCs/>
          <w:spacing w:val="-14"/>
          <w:sz w:val="26"/>
          <w:szCs w:val="26"/>
        </w:rPr>
        <w:t xml:space="preserve"> </w:t>
      </w:r>
      <w:r w:rsidR="00B75419">
        <w:rPr>
          <w:bCs/>
          <w:spacing w:val="-14"/>
          <w:sz w:val="26"/>
          <w:szCs w:val="26"/>
        </w:rPr>
        <w:t>№</w:t>
      </w:r>
      <w:r w:rsidR="00995921">
        <w:rPr>
          <w:bCs/>
          <w:spacing w:val="-14"/>
          <w:sz w:val="26"/>
          <w:szCs w:val="26"/>
        </w:rPr>
        <w:t xml:space="preserve">  </w:t>
      </w:r>
      <w:r w:rsidR="00541EFC">
        <w:rPr>
          <w:bCs/>
          <w:spacing w:val="-14"/>
          <w:sz w:val="26"/>
          <w:szCs w:val="26"/>
        </w:rPr>
        <w:t>2</w:t>
      </w:r>
    </w:p>
    <w:p w14:paraId="00850759" w14:textId="77777777" w:rsidR="0013644D" w:rsidRPr="0012223D" w:rsidRDefault="0013644D" w:rsidP="0013644D">
      <w:pPr>
        <w:autoSpaceDE w:val="0"/>
        <w:autoSpaceDN w:val="0"/>
        <w:adjustRightInd w:val="0"/>
        <w:jc w:val="center"/>
        <w:rPr>
          <w:bCs/>
          <w:spacing w:val="-12"/>
          <w:sz w:val="26"/>
          <w:szCs w:val="26"/>
        </w:rPr>
      </w:pPr>
      <w:r w:rsidRPr="0012223D">
        <w:rPr>
          <w:bCs/>
          <w:spacing w:val="-1"/>
          <w:sz w:val="26"/>
          <w:szCs w:val="26"/>
        </w:rPr>
        <w:t>к П</w:t>
      </w:r>
      <w:r w:rsidRPr="0012223D">
        <w:rPr>
          <w:bCs/>
          <w:sz w:val="26"/>
          <w:szCs w:val="26"/>
        </w:rPr>
        <w:t>р</w:t>
      </w:r>
      <w:r w:rsidRPr="0012223D">
        <w:rPr>
          <w:bCs/>
          <w:spacing w:val="1"/>
          <w:sz w:val="26"/>
          <w:szCs w:val="26"/>
        </w:rPr>
        <w:t>а</w:t>
      </w:r>
      <w:r w:rsidRPr="0012223D">
        <w:rPr>
          <w:bCs/>
          <w:sz w:val="26"/>
          <w:szCs w:val="26"/>
        </w:rPr>
        <w:t>в</w:t>
      </w:r>
      <w:r w:rsidRPr="0012223D">
        <w:rPr>
          <w:bCs/>
          <w:spacing w:val="1"/>
          <w:sz w:val="26"/>
          <w:szCs w:val="26"/>
        </w:rPr>
        <w:t>и</w:t>
      </w:r>
      <w:r w:rsidRPr="0012223D">
        <w:rPr>
          <w:bCs/>
          <w:sz w:val="26"/>
          <w:szCs w:val="26"/>
        </w:rPr>
        <w:t>лам</w:t>
      </w:r>
      <w:r w:rsidRPr="0012223D">
        <w:rPr>
          <w:bCs/>
          <w:spacing w:val="-16"/>
          <w:sz w:val="26"/>
          <w:szCs w:val="26"/>
        </w:rPr>
        <w:t xml:space="preserve"> </w:t>
      </w:r>
      <w:r w:rsidRPr="0012223D">
        <w:rPr>
          <w:bCs/>
          <w:sz w:val="26"/>
          <w:szCs w:val="26"/>
        </w:rPr>
        <w:t>по</w:t>
      </w:r>
      <w:r w:rsidRPr="0012223D">
        <w:rPr>
          <w:bCs/>
          <w:spacing w:val="-2"/>
          <w:sz w:val="26"/>
          <w:szCs w:val="26"/>
        </w:rPr>
        <w:t xml:space="preserve"> </w:t>
      </w:r>
      <w:r w:rsidRPr="0012223D">
        <w:rPr>
          <w:bCs/>
          <w:sz w:val="26"/>
          <w:szCs w:val="26"/>
        </w:rPr>
        <w:t>нер</w:t>
      </w:r>
      <w:r w:rsidRPr="0012223D">
        <w:rPr>
          <w:bCs/>
          <w:spacing w:val="2"/>
          <w:sz w:val="26"/>
          <w:szCs w:val="26"/>
        </w:rPr>
        <w:t>а</w:t>
      </w:r>
      <w:r w:rsidRPr="0012223D">
        <w:rPr>
          <w:bCs/>
          <w:spacing w:val="-1"/>
          <w:sz w:val="26"/>
          <w:szCs w:val="26"/>
        </w:rPr>
        <w:t>з</w:t>
      </w:r>
      <w:r w:rsidRPr="0012223D">
        <w:rPr>
          <w:bCs/>
          <w:sz w:val="26"/>
          <w:szCs w:val="26"/>
        </w:rPr>
        <w:t>р</w:t>
      </w:r>
      <w:r w:rsidRPr="0012223D">
        <w:rPr>
          <w:bCs/>
          <w:spacing w:val="1"/>
          <w:sz w:val="26"/>
          <w:szCs w:val="26"/>
        </w:rPr>
        <w:t>у</w:t>
      </w:r>
      <w:r w:rsidRPr="0012223D">
        <w:rPr>
          <w:bCs/>
          <w:sz w:val="26"/>
          <w:szCs w:val="26"/>
        </w:rPr>
        <w:t>ша</w:t>
      </w:r>
      <w:r w:rsidRPr="0012223D">
        <w:rPr>
          <w:bCs/>
          <w:spacing w:val="1"/>
          <w:sz w:val="26"/>
          <w:szCs w:val="26"/>
        </w:rPr>
        <w:t>ю</w:t>
      </w:r>
      <w:r w:rsidRPr="0012223D">
        <w:rPr>
          <w:bCs/>
          <w:sz w:val="26"/>
          <w:szCs w:val="26"/>
        </w:rPr>
        <w:t>щ</w:t>
      </w:r>
      <w:r w:rsidRPr="0012223D">
        <w:rPr>
          <w:bCs/>
          <w:spacing w:val="1"/>
          <w:sz w:val="26"/>
          <w:szCs w:val="26"/>
        </w:rPr>
        <w:t>е</w:t>
      </w:r>
      <w:r w:rsidRPr="0012223D">
        <w:rPr>
          <w:bCs/>
          <w:spacing w:val="3"/>
          <w:sz w:val="26"/>
          <w:szCs w:val="26"/>
        </w:rPr>
        <w:t>м</w:t>
      </w:r>
      <w:r w:rsidRPr="0012223D">
        <w:rPr>
          <w:bCs/>
          <w:sz w:val="26"/>
          <w:szCs w:val="26"/>
        </w:rPr>
        <w:t>у</w:t>
      </w:r>
      <w:r w:rsidRPr="0012223D">
        <w:rPr>
          <w:bCs/>
          <w:spacing w:val="-26"/>
          <w:sz w:val="26"/>
          <w:szCs w:val="26"/>
        </w:rPr>
        <w:t xml:space="preserve"> </w:t>
      </w:r>
      <w:r w:rsidRPr="0012223D">
        <w:rPr>
          <w:bCs/>
          <w:sz w:val="26"/>
          <w:szCs w:val="26"/>
        </w:rPr>
        <w:t>к</w:t>
      </w:r>
      <w:r w:rsidRPr="0012223D">
        <w:rPr>
          <w:bCs/>
          <w:spacing w:val="2"/>
          <w:sz w:val="26"/>
          <w:szCs w:val="26"/>
        </w:rPr>
        <w:t>о</w:t>
      </w:r>
      <w:r w:rsidRPr="0012223D">
        <w:rPr>
          <w:bCs/>
          <w:sz w:val="26"/>
          <w:szCs w:val="26"/>
        </w:rPr>
        <w:t>н</w:t>
      </w:r>
      <w:r w:rsidRPr="0012223D">
        <w:rPr>
          <w:bCs/>
          <w:spacing w:val="-2"/>
          <w:sz w:val="26"/>
          <w:szCs w:val="26"/>
        </w:rPr>
        <w:t>т</w:t>
      </w:r>
      <w:r w:rsidRPr="0012223D">
        <w:rPr>
          <w:bCs/>
          <w:sz w:val="26"/>
          <w:szCs w:val="26"/>
        </w:rPr>
        <w:t>р</w:t>
      </w:r>
      <w:r w:rsidRPr="0012223D">
        <w:rPr>
          <w:bCs/>
          <w:spacing w:val="1"/>
          <w:sz w:val="26"/>
          <w:szCs w:val="26"/>
        </w:rPr>
        <w:t>о</w:t>
      </w:r>
      <w:r w:rsidRPr="0012223D">
        <w:rPr>
          <w:bCs/>
          <w:spacing w:val="2"/>
          <w:sz w:val="26"/>
          <w:szCs w:val="26"/>
        </w:rPr>
        <w:t>л</w:t>
      </w:r>
      <w:r w:rsidRPr="0012223D">
        <w:rPr>
          <w:bCs/>
          <w:sz w:val="26"/>
          <w:szCs w:val="26"/>
        </w:rPr>
        <w:t>ю</w:t>
      </w:r>
      <w:r w:rsidRPr="0012223D">
        <w:rPr>
          <w:bCs/>
          <w:spacing w:val="-14"/>
          <w:sz w:val="26"/>
          <w:szCs w:val="26"/>
        </w:rPr>
        <w:t xml:space="preserve"> </w:t>
      </w:r>
      <w:r w:rsidRPr="0012223D">
        <w:rPr>
          <w:bCs/>
          <w:sz w:val="26"/>
          <w:szCs w:val="26"/>
        </w:rPr>
        <w:t>в</w:t>
      </w:r>
      <w:r w:rsidRPr="0012223D">
        <w:rPr>
          <w:bCs/>
          <w:spacing w:val="2"/>
          <w:sz w:val="26"/>
          <w:szCs w:val="26"/>
        </w:rPr>
        <w:t>а</w:t>
      </w:r>
      <w:r w:rsidRPr="0012223D">
        <w:rPr>
          <w:bCs/>
          <w:sz w:val="26"/>
          <w:szCs w:val="26"/>
        </w:rPr>
        <w:t>г</w:t>
      </w:r>
      <w:r w:rsidRPr="0012223D">
        <w:rPr>
          <w:bCs/>
          <w:spacing w:val="2"/>
          <w:sz w:val="26"/>
          <w:szCs w:val="26"/>
        </w:rPr>
        <w:t>о</w:t>
      </w:r>
      <w:r w:rsidRPr="0012223D">
        <w:rPr>
          <w:bCs/>
          <w:sz w:val="26"/>
          <w:szCs w:val="26"/>
        </w:rPr>
        <w:t>н</w:t>
      </w:r>
      <w:r w:rsidRPr="0012223D">
        <w:rPr>
          <w:bCs/>
          <w:spacing w:val="2"/>
          <w:sz w:val="26"/>
          <w:szCs w:val="26"/>
        </w:rPr>
        <w:t>о</w:t>
      </w:r>
      <w:r w:rsidRPr="0012223D">
        <w:rPr>
          <w:bCs/>
          <w:sz w:val="26"/>
          <w:szCs w:val="26"/>
        </w:rPr>
        <w:t>в,</w:t>
      </w:r>
    </w:p>
    <w:p w14:paraId="0A778933" w14:textId="77777777" w:rsidR="0013644D" w:rsidRPr="0012223D" w:rsidRDefault="0013644D" w:rsidP="0013644D">
      <w:pPr>
        <w:autoSpaceDE w:val="0"/>
        <w:autoSpaceDN w:val="0"/>
        <w:adjustRightInd w:val="0"/>
        <w:jc w:val="center"/>
        <w:rPr>
          <w:bCs/>
          <w:spacing w:val="-12"/>
          <w:sz w:val="26"/>
          <w:szCs w:val="26"/>
        </w:rPr>
      </w:pPr>
      <w:r w:rsidRPr="0012223D">
        <w:rPr>
          <w:bCs/>
          <w:sz w:val="26"/>
          <w:szCs w:val="26"/>
        </w:rPr>
        <w:t>их</w:t>
      </w:r>
      <w:r w:rsidRPr="0012223D">
        <w:rPr>
          <w:bCs/>
          <w:spacing w:val="-3"/>
          <w:sz w:val="26"/>
          <w:szCs w:val="26"/>
        </w:rPr>
        <w:t xml:space="preserve"> </w:t>
      </w:r>
      <w:r w:rsidRPr="0012223D">
        <w:rPr>
          <w:bCs/>
          <w:spacing w:val="-1"/>
          <w:sz w:val="26"/>
          <w:szCs w:val="26"/>
        </w:rPr>
        <w:t>д</w:t>
      </w:r>
      <w:r w:rsidRPr="0012223D">
        <w:rPr>
          <w:bCs/>
          <w:spacing w:val="2"/>
          <w:sz w:val="26"/>
          <w:szCs w:val="26"/>
        </w:rPr>
        <w:t>е</w:t>
      </w:r>
      <w:r w:rsidRPr="0012223D">
        <w:rPr>
          <w:bCs/>
          <w:spacing w:val="-3"/>
          <w:sz w:val="26"/>
          <w:szCs w:val="26"/>
        </w:rPr>
        <w:t>т</w:t>
      </w:r>
      <w:r w:rsidRPr="0012223D">
        <w:rPr>
          <w:bCs/>
          <w:spacing w:val="1"/>
          <w:sz w:val="26"/>
          <w:szCs w:val="26"/>
        </w:rPr>
        <w:t>а</w:t>
      </w:r>
      <w:r w:rsidRPr="0012223D">
        <w:rPr>
          <w:bCs/>
          <w:sz w:val="26"/>
          <w:szCs w:val="26"/>
        </w:rPr>
        <w:t>лей и</w:t>
      </w:r>
      <w:r w:rsidRPr="0012223D">
        <w:rPr>
          <w:bCs/>
          <w:spacing w:val="-2"/>
          <w:sz w:val="26"/>
          <w:szCs w:val="26"/>
        </w:rPr>
        <w:t xml:space="preserve"> </w:t>
      </w:r>
      <w:r w:rsidRPr="0012223D">
        <w:rPr>
          <w:bCs/>
          <w:sz w:val="26"/>
          <w:szCs w:val="26"/>
        </w:rPr>
        <w:t>с</w:t>
      </w:r>
      <w:r w:rsidRPr="0012223D">
        <w:rPr>
          <w:bCs/>
          <w:spacing w:val="1"/>
          <w:sz w:val="26"/>
          <w:szCs w:val="26"/>
        </w:rPr>
        <w:t>о</w:t>
      </w:r>
      <w:r w:rsidRPr="0012223D">
        <w:rPr>
          <w:bCs/>
          <w:spacing w:val="2"/>
          <w:sz w:val="26"/>
          <w:szCs w:val="26"/>
        </w:rPr>
        <w:t>с</w:t>
      </w:r>
      <w:r w:rsidRPr="0012223D">
        <w:rPr>
          <w:bCs/>
          <w:spacing w:val="-3"/>
          <w:sz w:val="26"/>
          <w:szCs w:val="26"/>
        </w:rPr>
        <w:t>т</w:t>
      </w:r>
      <w:r w:rsidRPr="0012223D">
        <w:rPr>
          <w:bCs/>
          <w:spacing w:val="1"/>
          <w:sz w:val="26"/>
          <w:szCs w:val="26"/>
        </w:rPr>
        <w:t>а</w:t>
      </w:r>
      <w:r w:rsidRPr="0012223D">
        <w:rPr>
          <w:bCs/>
          <w:sz w:val="26"/>
          <w:szCs w:val="26"/>
        </w:rPr>
        <w:t>в</w:t>
      </w:r>
      <w:r w:rsidRPr="0012223D">
        <w:rPr>
          <w:bCs/>
          <w:spacing w:val="1"/>
          <w:sz w:val="26"/>
          <w:szCs w:val="26"/>
        </w:rPr>
        <w:t>н</w:t>
      </w:r>
      <w:r w:rsidRPr="0012223D">
        <w:rPr>
          <w:bCs/>
          <w:sz w:val="26"/>
          <w:szCs w:val="26"/>
        </w:rPr>
        <w:t>ых</w:t>
      </w:r>
      <w:r w:rsidRPr="0012223D">
        <w:rPr>
          <w:bCs/>
          <w:spacing w:val="-14"/>
          <w:sz w:val="26"/>
          <w:szCs w:val="26"/>
        </w:rPr>
        <w:t xml:space="preserve"> </w:t>
      </w:r>
      <w:r w:rsidRPr="0012223D">
        <w:rPr>
          <w:bCs/>
          <w:sz w:val="26"/>
          <w:szCs w:val="26"/>
        </w:rPr>
        <w:t>частей</w:t>
      </w:r>
      <w:r w:rsidRPr="0012223D">
        <w:rPr>
          <w:bCs/>
          <w:spacing w:val="-10"/>
          <w:sz w:val="26"/>
          <w:szCs w:val="26"/>
        </w:rPr>
        <w:t xml:space="preserve"> </w:t>
      </w:r>
      <w:r w:rsidRPr="0012223D">
        <w:rPr>
          <w:bCs/>
          <w:sz w:val="26"/>
          <w:szCs w:val="26"/>
        </w:rPr>
        <w:t>п</w:t>
      </w:r>
      <w:r w:rsidRPr="0012223D">
        <w:rPr>
          <w:bCs/>
          <w:spacing w:val="1"/>
          <w:sz w:val="26"/>
          <w:szCs w:val="26"/>
        </w:rPr>
        <w:t>р</w:t>
      </w:r>
      <w:r w:rsidRPr="0012223D">
        <w:rPr>
          <w:bCs/>
          <w:sz w:val="26"/>
          <w:szCs w:val="26"/>
        </w:rPr>
        <w:t>и</w:t>
      </w:r>
      <w:r w:rsidRPr="0012223D">
        <w:rPr>
          <w:bCs/>
          <w:spacing w:val="-5"/>
          <w:sz w:val="26"/>
          <w:szCs w:val="26"/>
        </w:rPr>
        <w:t xml:space="preserve"> </w:t>
      </w:r>
      <w:r w:rsidRPr="0012223D">
        <w:rPr>
          <w:bCs/>
          <w:sz w:val="26"/>
          <w:szCs w:val="26"/>
        </w:rPr>
        <w:t>ре</w:t>
      </w:r>
      <w:r w:rsidRPr="0012223D">
        <w:rPr>
          <w:bCs/>
          <w:spacing w:val="1"/>
          <w:sz w:val="26"/>
          <w:szCs w:val="26"/>
        </w:rPr>
        <w:t>мо</w:t>
      </w:r>
      <w:r w:rsidRPr="0012223D">
        <w:rPr>
          <w:bCs/>
          <w:spacing w:val="3"/>
          <w:sz w:val="26"/>
          <w:szCs w:val="26"/>
        </w:rPr>
        <w:t>н</w:t>
      </w:r>
      <w:r w:rsidRPr="0012223D">
        <w:rPr>
          <w:bCs/>
          <w:spacing w:val="-3"/>
          <w:sz w:val="26"/>
          <w:szCs w:val="26"/>
        </w:rPr>
        <w:t>т</w:t>
      </w:r>
      <w:r w:rsidRPr="0012223D">
        <w:rPr>
          <w:bCs/>
          <w:spacing w:val="7"/>
          <w:sz w:val="26"/>
          <w:szCs w:val="26"/>
        </w:rPr>
        <w:t>е</w:t>
      </w:r>
      <w:r w:rsidRPr="0012223D">
        <w:rPr>
          <w:bCs/>
          <w:sz w:val="26"/>
          <w:szCs w:val="26"/>
        </w:rPr>
        <w:t>.</w:t>
      </w:r>
    </w:p>
    <w:p w14:paraId="26D70EEB" w14:textId="77777777" w:rsidR="0013644D" w:rsidRPr="0012223D" w:rsidRDefault="0013644D" w:rsidP="0013644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2223D">
        <w:rPr>
          <w:bCs/>
          <w:spacing w:val="-1"/>
          <w:sz w:val="26"/>
          <w:szCs w:val="26"/>
        </w:rPr>
        <w:t>О</w:t>
      </w:r>
      <w:r w:rsidRPr="0012223D">
        <w:rPr>
          <w:bCs/>
          <w:spacing w:val="1"/>
          <w:sz w:val="26"/>
          <w:szCs w:val="26"/>
        </w:rPr>
        <w:t>б</w:t>
      </w:r>
      <w:r w:rsidRPr="0012223D">
        <w:rPr>
          <w:bCs/>
          <w:sz w:val="26"/>
          <w:szCs w:val="26"/>
        </w:rPr>
        <w:t>щие</w:t>
      </w:r>
      <w:r w:rsidRPr="0012223D">
        <w:rPr>
          <w:bCs/>
          <w:spacing w:val="-8"/>
          <w:sz w:val="26"/>
          <w:szCs w:val="26"/>
        </w:rPr>
        <w:t xml:space="preserve"> </w:t>
      </w:r>
      <w:r w:rsidRPr="0012223D">
        <w:rPr>
          <w:bCs/>
          <w:sz w:val="26"/>
          <w:szCs w:val="26"/>
        </w:rPr>
        <w:t>п</w:t>
      </w:r>
      <w:r w:rsidRPr="0012223D">
        <w:rPr>
          <w:bCs/>
          <w:spacing w:val="1"/>
          <w:sz w:val="26"/>
          <w:szCs w:val="26"/>
        </w:rPr>
        <w:t>о</w:t>
      </w:r>
      <w:r w:rsidRPr="0012223D">
        <w:rPr>
          <w:bCs/>
          <w:sz w:val="26"/>
          <w:szCs w:val="26"/>
        </w:rPr>
        <w:t>л</w:t>
      </w:r>
      <w:r w:rsidRPr="0012223D">
        <w:rPr>
          <w:bCs/>
          <w:spacing w:val="2"/>
          <w:sz w:val="26"/>
          <w:szCs w:val="26"/>
        </w:rPr>
        <w:t>о</w:t>
      </w:r>
      <w:r w:rsidRPr="0012223D">
        <w:rPr>
          <w:bCs/>
          <w:spacing w:val="-1"/>
          <w:sz w:val="26"/>
          <w:szCs w:val="26"/>
        </w:rPr>
        <w:t>ж</w:t>
      </w:r>
      <w:r w:rsidRPr="0012223D">
        <w:rPr>
          <w:bCs/>
          <w:sz w:val="26"/>
          <w:szCs w:val="26"/>
        </w:rPr>
        <w:t>ен</w:t>
      </w:r>
      <w:r w:rsidRPr="0012223D">
        <w:rPr>
          <w:bCs/>
          <w:spacing w:val="2"/>
          <w:sz w:val="26"/>
          <w:szCs w:val="26"/>
        </w:rPr>
        <w:t>и</w:t>
      </w:r>
      <w:r w:rsidRPr="0012223D">
        <w:rPr>
          <w:bCs/>
          <w:sz w:val="26"/>
          <w:szCs w:val="26"/>
        </w:rPr>
        <w:t>я</w:t>
      </w:r>
      <w:r w:rsidR="009718FA">
        <w:rPr>
          <w:bCs/>
          <w:sz w:val="26"/>
          <w:szCs w:val="26"/>
        </w:rPr>
        <w:t>.</w:t>
      </w:r>
    </w:p>
    <w:p w14:paraId="236424DA" w14:textId="77777777" w:rsidR="0013644D" w:rsidRPr="0012223D" w:rsidRDefault="0013644D" w:rsidP="0013644D">
      <w:pPr>
        <w:autoSpaceDE w:val="0"/>
        <w:autoSpaceDN w:val="0"/>
        <w:adjustRightInd w:val="0"/>
        <w:jc w:val="center"/>
        <w:rPr>
          <w:bCs/>
          <w:spacing w:val="-1"/>
          <w:sz w:val="26"/>
          <w:szCs w:val="26"/>
        </w:rPr>
      </w:pPr>
    </w:p>
    <w:p w14:paraId="53E6885D" w14:textId="77777777" w:rsidR="0013644D" w:rsidRPr="0012223D" w:rsidRDefault="0013644D" w:rsidP="0013644D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gramStart"/>
      <w:r w:rsidRPr="0012223D">
        <w:rPr>
          <w:bCs/>
          <w:spacing w:val="-1"/>
          <w:sz w:val="26"/>
          <w:szCs w:val="26"/>
        </w:rPr>
        <w:t>П</w:t>
      </w:r>
      <w:r w:rsidRPr="0012223D">
        <w:rPr>
          <w:bCs/>
          <w:sz w:val="26"/>
          <w:szCs w:val="26"/>
        </w:rPr>
        <w:t>Р</w:t>
      </w:r>
      <w:proofErr w:type="gramEnd"/>
      <w:r w:rsidRPr="0012223D">
        <w:rPr>
          <w:bCs/>
          <w:spacing w:val="-3"/>
          <w:sz w:val="26"/>
          <w:szCs w:val="26"/>
        </w:rPr>
        <w:t xml:space="preserve"> </w:t>
      </w:r>
      <w:r w:rsidRPr="0012223D">
        <w:rPr>
          <w:bCs/>
          <w:spacing w:val="1"/>
          <w:sz w:val="26"/>
          <w:szCs w:val="26"/>
        </w:rPr>
        <w:t>Н</w:t>
      </w:r>
      <w:r w:rsidRPr="0012223D">
        <w:rPr>
          <w:bCs/>
          <w:sz w:val="26"/>
          <w:szCs w:val="26"/>
        </w:rPr>
        <w:t>К</w:t>
      </w:r>
      <w:r w:rsidRPr="0012223D">
        <w:rPr>
          <w:bCs/>
          <w:spacing w:val="-6"/>
          <w:sz w:val="26"/>
          <w:szCs w:val="26"/>
        </w:rPr>
        <w:t xml:space="preserve"> </w:t>
      </w:r>
      <w:r w:rsidRPr="0012223D">
        <w:rPr>
          <w:bCs/>
          <w:spacing w:val="2"/>
          <w:sz w:val="26"/>
          <w:szCs w:val="26"/>
        </w:rPr>
        <w:t>В</w:t>
      </w:r>
      <w:r w:rsidRPr="0012223D">
        <w:rPr>
          <w:bCs/>
          <w:sz w:val="26"/>
          <w:szCs w:val="26"/>
        </w:rPr>
        <w:t>.1</w:t>
      </w:r>
    </w:p>
    <w:p w14:paraId="4E0A2CB7" w14:textId="77777777" w:rsidR="00995921" w:rsidRDefault="0099592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7762513A" w14:textId="77777777" w:rsidR="00D13A9F" w:rsidRPr="00995921" w:rsidRDefault="00D13A9F" w:rsidP="00995921">
      <w:pPr>
        <w:jc w:val="center"/>
        <w:rPr>
          <w:b/>
          <w:sz w:val="26"/>
          <w:szCs w:val="26"/>
        </w:rPr>
      </w:pPr>
      <w:r w:rsidRPr="00995921">
        <w:rPr>
          <w:b/>
          <w:sz w:val="26"/>
          <w:szCs w:val="26"/>
        </w:rPr>
        <w:lastRenderedPageBreak/>
        <w:t>Изменени</w:t>
      </w:r>
      <w:r w:rsidR="005F4290" w:rsidRPr="00995921">
        <w:rPr>
          <w:b/>
          <w:sz w:val="26"/>
          <w:szCs w:val="26"/>
        </w:rPr>
        <w:t>е</w:t>
      </w:r>
    </w:p>
    <w:p w14:paraId="11D31BBA" w14:textId="77777777" w:rsidR="003E3466" w:rsidRPr="00995921" w:rsidRDefault="00D93668" w:rsidP="00995921">
      <w:pPr>
        <w:jc w:val="center"/>
        <w:rPr>
          <w:b/>
          <w:sz w:val="26"/>
          <w:szCs w:val="26"/>
        </w:rPr>
      </w:pPr>
      <w:r w:rsidRPr="00995921">
        <w:rPr>
          <w:b/>
          <w:sz w:val="26"/>
          <w:szCs w:val="26"/>
        </w:rPr>
        <w:t>к</w:t>
      </w:r>
      <w:r w:rsidR="00D13A9F" w:rsidRPr="00995921">
        <w:rPr>
          <w:b/>
          <w:sz w:val="26"/>
          <w:szCs w:val="26"/>
        </w:rPr>
        <w:t xml:space="preserve"> Правила</w:t>
      </w:r>
      <w:r w:rsidRPr="00995921">
        <w:rPr>
          <w:b/>
          <w:sz w:val="26"/>
          <w:szCs w:val="26"/>
        </w:rPr>
        <w:t>м</w:t>
      </w:r>
      <w:r w:rsidR="00D13A9F" w:rsidRPr="00995921">
        <w:rPr>
          <w:b/>
          <w:sz w:val="26"/>
          <w:szCs w:val="26"/>
        </w:rPr>
        <w:t xml:space="preserve"> </w:t>
      </w:r>
      <w:r w:rsidR="00D61D41" w:rsidRPr="00995921">
        <w:rPr>
          <w:b/>
          <w:sz w:val="26"/>
          <w:szCs w:val="26"/>
        </w:rPr>
        <w:t xml:space="preserve">по </w:t>
      </w:r>
      <w:r w:rsidR="00D13A9F" w:rsidRPr="00995921">
        <w:rPr>
          <w:b/>
          <w:sz w:val="26"/>
          <w:szCs w:val="26"/>
        </w:rPr>
        <w:t>неразрушающе</w:t>
      </w:r>
      <w:r w:rsidR="00D61D41" w:rsidRPr="00995921">
        <w:rPr>
          <w:b/>
          <w:sz w:val="26"/>
          <w:szCs w:val="26"/>
        </w:rPr>
        <w:t>му</w:t>
      </w:r>
      <w:r w:rsidR="00D13A9F" w:rsidRPr="00995921">
        <w:rPr>
          <w:b/>
          <w:sz w:val="26"/>
          <w:szCs w:val="26"/>
        </w:rPr>
        <w:t xml:space="preserve"> контрол</w:t>
      </w:r>
      <w:r w:rsidR="00D61D41" w:rsidRPr="00995921">
        <w:rPr>
          <w:b/>
          <w:sz w:val="26"/>
          <w:szCs w:val="26"/>
        </w:rPr>
        <w:t>ю вагонов, их деталей и составных частей при ремонте</w:t>
      </w:r>
      <w:r w:rsidR="00913EA5" w:rsidRPr="00995921">
        <w:rPr>
          <w:b/>
          <w:sz w:val="26"/>
          <w:szCs w:val="26"/>
        </w:rPr>
        <w:t>.</w:t>
      </w:r>
      <w:r w:rsidRPr="00995921">
        <w:rPr>
          <w:b/>
          <w:sz w:val="26"/>
          <w:szCs w:val="26"/>
        </w:rPr>
        <w:t xml:space="preserve"> Общие положения</w:t>
      </w:r>
      <w:r w:rsidR="00D23E2D" w:rsidRPr="00995921">
        <w:rPr>
          <w:b/>
          <w:sz w:val="26"/>
          <w:szCs w:val="26"/>
        </w:rPr>
        <w:t>.</w:t>
      </w:r>
    </w:p>
    <w:p w14:paraId="6ADB7992" w14:textId="77777777" w:rsidR="00D13A9F" w:rsidRPr="00995921" w:rsidRDefault="00D13A9F" w:rsidP="00995921">
      <w:pPr>
        <w:jc w:val="center"/>
        <w:rPr>
          <w:b/>
          <w:sz w:val="26"/>
          <w:szCs w:val="26"/>
        </w:rPr>
      </w:pPr>
      <w:proofErr w:type="gramStart"/>
      <w:r w:rsidRPr="00995921">
        <w:rPr>
          <w:b/>
          <w:sz w:val="26"/>
          <w:szCs w:val="26"/>
        </w:rPr>
        <w:t>ПР</w:t>
      </w:r>
      <w:proofErr w:type="gramEnd"/>
      <w:r w:rsidRPr="00995921">
        <w:rPr>
          <w:b/>
          <w:sz w:val="26"/>
          <w:szCs w:val="26"/>
        </w:rPr>
        <w:t xml:space="preserve"> НК В.</w:t>
      </w:r>
      <w:r w:rsidR="00D61D41" w:rsidRPr="00995921">
        <w:rPr>
          <w:b/>
          <w:sz w:val="26"/>
          <w:szCs w:val="26"/>
        </w:rPr>
        <w:t>1</w:t>
      </w:r>
    </w:p>
    <w:p w14:paraId="00D3CF6D" w14:textId="77777777" w:rsidR="00B75419" w:rsidRPr="00995921" w:rsidRDefault="00B75419" w:rsidP="00995921">
      <w:pPr>
        <w:jc w:val="both"/>
        <w:rPr>
          <w:b/>
          <w:sz w:val="26"/>
          <w:szCs w:val="26"/>
        </w:rPr>
      </w:pPr>
    </w:p>
    <w:p w14:paraId="58C945F6" w14:textId="77777777" w:rsidR="00257EE8" w:rsidRPr="00995921" w:rsidRDefault="00257EE8" w:rsidP="00995921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995921">
        <w:rPr>
          <w:rFonts w:eastAsia="Calibri"/>
          <w:b/>
          <w:sz w:val="26"/>
          <w:szCs w:val="26"/>
          <w:lang w:eastAsia="en-US"/>
        </w:rPr>
        <w:t>Приложение А Положение об аттестации подразделений (лабораторий) неразрушающего контроля ПР НК В1-П</w:t>
      </w:r>
      <w:proofErr w:type="gramStart"/>
      <w:r w:rsidRPr="00995921">
        <w:rPr>
          <w:rFonts w:eastAsia="Calibri"/>
          <w:b/>
          <w:sz w:val="26"/>
          <w:szCs w:val="26"/>
          <w:lang w:eastAsia="en-US"/>
        </w:rPr>
        <w:t>.А</w:t>
      </w:r>
      <w:proofErr w:type="gramEnd"/>
    </w:p>
    <w:p w14:paraId="3C8DE581" w14:textId="77777777" w:rsidR="009D163F" w:rsidRPr="00995921" w:rsidRDefault="009D163F" w:rsidP="00995921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14:paraId="2AAA63D3" w14:textId="77777777" w:rsidR="009D163F" w:rsidRPr="00995921" w:rsidRDefault="009D163F" w:rsidP="00995921">
      <w:pPr>
        <w:pStyle w:val="a3"/>
        <w:numPr>
          <w:ilvl w:val="0"/>
          <w:numId w:val="21"/>
        </w:numPr>
        <w:tabs>
          <w:tab w:val="left" w:pos="4620"/>
          <w:tab w:val="right" w:pos="10335"/>
        </w:tabs>
        <w:jc w:val="both"/>
        <w:rPr>
          <w:sz w:val="26"/>
          <w:szCs w:val="26"/>
        </w:rPr>
      </w:pPr>
      <w:r w:rsidRPr="00995921">
        <w:rPr>
          <w:sz w:val="26"/>
          <w:szCs w:val="26"/>
        </w:rPr>
        <w:t>Пункт 3.4 Приложения А изложить в редакции:</w:t>
      </w:r>
    </w:p>
    <w:p w14:paraId="65C466F3" w14:textId="77777777" w:rsidR="009D163F" w:rsidRPr="00995921" w:rsidRDefault="009D163F" w:rsidP="00995921">
      <w:pPr>
        <w:pStyle w:val="a3"/>
        <w:ind w:left="0" w:right="-2" w:firstLine="720"/>
        <w:jc w:val="both"/>
        <w:rPr>
          <w:sz w:val="26"/>
          <w:szCs w:val="26"/>
        </w:rPr>
      </w:pPr>
      <w:r w:rsidRPr="00995921">
        <w:rPr>
          <w:sz w:val="26"/>
          <w:szCs w:val="26"/>
        </w:rPr>
        <w:t>«3.4. Периодическая (плановая) аттестация лаборатории НК проводится с периодичностью не реже 1 раза в 6 лет».</w:t>
      </w:r>
    </w:p>
    <w:p w14:paraId="3AAE5530" w14:textId="77777777" w:rsidR="009D163F" w:rsidRPr="00995921" w:rsidRDefault="009D163F" w:rsidP="00995921">
      <w:pPr>
        <w:pStyle w:val="a3"/>
        <w:numPr>
          <w:ilvl w:val="0"/>
          <w:numId w:val="21"/>
        </w:numPr>
        <w:tabs>
          <w:tab w:val="left" w:pos="4620"/>
          <w:tab w:val="right" w:pos="10335"/>
        </w:tabs>
        <w:jc w:val="both"/>
        <w:rPr>
          <w:sz w:val="26"/>
          <w:szCs w:val="26"/>
        </w:rPr>
      </w:pPr>
      <w:r w:rsidRPr="00995921">
        <w:rPr>
          <w:color w:val="000000"/>
          <w:sz w:val="26"/>
          <w:szCs w:val="26"/>
        </w:rPr>
        <w:t>Пункт 6.1</w:t>
      </w:r>
      <w:r w:rsidRPr="00995921">
        <w:rPr>
          <w:sz w:val="26"/>
          <w:szCs w:val="26"/>
        </w:rPr>
        <w:t xml:space="preserve"> Приложения А изложить в редакции: </w:t>
      </w:r>
    </w:p>
    <w:p w14:paraId="4D06F544" w14:textId="77777777" w:rsidR="009D163F" w:rsidRDefault="009D163F" w:rsidP="00995921">
      <w:pPr>
        <w:ind w:right="-2" w:firstLine="709"/>
        <w:jc w:val="both"/>
        <w:rPr>
          <w:sz w:val="28"/>
          <w:szCs w:val="28"/>
        </w:rPr>
      </w:pPr>
      <w:r w:rsidRPr="00995921">
        <w:rPr>
          <w:color w:val="000000"/>
          <w:sz w:val="26"/>
          <w:szCs w:val="26"/>
        </w:rPr>
        <w:t xml:space="preserve">«Аттестованная лаборатория НК вносится в Реестр аттестованных лабораторий НК, который ведет и публикует железнодорожная администрация, и ей выдается свидетельство об аттестации по установленной форме (приложение А5) со сроком действия не более 6 лет. </w:t>
      </w:r>
      <w:r w:rsidRPr="00995921">
        <w:rPr>
          <w:sz w:val="26"/>
          <w:szCs w:val="26"/>
        </w:rPr>
        <w:t>Допускается делегирование прав железнодорожной администрации на ведение Реестра аттестованных лабораторий НК экспертной организации по аттестации лабораторий НК</w:t>
      </w:r>
      <w:proofErr w:type="gramStart"/>
      <w:r w:rsidRPr="00995921">
        <w:rPr>
          <w:sz w:val="26"/>
          <w:szCs w:val="26"/>
        </w:rPr>
        <w:t>.</w:t>
      </w:r>
      <w:r w:rsidRPr="00995921">
        <w:rPr>
          <w:color w:val="000000"/>
          <w:sz w:val="26"/>
          <w:szCs w:val="26"/>
        </w:rPr>
        <w:t xml:space="preserve">» </w:t>
      </w:r>
      <w:proofErr w:type="gramEnd"/>
    </w:p>
    <w:sectPr w:rsidR="009D163F" w:rsidSect="0099592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3448A" w14:textId="77777777" w:rsidR="00391C1A" w:rsidRDefault="00391C1A" w:rsidP="003E3466">
      <w:r>
        <w:separator/>
      </w:r>
    </w:p>
  </w:endnote>
  <w:endnote w:type="continuationSeparator" w:id="0">
    <w:p w14:paraId="24F55408" w14:textId="77777777" w:rsidR="00391C1A" w:rsidRDefault="00391C1A" w:rsidP="003E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eri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6829"/>
      <w:docPartObj>
        <w:docPartGallery w:val="Page Numbers (Bottom of Page)"/>
        <w:docPartUnique/>
      </w:docPartObj>
    </w:sdtPr>
    <w:sdtEndPr/>
    <w:sdtContent>
      <w:p w14:paraId="02494451" w14:textId="56450327" w:rsidR="003E3466" w:rsidRDefault="00B653EF">
        <w:pPr>
          <w:pStyle w:val="a8"/>
          <w:jc w:val="right"/>
        </w:pPr>
        <w:r>
          <w:fldChar w:fldCharType="begin"/>
        </w:r>
        <w:r w:rsidR="0037542E">
          <w:instrText xml:space="preserve"> PAGE   \* MERGEFORMAT </w:instrText>
        </w:r>
        <w:r>
          <w:fldChar w:fldCharType="separate"/>
        </w:r>
        <w:r w:rsidR="00FC42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CE7D0A" w14:textId="77777777" w:rsidR="003E3466" w:rsidRDefault="003E34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ABD2B" w14:textId="77777777" w:rsidR="00391C1A" w:rsidRDefault="00391C1A" w:rsidP="003E3466">
      <w:r>
        <w:separator/>
      </w:r>
    </w:p>
  </w:footnote>
  <w:footnote w:type="continuationSeparator" w:id="0">
    <w:p w14:paraId="38AF82DC" w14:textId="77777777" w:rsidR="00391C1A" w:rsidRDefault="00391C1A" w:rsidP="003E3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1501"/>
      <w:docPartObj>
        <w:docPartGallery w:val="Page Numbers (Top of Page)"/>
        <w:docPartUnique/>
      </w:docPartObj>
    </w:sdtPr>
    <w:sdtEndPr/>
    <w:sdtContent>
      <w:p w14:paraId="611EB465" w14:textId="613C0EEF" w:rsidR="00995921" w:rsidRDefault="00227E1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2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FB6014" w14:textId="77777777" w:rsidR="00995921" w:rsidRDefault="009959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936"/>
    <w:multiLevelType w:val="hybridMultilevel"/>
    <w:tmpl w:val="37B6C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00816"/>
    <w:multiLevelType w:val="hybridMultilevel"/>
    <w:tmpl w:val="71BA736A"/>
    <w:lvl w:ilvl="0" w:tplc="198687EE">
      <w:start w:val="1"/>
      <w:numFmt w:val="decimal"/>
      <w:lvlText w:val="9.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F32AFC"/>
    <w:multiLevelType w:val="hybridMultilevel"/>
    <w:tmpl w:val="6DA25B52"/>
    <w:lvl w:ilvl="0" w:tplc="3B2A3136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984E727C">
      <w:start w:val="1"/>
      <w:numFmt w:val="decimal"/>
      <w:lvlText w:val="1.%2"/>
      <w:lvlJc w:val="left"/>
      <w:pPr>
        <w:ind w:left="2149" w:hanging="360"/>
      </w:pPr>
      <w:rPr>
        <w:rFonts w:hint="default"/>
      </w:rPr>
    </w:lvl>
    <w:lvl w:ilvl="2" w:tplc="EFB80160"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C347C1E">
      <w:start w:val="1"/>
      <w:numFmt w:val="decimal"/>
      <w:lvlText w:val="9.%4."/>
      <w:lvlJc w:val="left"/>
      <w:pPr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8E44FB"/>
    <w:multiLevelType w:val="multilevel"/>
    <w:tmpl w:val="386874DE"/>
    <w:lvl w:ilvl="0">
      <w:start w:val="9"/>
      <w:numFmt w:val="decimal"/>
      <w:lvlText w:val="%1"/>
      <w:lvlJc w:val="left"/>
      <w:pPr>
        <w:ind w:left="600" w:hanging="600"/>
      </w:pPr>
      <w:rPr>
        <w:rFonts w:eastAsia="DejaVuSerif" w:hint="default"/>
        <w:b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eastAsia="DejaVuSerif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DejaVuSerif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DejaVuSerif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DejaVuSerif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DejaVuSerif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DejaVu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DejaVu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DejaVuSerif" w:hint="default"/>
        <w:b w:val="0"/>
      </w:rPr>
    </w:lvl>
  </w:abstractNum>
  <w:abstractNum w:abstractNumId="4">
    <w:nsid w:val="11FA68E5"/>
    <w:multiLevelType w:val="hybridMultilevel"/>
    <w:tmpl w:val="EC2852D8"/>
    <w:lvl w:ilvl="0" w:tplc="4F26B61C">
      <w:start w:val="1"/>
      <w:numFmt w:val="decimal"/>
      <w:lvlText w:val="%1"/>
      <w:lvlJc w:val="left"/>
      <w:pPr>
        <w:ind w:left="720" w:hanging="360"/>
      </w:pPr>
      <w:rPr>
        <w:rFonts w:eastAsia="DejaVuSerif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E6719"/>
    <w:multiLevelType w:val="hybridMultilevel"/>
    <w:tmpl w:val="05D4DBFA"/>
    <w:lvl w:ilvl="0" w:tplc="DAC8C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9850A7"/>
    <w:multiLevelType w:val="hybridMultilevel"/>
    <w:tmpl w:val="C206E4CA"/>
    <w:lvl w:ilvl="0" w:tplc="F544BFFC">
      <w:start w:val="1"/>
      <w:numFmt w:val="decimal"/>
      <w:lvlText w:val="9.1.%1"/>
      <w:lvlJc w:val="left"/>
      <w:pPr>
        <w:ind w:left="72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87A13"/>
    <w:multiLevelType w:val="hybridMultilevel"/>
    <w:tmpl w:val="6B806F42"/>
    <w:lvl w:ilvl="0" w:tplc="9E861AC6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AFD0178"/>
    <w:multiLevelType w:val="hybridMultilevel"/>
    <w:tmpl w:val="FC72643E"/>
    <w:lvl w:ilvl="0" w:tplc="4C70CE92">
      <w:start w:val="1"/>
      <w:numFmt w:val="decimal"/>
      <w:lvlText w:val="%1"/>
      <w:lvlJc w:val="left"/>
      <w:pPr>
        <w:ind w:left="720" w:hanging="360"/>
      </w:pPr>
      <w:rPr>
        <w:rFonts w:eastAsia="DejaVuSerif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21484"/>
    <w:multiLevelType w:val="hybridMultilevel"/>
    <w:tmpl w:val="C9ECE306"/>
    <w:lvl w:ilvl="0" w:tplc="58202394">
      <w:start w:val="1"/>
      <w:numFmt w:val="decimal"/>
      <w:lvlText w:val="5.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CD0256D"/>
    <w:multiLevelType w:val="multilevel"/>
    <w:tmpl w:val="8CB09C9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2913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11">
    <w:nsid w:val="3DFA7214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FE6860"/>
    <w:multiLevelType w:val="multilevel"/>
    <w:tmpl w:val="95429B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EF3499"/>
    <w:multiLevelType w:val="hybridMultilevel"/>
    <w:tmpl w:val="F9C0E74A"/>
    <w:lvl w:ilvl="0" w:tplc="A1607462">
      <w:start w:val="1"/>
      <w:numFmt w:val="decimal"/>
      <w:lvlText w:val="4.1.%1 "/>
      <w:lvlJc w:val="left"/>
      <w:pPr>
        <w:ind w:left="1428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5197203"/>
    <w:multiLevelType w:val="hybridMultilevel"/>
    <w:tmpl w:val="C0F65030"/>
    <w:lvl w:ilvl="0" w:tplc="461887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B6B6397"/>
    <w:multiLevelType w:val="multilevel"/>
    <w:tmpl w:val="95429B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669B9"/>
    <w:multiLevelType w:val="hybridMultilevel"/>
    <w:tmpl w:val="CEB8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15FF8"/>
    <w:multiLevelType w:val="hybridMultilevel"/>
    <w:tmpl w:val="DD9428A2"/>
    <w:lvl w:ilvl="0" w:tplc="940042E8">
      <w:start w:val="1"/>
      <w:numFmt w:val="bullet"/>
      <w:lvlText w:val="-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8326A77"/>
    <w:multiLevelType w:val="hybridMultilevel"/>
    <w:tmpl w:val="EF565DF0"/>
    <w:lvl w:ilvl="0" w:tplc="04A8F9D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B3763D"/>
    <w:multiLevelType w:val="hybridMultilevel"/>
    <w:tmpl w:val="1E146AEA"/>
    <w:lvl w:ilvl="0" w:tplc="D2800DF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6"/>
  </w:num>
  <w:num w:numId="4">
    <w:abstractNumId w:val="15"/>
  </w:num>
  <w:num w:numId="5">
    <w:abstractNumId w:val="12"/>
  </w:num>
  <w:num w:numId="6">
    <w:abstractNumId w:val="14"/>
  </w:num>
  <w:num w:numId="7">
    <w:abstractNumId w:val="7"/>
  </w:num>
  <w:num w:numId="8">
    <w:abstractNumId w:val="2"/>
  </w:num>
  <w:num w:numId="9">
    <w:abstractNumId w:val="13"/>
  </w:num>
  <w:num w:numId="10">
    <w:abstractNumId w:val="0"/>
  </w:num>
  <w:num w:numId="11">
    <w:abstractNumId w:val="19"/>
  </w:num>
  <w:num w:numId="12">
    <w:abstractNumId w:val="1"/>
  </w:num>
  <w:num w:numId="13">
    <w:abstractNumId w:val="6"/>
  </w:num>
  <w:num w:numId="14">
    <w:abstractNumId w:val="3"/>
  </w:num>
  <w:num w:numId="15">
    <w:abstractNumId w:val="4"/>
  </w:num>
  <w:num w:numId="16">
    <w:abstractNumId w:val="9"/>
  </w:num>
  <w:num w:numId="17">
    <w:abstractNumId w:val="11"/>
  </w:num>
  <w:num w:numId="18">
    <w:abstractNumId w:val="5"/>
  </w:num>
  <w:num w:numId="19">
    <w:abstractNumId w:val="18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A9F"/>
    <w:rsid w:val="00000910"/>
    <w:rsid w:val="0000136A"/>
    <w:rsid w:val="000140CC"/>
    <w:rsid w:val="00046CF6"/>
    <w:rsid w:val="000527EC"/>
    <w:rsid w:val="00077EDE"/>
    <w:rsid w:val="000A7CA1"/>
    <w:rsid w:val="000C1E15"/>
    <w:rsid w:val="000C7145"/>
    <w:rsid w:val="000D3EA1"/>
    <w:rsid w:val="000F3B28"/>
    <w:rsid w:val="000F6A1D"/>
    <w:rsid w:val="0011590C"/>
    <w:rsid w:val="0013644D"/>
    <w:rsid w:val="00143D1C"/>
    <w:rsid w:val="00180998"/>
    <w:rsid w:val="00196A10"/>
    <w:rsid w:val="001B6069"/>
    <w:rsid w:val="001E7598"/>
    <w:rsid w:val="001F7314"/>
    <w:rsid w:val="002018FE"/>
    <w:rsid w:val="00205ACA"/>
    <w:rsid w:val="00211C83"/>
    <w:rsid w:val="00227E10"/>
    <w:rsid w:val="00233600"/>
    <w:rsid w:val="002429A6"/>
    <w:rsid w:val="002478F0"/>
    <w:rsid w:val="00257EE8"/>
    <w:rsid w:val="002611E3"/>
    <w:rsid w:val="002A1693"/>
    <w:rsid w:val="002A74BF"/>
    <w:rsid w:val="002B5559"/>
    <w:rsid w:val="002B7796"/>
    <w:rsid w:val="002C2B58"/>
    <w:rsid w:val="002C3D31"/>
    <w:rsid w:val="002C5531"/>
    <w:rsid w:val="002E0CAD"/>
    <w:rsid w:val="002F620E"/>
    <w:rsid w:val="002F6BBA"/>
    <w:rsid w:val="00300CED"/>
    <w:rsid w:val="00313FF1"/>
    <w:rsid w:val="00347662"/>
    <w:rsid w:val="00351137"/>
    <w:rsid w:val="003519A8"/>
    <w:rsid w:val="003647FE"/>
    <w:rsid w:val="0037542E"/>
    <w:rsid w:val="00391C1A"/>
    <w:rsid w:val="003A2126"/>
    <w:rsid w:val="003C1E61"/>
    <w:rsid w:val="003C7AB1"/>
    <w:rsid w:val="003D0440"/>
    <w:rsid w:val="003E3466"/>
    <w:rsid w:val="003F2CDB"/>
    <w:rsid w:val="004103A2"/>
    <w:rsid w:val="0043108A"/>
    <w:rsid w:val="004405C5"/>
    <w:rsid w:val="004507A9"/>
    <w:rsid w:val="004540F2"/>
    <w:rsid w:val="00471650"/>
    <w:rsid w:val="0048571E"/>
    <w:rsid w:val="004A1F9B"/>
    <w:rsid w:val="004A2D08"/>
    <w:rsid w:val="004B036E"/>
    <w:rsid w:val="004B166F"/>
    <w:rsid w:val="004B411E"/>
    <w:rsid w:val="004B63A8"/>
    <w:rsid w:val="005124CB"/>
    <w:rsid w:val="00517AF5"/>
    <w:rsid w:val="00522711"/>
    <w:rsid w:val="0052421E"/>
    <w:rsid w:val="005247B2"/>
    <w:rsid w:val="005278BB"/>
    <w:rsid w:val="00527B3A"/>
    <w:rsid w:val="00541EFC"/>
    <w:rsid w:val="00550586"/>
    <w:rsid w:val="005552EB"/>
    <w:rsid w:val="005608AB"/>
    <w:rsid w:val="005774BC"/>
    <w:rsid w:val="005A29C2"/>
    <w:rsid w:val="005B3EA5"/>
    <w:rsid w:val="005D03DA"/>
    <w:rsid w:val="005F4290"/>
    <w:rsid w:val="00612BC6"/>
    <w:rsid w:val="006245DF"/>
    <w:rsid w:val="00626873"/>
    <w:rsid w:val="00645998"/>
    <w:rsid w:val="00654406"/>
    <w:rsid w:val="006604B7"/>
    <w:rsid w:val="00683E01"/>
    <w:rsid w:val="00695974"/>
    <w:rsid w:val="006A4097"/>
    <w:rsid w:val="006A64AB"/>
    <w:rsid w:val="006B0BAD"/>
    <w:rsid w:val="006B40E3"/>
    <w:rsid w:val="006B5477"/>
    <w:rsid w:val="006D4221"/>
    <w:rsid w:val="006F2991"/>
    <w:rsid w:val="00700CF7"/>
    <w:rsid w:val="00706CD1"/>
    <w:rsid w:val="00712F9E"/>
    <w:rsid w:val="0074632A"/>
    <w:rsid w:val="00747AD7"/>
    <w:rsid w:val="00755FBB"/>
    <w:rsid w:val="00793425"/>
    <w:rsid w:val="00793B83"/>
    <w:rsid w:val="007E054B"/>
    <w:rsid w:val="007E0B63"/>
    <w:rsid w:val="007E15A7"/>
    <w:rsid w:val="007E3CD0"/>
    <w:rsid w:val="007E6A95"/>
    <w:rsid w:val="00800977"/>
    <w:rsid w:val="00803540"/>
    <w:rsid w:val="00822F7D"/>
    <w:rsid w:val="00837E5F"/>
    <w:rsid w:val="00847BA1"/>
    <w:rsid w:val="008523B6"/>
    <w:rsid w:val="00863610"/>
    <w:rsid w:val="00876492"/>
    <w:rsid w:val="0089148B"/>
    <w:rsid w:val="008A05CC"/>
    <w:rsid w:val="008A6648"/>
    <w:rsid w:val="008D1271"/>
    <w:rsid w:val="008E00FA"/>
    <w:rsid w:val="008F140D"/>
    <w:rsid w:val="00913EA5"/>
    <w:rsid w:val="0091503B"/>
    <w:rsid w:val="00916BA9"/>
    <w:rsid w:val="00934A93"/>
    <w:rsid w:val="00966D47"/>
    <w:rsid w:val="009718FA"/>
    <w:rsid w:val="009756F0"/>
    <w:rsid w:val="009821EC"/>
    <w:rsid w:val="00995921"/>
    <w:rsid w:val="009A3A4C"/>
    <w:rsid w:val="009D163F"/>
    <w:rsid w:val="009F0E68"/>
    <w:rsid w:val="00A00DAB"/>
    <w:rsid w:val="00A03575"/>
    <w:rsid w:val="00A11B9F"/>
    <w:rsid w:val="00A14932"/>
    <w:rsid w:val="00A528C4"/>
    <w:rsid w:val="00A870E8"/>
    <w:rsid w:val="00A95F69"/>
    <w:rsid w:val="00AA0B59"/>
    <w:rsid w:val="00AA2A3C"/>
    <w:rsid w:val="00AA5E41"/>
    <w:rsid w:val="00AA73BF"/>
    <w:rsid w:val="00AA7CD5"/>
    <w:rsid w:val="00AB008A"/>
    <w:rsid w:val="00AB62D3"/>
    <w:rsid w:val="00B12E18"/>
    <w:rsid w:val="00B50113"/>
    <w:rsid w:val="00B6321D"/>
    <w:rsid w:val="00B653EF"/>
    <w:rsid w:val="00B71315"/>
    <w:rsid w:val="00B723FB"/>
    <w:rsid w:val="00B75419"/>
    <w:rsid w:val="00B977FC"/>
    <w:rsid w:val="00BA0776"/>
    <w:rsid w:val="00BB090F"/>
    <w:rsid w:val="00BC74B5"/>
    <w:rsid w:val="00BD3677"/>
    <w:rsid w:val="00BD4C9F"/>
    <w:rsid w:val="00BE4060"/>
    <w:rsid w:val="00BF089C"/>
    <w:rsid w:val="00C24D23"/>
    <w:rsid w:val="00C31F75"/>
    <w:rsid w:val="00C4071B"/>
    <w:rsid w:val="00C455E2"/>
    <w:rsid w:val="00C508F7"/>
    <w:rsid w:val="00C67468"/>
    <w:rsid w:val="00C771DE"/>
    <w:rsid w:val="00CA4DC2"/>
    <w:rsid w:val="00CB236D"/>
    <w:rsid w:val="00CB4D9D"/>
    <w:rsid w:val="00CD0A58"/>
    <w:rsid w:val="00CE2A1C"/>
    <w:rsid w:val="00D12DBC"/>
    <w:rsid w:val="00D13A9F"/>
    <w:rsid w:val="00D23E2D"/>
    <w:rsid w:val="00D61D41"/>
    <w:rsid w:val="00D6522F"/>
    <w:rsid w:val="00D93668"/>
    <w:rsid w:val="00DA1B06"/>
    <w:rsid w:val="00DB6D5F"/>
    <w:rsid w:val="00DB7782"/>
    <w:rsid w:val="00DD5543"/>
    <w:rsid w:val="00DE161F"/>
    <w:rsid w:val="00E01AB1"/>
    <w:rsid w:val="00E24099"/>
    <w:rsid w:val="00E43AA7"/>
    <w:rsid w:val="00E71C25"/>
    <w:rsid w:val="00E8291F"/>
    <w:rsid w:val="00E846BA"/>
    <w:rsid w:val="00E86248"/>
    <w:rsid w:val="00EB3443"/>
    <w:rsid w:val="00EB78CA"/>
    <w:rsid w:val="00EC31C8"/>
    <w:rsid w:val="00EE2597"/>
    <w:rsid w:val="00EF2485"/>
    <w:rsid w:val="00EF6042"/>
    <w:rsid w:val="00F005F2"/>
    <w:rsid w:val="00F111B6"/>
    <w:rsid w:val="00F12079"/>
    <w:rsid w:val="00F14141"/>
    <w:rsid w:val="00F27515"/>
    <w:rsid w:val="00F32A57"/>
    <w:rsid w:val="00F35EF3"/>
    <w:rsid w:val="00F53A38"/>
    <w:rsid w:val="00F5682D"/>
    <w:rsid w:val="00F60B94"/>
    <w:rsid w:val="00F616A5"/>
    <w:rsid w:val="00F770DF"/>
    <w:rsid w:val="00F915F6"/>
    <w:rsid w:val="00FC425B"/>
    <w:rsid w:val="00FC68F8"/>
    <w:rsid w:val="00FE615A"/>
    <w:rsid w:val="00FF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BF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3A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13A9F"/>
    <w:pPr>
      <w:ind w:left="720"/>
      <w:contextualSpacing/>
    </w:pPr>
  </w:style>
  <w:style w:type="paragraph" w:styleId="a4">
    <w:name w:val="Body Text Indent"/>
    <w:basedOn w:val="a"/>
    <w:link w:val="a5"/>
    <w:rsid w:val="00D13A9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D13A9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D13A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13A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E34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E34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4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8E00F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E00F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E00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E00F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E00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E00F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00FA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D2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nhideWhenUsed/>
    <w:rsid w:val="00257EE8"/>
    <w:pPr>
      <w:spacing w:after="120"/>
    </w:pPr>
  </w:style>
  <w:style w:type="character" w:customStyle="1" w:styleId="af3">
    <w:name w:val="Основной текст Знак"/>
    <w:basedOn w:val="a0"/>
    <w:link w:val="af2"/>
    <w:rsid w:val="00257E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863610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863610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8636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D45FC-9F88-4248-8193-D4427B17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МеньшоваТН</cp:lastModifiedBy>
  <cp:revision>8</cp:revision>
  <cp:lastPrinted>2019-01-29T13:21:00Z</cp:lastPrinted>
  <dcterms:created xsi:type="dcterms:W3CDTF">2022-09-15T07:38:00Z</dcterms:created>
  <dcterms:modified xsi:type="dcterms:W3CDTF">2022-12-08T13:50:00Z</dcterms:modified>
</cp:coreProperties>
</file>