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A4762" w14:textId="4954C3B3" w:rsidR="002C4C40" w:rsidRDefault="002C4C40" w:rsidP="001D6CF5">
      <w:pPr>
        <w:ind w:right="3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ВЗНОСЫ_2021"/>
      <w:bookmarkEnd w:id="0"/>
      <w:r w:rsidRPr="002C4C40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="00271D67">
        <w:rPr>
          <w:rFonts w:ascii="Times New Roman" w:hAnsi="Times New Roman" w:cs="Times New Roman"/>
          <w:sz w:val="26"/>
          <w:szCs w:val="26"/>
          <w:lang w:val="ru-RU"/>
        </w:rPr>
        <w:t xml:space="preserve">риложение </w:t>
      </w:r>
      <w:r w:rsidR="00776404">
        <w:rPr>
          <w:rFonts w:ascii="Times New Roman" w:hAnsi="Times New Roman" w:cs="Times New Roman"/>
          <w:sz w:val="26"/>
          <w:szCs w:val="26"/>
          <w:lang w:val="ru-RU"/>
        </w:rPr>
        <w:t xml:space="preserve">№ </w:t>
      </w:r>
      <w:r w:rsidR="00DA625E">
        <w:rPr>
          <w:rFonts w:ascii="Times New Roman" w:hAnsi="Times New Roman" w:cs="Times New Roman"/>
          <w:sz w:val="26"/>
          <w:szCs w:val="26"/>
          <w:lang w:val="ru-RU"/>
        </w:rPr>
        <w:t>5</w:t>
      </w:r>
      <w:r w:rsidR="00F957D6">
        <w:rPr>
          <w:rFonts w:ascii="Times New Roman" w:hAnsi="Times New Roman" w:cs="Times New Roman"/>
          <w:sz w:val="26"/>
          <w:szCs w:val="26"/>
          <w:lang w:val="ru-RU"/>
        </w:rPr>
        <w:t>3</w:t>
      </w:r>
    </w:p>
    <w:p w14:paraId="51C15770" w14:textId="0F31189A" w:rsidR="00776404" w:rsidRPr="002C4C40" w:rsidRDefault="00776404" w:rsidP="001D6CF5">
      <w:pPr>
        <w:ind w:right="3"/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10458" w:type="dxa"/>
        <w:tblInd w:w="-2" w:type="dxa"/>
        <w:tblLook w:val="04A0" w:firstRow="1" w:lastRow="0" w:firstColumn="1" w:lastColumn="0" w:noHBand="0" w:noVBand="1"/>
      </w:tblPr>
      <w:tblGrid>
        <w:gridCol w:w="677"/>
        <w:gridCol w:w="4536"/>
        <w:gridCol w:w="2410"/>
        <w:gridCol w:w="1837"/>
        <w:gridCol w:w="998"/>
      </w:tblGrid>
      <w:tr w:rsidR="002C4C40" w:rsidRPr="0028595A" w14:paraId="3246D239" w14:textId="77777777" w:rsidTr="001D6CF5">
        <w:trPr>
          <w:gridBefore w:val="1"/>
          <w:wBefore w:w="677" w:type="dxa"/>
          <w:trHeight w:val="40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43F8E" w14:textId="77777777" w:rsidR="002C4C40" w:rsidRPr="0028595A" w:rsidRDefault="002C4C40" w:rsidP="00E036BC">
            <w:pPr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4C40" w:rsidRPr="002F530C" w14:paraId="0FE56837" w14:textId="77777777" w:rsidTr="001D6CF5">
        <w:trPr>
          <w:gridAfter w:val="1"/>
          <w:wAfter w:w="998" w:type="dxa"/>
          <w:trHeight w:val="40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B1EB" w14:textId="77777777" w:rsidR="002C4C40" w:rsidRPr="002F530C" w:rsidRDefault="002C4C40" w:rsidP="00E036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Ведомость</w:t>
            </w:r>
            <w:bookmarkStart w:id="1" w:name="_GoBack"/>
            <w:bookmarkEnd w:id="1"/>
          </w:p>
        </w:tc>
      </w:tr>
      <w:tr w:rsidR="002C4C40" w:rsidRPr="002F530C" w14:paraId="017D0B9E" w14:textId="77777777" w:rsidTr="001D6CF5">
        <w:trPr>
          <w:gridAfter w:val="1"/>
          <w:wAfter w:w="998" w:type="dxa"/>
          <w:trHeight w:val="37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CE0F" w14:textId="77777777" w:rsidR="002C4C40" w:rsidRPr="002F530C" w:rsidRDefault="002C4C40" w:rsidP="00E036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распределения финансирования железнодорожными администрациями</w:t>
            </w:r>
          </w:p>
        </w:tc>
      </w:tr>
      <w:tr w:rsidR="002C4C40" w:rsidRPr="001E562F" w14:paraId="0BC74A85" w14:textId="77777777" w:rsidTr="001D6CF5">
        <w:trPr>
          <w:gridAfter w:val="1"/>
          <w:wAfter w:w="998" w:type="dxa"/>
          <w:trHeight w:val="37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4ABF" w14:textId="77777777" w:rsidR="002C4C40" w:rsidRPr="002C4C40" w:rsidRDefault="00F50A32" w:rsidP="007E5D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7764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на обслуживание </w:t>
            </w:r>
            <w:r w:rsidRPr="007E5DC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программно</w:t>
            </w:r>
            <w:r w:rsidR="007E5DC7" w:rsidRPr="007E5DC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-</w:t>
            </w:r>
            <w:r w:rsidRPr="007E5DC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технического</w:t>
            </w:r>
            <w:r w:rsidRPr="007764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комплекса межгосударственного ядра системы международной интеграции пассажирских перевозок «</w:t>
            </w:r>
            <w:r w:rsidRPr="00F50A3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Express</w:t>
            </w:r>
            <w:r w:rsidRPr="007764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</w:t>
            </w:r>
            <w:r w:rsidRPr="00F50A3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International</w:t>
            </w:r>
            <w:r w:rsidRPr="007764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» на 2023 год</w:t>
            </w:r>
          </w:p>
        </w:tc>
      </w:tr>
      <w:tr w:rsidR="002C4C40" w:rsidRPr="001E562F" w14:paraId="5C320AD2" w14:textId="77777777" w:rsidTr="001D6CF5">
        <w:trPr>
          <w:gridBefore w:val="1"/>
          <w:wBefore w:w="677" w:type="dxa"/>
          <w:trHeight w:val="390"/>
        </w:trPr>
        <w:tc>
          <w:tcPr>
            <w:tcW w:w="45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29A15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FDF1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F4C4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tbl>
      <w:tblPr>
        <w:tblStyle w:val="TableNormal"/>
        <w:tblW w:w="9350" w:type="dxa"/>
        <w:tblInd w:w="19" w:type="dxa"/>
        <w:tblLayout w:type="fixed"/>
        <w:tblLook w:val="01E0" w:firstRow="1" w:lastRow="1" w:firstColumn="1" w:lastColumn="1" w:noHBand="0" w:noVBand="0"/>
      </w:tblPr>
      <w:tblGrid>
        <w:gridCol w:w="4536"/>
        <w:gridCol w:w="2064"/>
        <w:gridCol w:w="2750"/>
      </w:tblGrid>
      <w:tr w:rsidR="00E82C19" w14:paraId="520DED52" w14:textId="77777777" w:rsidTr="001D6CF5">
        <w:trPr>
          <w:trHeight w:hRule="exact" w:val="1514"/>
        </w:trPr>
        <w:tc>
          <w:tcPr>
            <w:tcW w:w="4536" w:type="dxa"/>
            <w:vMerge w:val="restart"/>
            <w:tcBorders>
              <w:top w:val="single" w:sz="15" w:space="0" w:color="000000"/>
              <w:left w:val="single" w:sz="15" w:space="0" w:color="000000"/>
              <w:right w:val="single" w:sz="15" w:space="0" w:color="000000"/>
            </w:tcBorders>
          </w:tcPr>
          <w:p w14:paraId="06D611CE" w14:textId="77777777" w:rsidR="00E82C19" w:rsidRPr="002C4C40" w:rsidRDefault="00E82C19">
            <w:pPr>
              <w:pStyle w:val="TableParagraph"/>
              <w:spacing w:before="3" w:line="180" w:lineRule="exact"/>
              <w:rPr>
                <w:sz w:val="18"/>
                <w:szCs w:val="18"/>
                <w:lang w:val="ru-RU"/>
              </w:rPr>
            </w:pPr>
          </w:p>
          <w:p w14:paraId="5D75B472" w14:textId="77777777" w:rsidR="00E82C19" w:rsidRPr="002C4C40" w:rsidRDefault="00E82C19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14:paraId="0798647E" w14:textId="77777777" w:rsidR="00E82C19" w:rsidRPr="002C4C40" w:rsidRDefault="00E82C19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14:paraId="7C53D889" w14:textId="77777777" w:rsidR="00E82C19" w:rsidRDefault="008C324B" w:rsidP="002C4C40">
            <w:pPr>
              <w:pStyle w:val="TableParagraph"/>
              <w:ind w:left="2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оро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мини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трации</w:t>
            </w:r>
            <w:proofErr w:type="spellEnd"/>
          </w:p>
        </w:tc>
        <w:tc>
          <w:tcPr>
            <w:tcW w:w="4814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37A70AC3" w14:textId="77777777" w:rsidR="00E82C19" w:rsidRDefault="00E82C19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14:paraId="1E54B295" w14:textId="77777777" w:rsidR="00E82C19" w:rsidRDefault="00E82C19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253CC81" w14:textId="77777777" w:rsidR="00E82C19" w:rsidRDefault="00E82C19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3D94A8D" w14:textId="77777777" w:rsidR="00E82C19" w:rsidRDefault="008C324B" w:rsidP="002B6E84">
            <w:pPr>
              <w:pStyle w:val="TableParagraph"/>
              <w:ind w:left="13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2B6E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од</w:t>
            </w:r>
            <w:proofErr w:type="spellEnd"/>
          </w:p>
        </w:tc>
      </w:tr>
      <w:tr w:rsidR="00602B14" w14:paraId="79F38792" w14:textId="77777777" w:rsidTr="001D6CF5">
        <w:trPr>
          <w:trHeight w:hRule="exact" w:val="372"/>
        </w:trPr>
        <w:tc>
          <w:tcPr>
            <w:tcW w:w="4536" w:type="dxa"/>
            <w:vMerge/>
            <w:tcBorders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7B56446B" w14:textId="77777777" w:rsidR="00E82C19" w:rsidRDefault="00E82C19"/>
        </w:tc>
        <w:tc>
          <w:tcPr>
            <w:tcW w:w="2064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378BB0B6" w14:textId="77777777" w:rsidR="00E82C19" w:rsidRDefault="008C324B">
            <w:pPr>
              <w:pStyle w:val="TableParagraph"/>
              <w:spacing w:before="6"/>
              <w:ind w:left="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275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05070911" w14:textId="77777777" w:rsidR="00E82C19" w:rsidRPr="002C4C40" w:rsidRDefault="002C4C40" w:rsidP="002C4C40">
            <w:pPr>
              <w:pStyle w:val="TableParagraph"/>
              <w:spacing w:before="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сумма</w:t>
            </w:r>
            <w:proofErr w:type="spellEnd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в </w:t>
            </w:r>
            <w:proofErr w:type="spell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ыс</w:t>
            </w: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.р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.</w:t>
            </w:r>
          </w:p>
        </w:tc>
      </w:tr>
      <w:tr w:rsidR="00602B14" w14:paraId="2BAA0552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EA4E74D" w14:textId="77777777"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48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ела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ь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74A20CE" w14:textId="77777777" w:rsidR="00E82C19" w:rsidRPr="00F50A32" w:rsidRDefault="00F50A32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15,5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1D962A5" w14:textId="77777777" w:rsidR="00E82C19" w:rsidRPr="002B6E84" w:rsidRDefault="00F50A32" w:rsidP="00F50A32">
            <w:pPr>
              <w:pStyle w:val="TableParagraph"/>
              <w:spacing w:before="5"/>
              <w:ind w:left="1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F50A32">
              <w:rPr>
                <w:rFonts w:ascii="Times New Roman" w:eastAsia="Times New Roman" w:hAnsi="Times New Roman" w:cs="Times New Roman"/>
                <w:b/>
                <w:bCs/>
                <w:spacing w:val="20"/>
                <w:sz w:val="26"/>
                <w:szCs w:val="26"/>
                <w:lang w:val="ru-RU"/>
              </w:rPr>
              <w:t>1 375</w:t>
            </w:r>
          </w:p>
        </w:tc>
      </w:tr>
      <w:tr w:rsidR="00602B14" w14:paraId="2068DBB9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49AE92A" w14:textId="77777777"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51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5EFC9F3" w14:textId="77777777" w:rsidR="00E82C19" w:rsidRPr="00F50A32" w:rsidRDefault="00F50A32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34,2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4B233303" w14:textId="77777777" w:rsidR="00E82C19" w:rsidRPr="00F50A32" w:rsidRDefault="00F50A32" w:rsidP="002B6E84">
            <w:pPr>
              <w:pStyle w:val="TableParagraph"/>
              <w:spacing w:before="5"/>
              <w:ind w:left="12"/>
              <w:jc w:val="center"/>
              <w:rPr>
                <w:rFonts w:ascii="Times New Roman" w:eastAsia="Times New Roman" w:hAnsi="Times New Roman" w:cs="Times New Roman"/>
                <w:b/>
                <w:bCs/>
                <w:spacing w:val="20"/>
                <w:sz w:val="26"/>
                <w:szCs w:val="26"/>
                <w:lang w:val="ru-RU"/>
              </w:rPr>
            </w:pPr>
            <w:r w:rsidRPr="00F50A32">
              <w:rPr>
                <w:rFonts w:ascii="Times New Roman" w:eastAsia="Times New Roman" w:hAnsi="Times New Roman" w:cs="Times New Roman"/>
                <w:b/>
                <w:bCs/>
                <w:spacing w:val="20"/>
                <w:sz w:val="26"/>
                <w:szCs w:val="26"/>
                <w:lang w:val="ru-RU"/>
              </w:rPr>
              <w:t>3 035</w:t>
            </w:r>
          </w:p>
        </w:tc>
      </w:tr>
      <w:tr w:rsidR="00602B14" w14:paraId="39487440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1C215AE" w14:textId="77777777"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рг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56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DC6AD5F" w14:textId="77777777" w:rsidR="00E82C19" w:rsidRPr="00F50A32" w:rsidRDefault="00F50A32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4,8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9F5E46A" w14:textId="77777777" w:rsidR="00E82C19" w:rsidRPr="00F50A32" w:rsidRDefault="00F50A32" w:rsidP="00F50A32">
            <w:pPr>
              <w:pStyle w:val="TableParagraph"/>
              <w:spacing w:before="5"/>
              <w:ind w:left="12"/>
              <w:jc w:val="center"/>
              <w:rPr>
                <w:rFonts w:ascii="Times New Roman" w:eastAsia="Times New Roman" w:hAnsi="Times New Roman" w:cs="Times New Roman"/>
                <w:b/>
                <w:bCs/>
                <w:spacing w:val="20"/>
                <w:sz w:val="26"/>
                <w:szCs w:val="26"/>
                <w:lang w:val="ru-RU"/>
              </w:rPr>
            </w:pPr>
            <w:r w:rsidRPr="00F50A32">
              <w:rPr>
                <w:rFonts w:ascii="Times New Roman" w:eastAsia="Times New Roman" w:hAnsi="Times New Roman" w:cs="Times New Roman"/>
                <w:b/>
                <w:bCs/>
                <w:spacing w:val="20"/>
                <w:sz w:val="26"/>
                <w:szCs w:val="26"/>
                <w:lang w:val="ru-RU"/>
              </w:rPr>
              <w:t>426</w:t>
            </w:r>
          </w:p>
        </w:tc>
      </w:tr>
      <w:tr w:rsidR="00602B14" w14:paraId="70AA7AFB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BA08881" w14:textId="77777777"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сси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54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48A17AC1" w14:textId="77777777" w:rsidR="00E82C19" w:rsidRPr="00F50A32" w:rsidRDefault="00F50A32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45,5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5EF194C" w14:textId="77777777" w:rsidR="00E82C19" w:rsidRPr="00F50A32" w:rsidRDefault="00F50A32" w:rsidP="00F50A32">
            <w:pPr>
              <w:pStyle w:val="TableParagraph"/>
              <w:spacing w:before="5"/>
              <w:ind w:left="12"/>
              <w:jc w:val="center"/>
              <w:rPr>
                <w:rFonts w:ascii="Times New Roman" w:eastAsia="Times New Roman" w:hAnsi="Times New Roman" w:cs="Times New Roman"/>
                <w:b/>
                <w:bCs/>
                <w:spacing w:val="20"/>
                <w:sz w:val="26"/>
                <w:szCs w:val="26"/>
                <w:lang w:val="ru-RU"/>
              </w:rPr>
            </w:pPr>
            <w:r w:rsidRPr="00F50A32">
              <w:rPr>
                <w:rFonts w:ascii="Times New Roman" w:eastAsia="Times New Roman" w:hAnsi="Times New Roman" w:cs="Times New Roman"/>
                <w:b/>
                <w:bCs/>
                <w:spacing w:val="20"/>
                <w:sz w:val="26"/>
                <w:szCs w:val="26"/>
                <w:lang w:val="ru-RU"/>
              </w:rPr>
              <w:t>4 037</w:t>
            </w:r>
          </w:p>
        </w:tc>
      </w:tr>
      <w:tr w:rsidR="00602B14" w14:paraId="629B701A" w14:textId="77777777" w:rsidTr="001D6CF5">
        <w:trPr>
          <w:trHeight w:hRule="exact" w:val="358"/>
        </w:trPr>
        <w:tc>
          <w:tcPr>
            <w:tcW w:w="453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73CF17C" w14:textId="77777777" w:rsidR="00E82C19" w:rsidRDefault="008C324B">
            <w:pPr>
              <w:pStyle w:val="TableParagraph"/>
              <w:spacing w:line="289" w:lineRule="exact"/>
              <w:ind w:left="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ИТО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ГО</w:t>
            </w:r>
          </w:p>
        </w:tc>
        <w:tc>
          <w:tcPr>
            <w:tcW w:w="2064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808F717" w14:textId="77777777" w:rsidR="00E82C19" w:rsidRDefault="008C324B" w:rsidP="004F2BF3">
            <w:pPr>
              <w:pStyle w:val="TableParagraph"/>
              <w:spacing w:line="289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  <w:tc>
          <w:tcPr>
            <w:tcW w:w="275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6AFC0D69" w14:textId="77777777" w:rsidR="00E82C19" w:rsidRPr="00F50A32" w:rsidRDefault="00F50A32" w:rsidP="00F50A32">
            <w:pPr>
              <w:pStyle w:val="TableParagraph"/>
              <w:spacing w:before="5"/>
              <w:ind w:left="12"/>
              <w:jc w:val="center"/>
              <w:rPr>
                <w:rFonts w:ascii="Times New Roman" w:eastAsia="Times New Roman" w:hAnsi="Times New Roman" w:cs="Times New Roman"/>
                <w:b/>
                <w:bCs/>
                <w:spacing w:val="20"/>
                <w:sz w:val="26"/>
                <w:szCs w:val="26"/>
                <w:lang w:val="ru-RU"/>
              </w:rPr>
            </w:pPr>
            <w:r w:rsidRPr="00F50A32">
              <w:rPr>
                <w:rFonts w:ascii="Times New Roman" w:eastAsia="Times New Roman" w:hAnsi="Times New Roman" w:cs="Times New Roman"/>
                <w:b/>
                <w:bCs/>
                <w:spacing w:val="20"/>
                <w:sz w:val="26"/>
                <w:szCs w:val="26"/>
                <w:lang w:val="ru-RU"/>
              </w:rPr>
              <w:t>8 873</w:t>
            </w:r>
          </w:p>
        </w:tc>
      </w:tr>
    </w:tbl>
    <w:p w14:paraId="00287223" w14:textId="77777777" w:rsidR="008C324B" w:rsidRDefault="008C324B"/>
    <w:sectPr w:rsidR="008C324B" w:rsidSect="001D6CF5">
      <w:type w:val="continuous"/>
      <w:pgSz w:w="11904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82C19"/>
    <w:rsid w:val="001D6CF5"/>
    <w:rsid w:val="001E562F"/>
    <w:rsid w:val="00271D67"/>
    <w:rsid w:val="00275A75"/>
    <w:rsid w:val="002B6E84"/>
    <w:rsid w:val="002C4C40"/>
    <w:rsid w:val="004043E8"/>
    <w:rsid w:val="004F2BF3"/>
    <w:rsid w:val="005C47B4"/>
    <w:rsid w:val="00602B14"/>
    <w:rsid w:val="00776404"/>
    <w:rsid w:val="007E0430"/>
    <w:rsid w:val="007E5DC7"/>
    <w:rsid w:val="00831CE0"/>
    <w:rsid w:val="008C324B"/>
    <w:rsid w:val="008D1C02"/>
    <w:rsid w:val="00AB1852"/>
    <w:rsid w:val="00AB4EE8"/>
    <w:rsid w:val="00B62510"/>
    <w:rsid w:val="00BA6156"/>
    <w:rsid w:val="00DA625E"/>
    <w:rsid w:val="00E26C90"/>
    <w:rsid w:val="00E82C19"/>
    <w:rsid w:val="00F50A32"/>
    <w:rsid w:val="00F9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78A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2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2C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2C19"/>
    <w:pPr>
      <w:spacing w:before="71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E82C19"/>
  </w:style>
  <w:style w:type="paragraph" w:customStyle="1" w:styleId="TableParagraph">
    <w:name w:val="Table Paragraph"/>
    <w:basedOn w:val="a"/>
    <w:uiPriority w:val="1"/>
    <w:qFormat/>
    <w:rsid w:val="00E82C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ivcga_ProninaNV</dc:creator>
  <cp:lastModifiedBy>МеньшоваТН</cp:lastModifiedBy>
  <cp:revision>10</cp:revision>
  <dcterms:created xsi:type="dcterms:W3CDTF">2022-09-29T11:18:00Z</dcterms:created>
  <dcterms:modified xsi:type="dcterms:W3CDTF">2022-12-08T14:07:00Z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LastSaved">
    <vt:filetime>2020-09-14T00:00:00Z</vt:filetime>
  </property>
</Properties>
</file>