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03-06/2022/4784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Йошкар-Ола — г. Казань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Йошкар-Ола, г. Йошкар-Ола, Кокшайский пр., д. 19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Казань на ЖДВ «Восстание», Республика Татарстан, г. Казань, ул. Воровского, 33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Академика Королева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Профессора Мухамедьярова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Горьковское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Залесная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Казань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Столичная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Озерная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Новостроительная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Волжская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Зеленодольск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Горная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Щорса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Матюшенко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Прохорова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Йошкар-Олинское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Волжск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88 ОП Р3 88К-031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А-295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Трасса 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Кокшайский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Йошкар-Ола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09:15; 10:30; 11:30; 15:50; 17:00; 18:30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12:15; 13:30; 14:30; 18:50; 20:00;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07:30; 08:15; 13:00; 14:10; 15:00; 15:30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09:30; 10:30; 11:15; 16:00; 17:10; 18:00; 18:30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