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от магистрали "Дон" к зоне отдыха городу Ростов на Дону (по левому берегу реки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