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rFonts w:ascii="Times New Roman" w:hAnsi="Times New Roman"/>
          <w:b/>
          <w:sz w:val="26"/>
        </w:rPr>
        <w:t>Перечень нормативных правовых актов Министерства транспорта Российской Федерации за январь-июнь 2022 г.</w:t>
      </w:r>
    </w:p>
    <w:p>
      <w:pPr>
        <w:pStyle w:val="Normal"/>
        <w:widowControl/>
        <w:spacing w:lineRule="auto" w:line="276" w:before="0" w:after="200"/>
        <w:ind w:left="0" w:right="-737" w:hanging="0"/>
        <w:jc w:val="right"/>
        <w:rPr>
          <w:b w:val="false"/>
          <w:b w:val="false"/>
        </w:rPr>
      </w:pPr>
      <w:r>
        <w:rPr>
          <w:rFonts w:ascii="Times New Roman" w:hAnsi="Times New Roman"/>
          <w:b w:val="false"/>
          <w:sz w:val="24"/>
        </w:rPr>
        <w:t xml:space="preserve">Срок окончания сбора замечаний и предложений организаций и граждан по перечню актов до </w:t>
      </w:r>
      <w:r>
        <w:rPr>
          <w:rFonts w:ascii="Times New Roman" w:hAnsi="Times New Roman"/>
          <w:b w:val="false"/>
          <w:color w:val="000000"/>
          <w:spacing w:val="0"/>
          <w:sz w:val="24"/>
        </w:rPr>
        <w:t>25</w:t>
      </w:r>
      <w:r>
        <w:rPr>
          <w:rFonts w:ascii="Times New Roman" w:hAnsi="Times New Roman"/>
          <w:b w:val="false"/>
          <w:sz w:val="24"/>
        </w:rPr>
        <w:t xml:space="preserve"> ноября 202</w:t>
      </w:r>
      <w:r>
        <w:rPr>
          <w:rFonts w:ascii="Times New Roman" w:hAnsi="Times New Roman"/>
          <w:b w:val="false"/>
          <w:color w:val="000000"/>
          <w:spacing w:val="0"/>
          <w:sz w:val="24"/>
        </w:rPr>
        <w:t>2</w:t>
      </w:r>
      <w:r>
        <w:rPr>
          <w:rFonts w:ascii="Times New Roman" w:hAnsi="Times New Roman"/>
          <w:b w:val="false"/>
          <w:sz w:val="24"/>
        </w:rPr>
        <w:t xml:space="preserve"> г.</w:t>
      </w:r>
    </w:p>
    <w:tbl>
      <w:tblPr>
        <w:tblStyle w:val="Style_3"/>
        <w:tblW w:w="16014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334"/>
        <w:gridCol w:w="6848"/>
      </w:tblGrid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34" w:hanging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Наименование нормативного правового акта</w:t>
            </w: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Адрес размещения текста нормативного правового акта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69" w:leader="none"/>
              </w:tabs>
              <w:suppressAutoHyphens w:val="true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11.01.2022 № 1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типовых программ профессионального обучения по программам повышения квалификации водителей, осуществляющих перевозки опасных грузов в соответствии с Соглашением о международной дорожной перевозке опасных грузов"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http://publication.pravo.gov.ru/Document/View/0001202202150048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12.01.2022 № 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установлении формы электронной грузобагажной квитанции на железнодорожном транспорте"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http://publication.pravo.gov.ru/Document/View/0001202204260021</w:t>
            </w:r>
          </w:p>
        </w:tc>
      </w:tr>
      <w:tr>
        <w:trPr>
          <w:trHeight w:val="1397" w:hRule="atLeast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Приказ Министерства транспорта Российской Федерации от 12.01.2022 № 5</w:t>
              <w:br/>
              <w:t>"О внесении изменений в Особенности режима рабочего времени и времени отдыха, условий труда водителей автомобилей, утвержденные приказом Министерства транспорта Российской Федерации от 16 октября 2020 г. № 424"</w:t>
            </w: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http://publication.pravo.gov.ru/Document/View/0001202202150043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12.01.2022 № 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стоимости услуг, оказываемых по договору о присоединении объекта дорожного сервиса к автомобильной дороге общего пользования федерального значения"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http://publication.pravo.gov.ru/Document/View/0001202202140020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12.01.2022 № 10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http://publication.pravo.gov.ru/Document/View/0001202203150047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24.01.2022 № 17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Правил ледокольной проводки судов в акватории Северного морского пути"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http://publication.pravo.gov.ru/Document/View/0001202206010010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24.01.2022 № 18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Правил проводки судов по маршрутам в акватории Северного морского пути"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http://publication.pravo.gov.ru/Document/View/0001202206010009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24.01.2022 № 19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Положения о гидрометеорологическом обеспечении плавания судов в акватории Северного морского пути"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http://publication.pravo.gov.ru/Document/View/0001202206010004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27.01.2022 № 20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http://publication.pravo.gov.ru/Document/View/0001202205250033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01.02.2022 № 23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проведения аукциона в целях заключения предварительного договора поставки донного грунта, извлеченного при создании и содержании внутренних водных путей Российской Федерации, а также при строительстве, реконструкции, эксплуатации инфраструктуры внутренних водных путей и гидротехнических сооружений"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http://publication.pravo.gov.ru/Document/View/0001202206020024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01.02.2022 № 25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Правил ледовой лоцманской проводки судов в акватории Северного морского пути"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http://publication.pravo.gov.ru/Document/View/0001202206010003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57" w:right="-113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03.02.2022 № 27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приложения № 1, № 2 и № 3 к приказу Министерства транспорта Российской Федерации от 28 октября 2020 г. № 440 "Об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http://publication.pravo.gov.ru/Document/View/0001202203180029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-57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04.02.2022 № 30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предоставления из федерального бюджета субсидий в соответствии с абзацем вторым пункта 1 статьи 78.1 Бюджетного кодекса Российской Федерации федеральным бюджетным и автономным учреждениям, в отношении которых Министерство транспорта Российской Федерации осуществляет функции и полномочия учредителя"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http://publication.pravo.gov.ru/Document/View/0001202203160011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spacing w:lineRule="auto" w:line="240" w:before="0" w:after="0"/>
              <w:ind w:left="57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09.02.2022 № 36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требуемого размера инвестиционного портового сбора на 2022-2024 годы"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http://publication.pravo.gov.ru/Document/View/0001202203160016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10.02.2022 № 38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приказ Министерства транспорта Российской Федерации от 9 июля 2014 г. № 183 "Об утверждении Обязательных постановлений в морском порту Архангельск"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http://publication.pravo.gov.ru/Document/View/0001202205180033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16.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10.02.2022 № 40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порядке формирования и ведения реестра операторов информационных систем электронных перевозочных документов"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http://publication.pravo.gov.ru/Document/View/0001202203010030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11.02.2022 № 41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проведения предварительных (при поступлении на работу) и периодических (в течение трудовой деятельности) медицинских осмотров, включающих в себя химико-токсикологические исследования наличия в организме человека наркотических средств, психотропных веществ и их метаболитов, лиц из числа специалистов авиационного персонала"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http://publication.pravo.gov.ru/Document/View/0001202202250020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18.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21.02.2022 № 53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открытии железнодорожного грузо-пассажирского постоянного многостороннего пункта пропуска через государственную границу Российской Федерации Забайкальск (Забайкальский край) и об определении пределов данного пункта пропуска через государственную границу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http://publication.pravo.gov.ru/Document/View/0001202203290003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19.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Федерации, Федеральной таможенной службы от 02.03.2022 № 68/146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информационного взаимодействия между Федеральной службой по надзору в сфере транспорта и Федеральной таможенной службой при осуществлении государственного контроля (надзора) за осуществлением международных автомобильных перевозок в пунктах пропуска через государственную границу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http://publication.pravo.gov.ru/Document/View/0001202204010052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09.03.2022 № 76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определения платы за сервитут в отношении земельных участков в границах полос отвода автомобильных дорог (за исключением частных автомобильных дорог), Порядка подачи и рассмотрения заявления об установлении сервитута в отношении земельных участков в границах полос отвода автомобильных дорог (за исключением частных автомобильных дорог) и требований к составу документов, прилагаемых к такому заявлению"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http://publication.pravo.gov.ru/Document/View/0001202205300019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10.03.2022 № 77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открытии воздушного грузо-пассажирского постоянного многостороннего пункта пропуска через государственную границу Российской Федерации в международном аэропорту Воронеж (Чертовицкое) (Воронежская область), реконструированного в рамках 1-го этапа, и об определении пределов данного пункта пропуска через государственную границу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http://publication.pravo.gov.ru/Document/View/0001202204080012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21.03.2022 № 87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открытии морского грузового постоянного многостороннего пункта пропуска через государственную границу Российской Федерации в морском порту Восточный в пределах терминала ООО "Восточная Стивидорная Компания" и определении пределов данного пункта пропуска через государственную границу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http://publication.pravo.gov.ru/Document/View/0001202206210014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23.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18.03.2022 № 88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приложение № 1 к приказу Министерства транспорта Российской Федерации от 9 января 2017 г. № 1 "О форменной одежде и знаках различия работников Министерства транспорта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http://publication.pravo.gov.ru/Document/View/0001202204220011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24.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22.03.2022 № 90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признании утратившими силу приказа Министерства транспорта Российской Федерации от 17 января 2013 г. № 7 "Об утверждении Правил плавания в акватории Северного морского пути" и внесенных в него изменений"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http://publication.pravo.gov.ru/Document/View/0001202206010007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23.03.2022 № 92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Регламент Министерства транспорта Российской Федерации, утвержденный приказом Министерства транспорта Российской Федерации от 17 августа 2020 г. № 310"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http://publication.pravo.gov.ru/Document/View/0001202204260030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26.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24.03.2022 № 95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Порядок выдачи специальных разрешений на проезд крупногабаритных транспортных средств и (или) тяжеловесных транспортных средств, масса с грузом или без груза и (или) нагрузка на ось или группу осей которых превышают более чем на два процента допустимую массу транспортного средства и (или) допустимую нагрузку на ось или группу осей транспортного средства, осуществляющих международные автомобильные перевозки грузов, в том числе по постоянным маршрутам, утвержденный приказом Министерства транспорта Российской Федерации от 21 сентября 2016 г. № 272, и Порядок выдачи специального разрешения на движение по автомобильным дорогам тяжеловесного и (или) крупногабаритного транспортного средства, утвержденный приказом Министерства транспорта Российской Федерации от 5 июня 2019 г. № 167"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http://publication.pravo.gov.ru/Document/View/0001202204290046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27.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24.03.2022 № 99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выдачи разрешений на вывоз за пределы территории Российской Федерации отдельных видов транспортных средств, их частей и комплектующих по перечню согласно приложению № 2 к постановлению Правительства Российской Федерации от 9 марта 2022 г. № 312 "О введении на временной основе разрешительного порядка вывоза отдельных видов товаров за пределы территории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http://publication.pravo.gov.ru/Document/View/0001202203290019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28.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30.03.2022 № 105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открытии морского грузо-пассажирского постоянного многостороннего пункта пропуска через государственную границу Российской Федерации в морском порту Усть-Луга в границах территории отгрузочного терминала минеральных удобрений ООО "Ультрамар" и о внесении изменений в пределы морского грузо-пассажирского постоянного многостороннего пункта пропуска через государственную границу Российской Федерации в морском порту Усть-Луга (Ленинградская область), утвержденные приказом Министерства транспорта Российской Федерации от 4 мая 2018 г. № 178"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http://publication.pravo.gov.ru/Document/View/0001202205120014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29.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31.03.2022 № 107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Правил режима в пунктах пропуска через Государственную границу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http://publication.pravo.gov.ru/Document/View/0001202204120020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30.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01.04.2022 № 115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федеральному государственному контролю (надзору) за соблюдением правил технической эксплуатации внеуличного транспорта и правил пользования внеуличным транспортом"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http://publication.pravo.gov.ru/Document/View/0001202206080016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04.04.2022 № 116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Федеральных авиационных правил "Порядок проведения обязательной сертификации радиотехнического оборудования и оборудования авиационной электросвязи, используемых для обслуживания воздушного движения. Порядок проведения обязательной сертификации деятельности юридических лиц, осуществляющих изготовление радиотехнического оборудования и оборудования авиационной электросвязи, используемых для обслуживания воздушного движения. Порядок приостановления действия, введения ограничений в действие и аннулирования сертификатов"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http://publication.pravo.gov.ru/Document/View/0001202204130009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04.04.2022 № 117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перечня должностей в организациях, созданных для выполнения задач, поставленных перед Министерством транспорта Российской Федерации, при замещении которых работникам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http://publication.pravo.gov.ru/Document/View/0001202205170010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33.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06.04.2022 № 121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Перечня документов, представляемых в целях аттестации сил обеспечения транспортной безопасности в орган аттестации субъектом транспортной инфраструктуры, специализированной организацией в области обеспечения транспортной безопасности, организацией, претендующей на аккредитацию для проведения оценки уязвимости объектов транспортной инфраструктуры и транспортных средств, подразделением транспортной безопасности или организацией, претендующей на аккредитацию в качестве подразделения транспортной безопасности, формы заключения органа аттестации об отсутствии у лица, принимаемого на работу, непосредственно связанную с обеспечением транспортной безопасности, или выполняющего такую работу, ограничений на ее выполнение и Порядка ведения документов по учету выданных заключений об отсутствии у лица, принимаемого на работу, непосредственно связанную с обеспечением транспортной безопасности, или выполняющего такую работу, ограничений на ее выполнение"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http://publication.pravo.gov.ru/Document/View/0001202206020011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34.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11.04.2022 № 127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выдачи специального разрешения на движение по автомобильным дорогам транспортного средства, осуществляющего перевозки опасных грузов"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http://publication.pravo.gov.ru/Document/View/0001202206020031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35.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11.04.2022 № 129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транспорта Российской Федерации, ограничений, запретов и обязанностей, установленных для федеральных государственных гражданских служащих"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http://publication.pravo.gov.ru/Document/View/0001202205250029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13.04.2022 № 134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приложение № 2 к приказу Министерства транспорта Российской Федерации от 23 июля 2020 г. № 248 "Об утверждении границ зон (районов) Единой системы организации воздушного движения Российской Федерации, границ районов аэродромов (аэроузлов, вертодромов), границ классов А и С воздушного пространства"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http://publication.pravo.gov.ru/Document/View/0001202206140009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37.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13.04.2022 № 135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требований к сертификационным центрам и испытательным лабораториям, порядка аккредитации сертификационных центров и испытательных лабораторий, требований к реестру аккредитованных сертификационных центров, испытательных лабораторий и порядка ведения такого реестра"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http://publication.pravo.gov.ru/Document/View/0001202204260027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38.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Министра обороны Российской Федерации, Министерства транспорта Российской Федерации от 09.03.2022 № 136/73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признании утратившим силу приказа Министра обороны Российской Федерации и Министерства транспорта Российской Федерации от 9 октября 2007 г. № 413/146 "Об утверждении Порядка осуществления проектирования, строительства, эксплуатации текущего содержания и ремонта железнодорожных путей необщего пользования объектов Министерства обороны Российской Федерации и расчетов за выполненные работы"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http://publication.pravo.gov.ru/Document/View/0001202206290023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39.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14.04.2022 № 138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проведения антикоррупционной экспертизы нормативных правовых актов и проектов нормативных правовых актов Министерства транспорта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http://publication.pravo.gov.ru/Document/View/0001202205230008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40.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18.04.2022 № 140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пределов воздушного грузо-пассажирского постоянного многостороннего пункта пропуска через государственную границу Российской Федерации в международном аэропорту Калуга (Грабцево) (Калужская область) и о признании утратившим силу пункта 2 приказа Министерства транспорта Российской Федерации от 27 ноября 2018 г. № 424"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http://publication.pravo.gov.ru/Document/View/0001202206080026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25.04.2022 № 151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признании утратившим силу приказа Министерства транспорта Российской Федерации от 19 июля 2017 г. № 267"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http://publication.pravo.gov.ru/Document/View/0001202205270009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28.04.2022 № 159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признании утратившими силу распоряжения Министерства транспорта Российской Федерации от 14 ноября 2011 г. № ИЛ-126-р "Об утверждении Устава федерального автономного учреждения "Российский Речной Регистр" и внесенных в него изменений"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http://publication.pravo.gov.ru/Document/View/0001202206270008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43.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05.05.2022 № 166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Требования к производственно-технической базе оператора технического осмотра, утвержденные приказом Минтранса России от 9 июля 2020 г. № 232"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http://publication.pravo.gov.ru/Document/View/0001202206010052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44.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11.05.2022 № 169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изменения в приказ Министерства транспорта Российской Федерации от 27 ноября 2020 г. № 519 "Об утверждении Федеральных авиационных правил "Требования к летной годности гражданских воздушных судов. Форма и порядок оформления сертификата летной годности гражданского воздушного судна. Порядок приостановления действия и аннулирования сертификата летной годности гражданского воздушного судна"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http://publication.pravo.gov.ru/Document/View/0001202206020038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45.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11.05.2022 № 171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установлении постоянных опасных зон"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http://publication.pravo.gov.ru/Document/View/0001202206140018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46.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11.05.2022 № 172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установлении запретных зон"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http://publication.pravo.gov.ru/Document/View/0001202206140015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47.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11.05.2022 № 173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установлении постоянных зон ограничения полетов и временных зарезервированных зон ограничения полетов"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http://publication.pravo.gov.ru/Document/View/0001202206140019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48.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12.05.2022 № 176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установлении требований к составу и содержанию документации по удалению затонувшего имущества, а также критериев оценки такой документации"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http://publication.pravo.gov.ru/Document/View/0001202206010027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49.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13.05.2022 № 177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типовых дополнительных профессиональных программ подготовки специалистов авиационного персонала гражданской авиации в области предотвращения столкновений исправного воздушного судна с землей"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http://publication.pravo.gov.ru/Document/View/0001202205300010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50.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16.05.2022 № 179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Правил буксировки"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http://publication.pravo.gov.ru/Document/View/0001202205310014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17.05.2022 № 182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приказ Министерства транспорта Российской Федерации от 8 августа 2012 г. № 290 "Об утверждении Обязательных постановлений в морском порту Дудинка" и о признании утратившим силу приказа Министерства транспорта Российской Федерации от 13 октября 2008 г. № 168 "Об установлении района обязательной лоцманской проводки судов на реке Енисей от мыса Сопочная Карга до порта Игарка и в портах Дудинка, Игарка"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http://publication.pravo.gov.ru/Document/View/0001202206020019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0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18.05.2022 № 183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приказ Министерства транспорта Российской Федерации от 22 января 2014 г. № 14 "Об утверждении Обязательных постановлений в морском порту Диксон"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http://publication.pravo.gov.ru/Document/View/0001202205300017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53.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0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18.05.2022 № 184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приказ Министерства транспорта Российской Федерации от 7 ноября 2013 г. № 345 "Об утверждении Обязательных постановлений в морском порту Кандалакша"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http://publication.pravo.gov.ru/Document/View/0001202205300016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54.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0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18.05.2022 № 185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приказ Министерства транспорта Российской Федерации от 27 февраля 2012 г. № 50 "Об утверждении Обязательных постановлений в морском порту Витино"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http://publication.pravo.gov.ru/Document/View/0001202205300022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18.05.2022 № 186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приказ Министерства транспорта Российской Федерации от 21 января 2016 г. № 9 "Об утверждении Обязательных постановлений в морском порту Сабетта"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t>http://publication.pravo.gov.ru/Document/View/0001202205300021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69" w:leader="none"/>
              </w:tabs>
              <w:suppressAutoHyphens w:val="true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56.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1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19.05.2022 № 188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признании утратившим силу приказа Министерства транспорта Российской Федерации от 16 декабря 2015 г. № 367 "Об утверждении формы ежеквартальных отчетов об осуществлении регулярных перевозок и установлении срока направления этих отчетов в уполномоченный федеральный орган исполнительной власти, уполномоченный орган исполнительной власти субъекта Российской Федерации и уполномоченный орган местного самоуправления"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http://publication.pravo.gov.ru/Document/View/0001202205270024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57.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1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24.05.2022 № 199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Правила движения и стоянки судов в Московском бассейне внутренних водных путей Российской Федерации, утвержденные приказом Министерства транспорта Российской Федерации от 5 апреля 2017 г. № 137"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http://publication.pravo.gov.ru/Document/View/0001202206100023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58.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1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25.05.2022 № 200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включения юридических лиц в реестр операторов информационных систем электронных перевозочных документов и исключения из него"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http://publication.pravo.gov.ru/Document/View/0001202206010019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59.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1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26.05.2022 № 204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изменения в приложение № 1 к приказу Министерства транспорта Российской Федерации от 22 ноября 2021 г. № 399"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http://publication.pravo.gov.ru/Document/View/0001202206020018</w:t>
            </w:r>
          </w:p>
        </w:tc>
      </w:tr>
      <w:tr>
        <w:trPr/>
        <w:tc>
          <w:tcPr>
            <w:tcW w:w="83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60.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1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23.06.2021 № 208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внутренних дел, Федеральной службы по надзору в сфере транспорта и передачи таких данных в служебные помещения на объекте транспортной инфраструктуры, предоставленные (переданные) территориальным органам и (или)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http://publication.pravo.gov.ru/Document/View/0001202202240020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2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07.06.2022 № 215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особенностях допуска лиц из числа специалистов авиационного персонала гражданской авиации к выполнению функций по диспетчерскому обслуживанию воздушного движения и продления действия свидетельств диспетчеров управления воздушным движением в 2022 году"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http://publication.pravo.gov.ru/Document/View/0001202206160025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2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20.06.2022 № 233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установлении классификации работ но капитальному ремонту, ремонту и содержанию пунктов пропуска через государственную границу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http://publication.pravo.gov.ru/Document/View/0001202206300005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63.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2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16.08.2021 № 273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Порядок мониторинга дорожного движения, утвержденный приказом Министерства транспорта Российской Федерации от 18 апреля 2019 г. № 114"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http://publication.pravo.gov.ru/Document/View/0001202201190014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spacing w:lineRule="auto" w:line="240" w:before="0" w:after="0"/>
              <w:ind w:left="57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64.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2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17.08.2021 № 277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критериев отнесения объектов инфраструктуры воздушного транспорта всех форм собственности, указанных в пункте 1 статьи 7.1 Воздушного кодекса Российской Федерации, правообладателями которых являются организации, в отношении которых Министерство транспорта Российской Федерации осуществляет координацию и регулирование деятельности, к критически важным объектам"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http://publication.pravo.gov.ru/Document/View/0001202201130031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spacing w:lineRule="auto" w:line="240" w:before="0" w:after="0"/>
              <w:ind w:left="-142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65.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17.08.2021 № 278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критериев отнесения объектов инфраструктуры воздушного транспорта всех форм собственности, указанных в пункте 2 статьи 7.1 Воздушного кодекса Российской Федерации, правообладателями которых являются организации, в отношении которых Министерство транспорта Российской Федерации осуществляет координацию и регулирование деятельности, к потенциально опасным объектам"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http://publication.pravo.gov.ru/Document/View/0001202201130022</w:t>
            </w:r>
          </w:p>
        </w:tc>
      </w:tr>
      <w:tr>
        <w:trPr/>
        <w:tc>
          <w:tcPr>
            <w:tcW w:w="83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-142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66.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3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24.09.2021 № 325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Порядка оценки соблюдения требований к движению тяжеловесных и крупногабаритных транспортных средств (весовой и габаритный контроль) в рамках государственного контроля (надзора) за осуществлением международных автомобильных перевозок в пунктах пропуска через Государственную границу Российской Федерации"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http://publication.pravo.gov.ru/Document/View/0001202203310044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57" w:right="-113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67.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3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11.10.2021 № 339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Особенностей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http://publication.pravo.gov.ru/Document/View/0001202201240027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-142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68.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3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12.10.2021 № 342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приказ Министерства транспорта Российской Федерации от 23 июня 2016 г. № 175 "Об утверждении Типовой дополнительной профессиональной программы повышения квалификации консультантов по вопросам безопасности перевозки опасных грузов автомобильным транспортом в области международных автомобильных перевозок и Типовой дополнительной профессиональной программы профессиональной переподготовки консультантов по вопросам безопасности перевозки опасных грузов автомобильным транспортом в области международных автомобильных перевозок"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http://publication.pravo.gov.ru/Document/View/0001202202150035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69.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3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22.10.2021 № 355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Перечня отнесенных к первой и второй категориям объектов транспортной инфраструктуры, на которых в рамках федерального государственного контроля (надзора) в области транспортной безопасности осуществляется обязательный мониторинг"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http://publication.pravo.gov.ru/Document/View/0001202204180020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70.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3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22.10.2021 № 357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критериев отнесения портовых гидротехнических сооружений, относящихся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судов, гидротехнических сооружений первого и второго классов, устанавливаемых в соответствии с законодательством о безопасности гидротехнических сооружений, всех форм собственности, правообладателями которых являются организации, в отношении которых Министерство транспорта Российской Федерации осуществляет координацию и регулирование деятельности, к потенциально опасным объектам"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http://publication.pravo.gov.ru/Document/View/0001202203160019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27.10.2021 № 364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критериев отнесения объектов инфраструктуры морского порта, объектов речного порта (причалов), предназначенных для перегрузки нефтегрузов и опасных грузов, и внутренних водных путей всех форм собственности, правообладателями которых являются организации, в отношении которых Министерство транспорта Российской Федерации осуществляет координацию и регулирование деятельности, к критически важным объектам"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http://publication.pravo.gov.ru/Document/View/0001202203160015</w:t>
            </w:r>
          </w:p>
        </w:tc>
      </w:tr>
      <w:tr>
        <w:trPr/>
        <w:tc>
          <w:tcPr>
            <w:tcW w:w="83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17.11.2021 № 390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признании утратившими силу приказов Министерства транспорта Российской Федерации от 21 июля 2011 г. № 193, от 10 мая 2017 г. № 184 и об отмене приказов Министерства транспорта Российской Федерации от 20 августа 2020 г. № 317, от 25 сентября 2020 г. № 392"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http://publication.pravo.gov.ru/Document/View/0001202202080022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73.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12.11.2021 № 393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Положения об аттестации капитанов судов внутреннего плавания"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http://publication.pravo.gov.ru/Document/View/0001202206020028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74.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12.11.2021 № 395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Общих правил плавания и стоянки судов в морских портах Российской Федерации и на подходах к ним"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http://publication.pravo.gov.ru/Document/View/0001202206010040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75.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02.12.2021 № 429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перечни водных бассейнов в зависимости от их разряда, утвержденные приказом Министерства транспорта Российской Федерации от 30 мая 2016 г. № 138"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http://publication.pravo.gov.ru/Document/View/0001202201190022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76.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07.12.2021 № 433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открытии морского грузо-пассажирского постоянного многостороннего пункта пропуска через государственную границу Российской Федерации в морском порту Кавказ в границах территории универсального терминала ООО "ВЕРП" и о внесении изменений в пределы морского грузо-пассажирского постоянного многостороннего пункта пропуска через государственную границу Российской Федерации в морском порту Кавказ, утвержденные приказом Министерства транспорта Российской Федерации от 26 декабря 2019 г. № 429"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http://publication.pravo.gov.ru/Document/View/0001202201200011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77.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09.12.2021 № 436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Федеральные авиационные правила "Требования, предъявляемые к оформлению и форме свидетельств авиационного персонала гражданской авиации", утвержденные приказом Министерства транспорта Российской Федерации от 10 февраля 2014 г. № 32"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http://publication.pravo.gov.ru/Document/View/0001202204070006</w:t>
            </w:r>
          </w:p>
        </w:tc>
      </w:tr>
      <w:tr>
        <w:trPr/>
        <w:tc>
          <w:tcPr>
            <w:tcW w:w="832" w:type="dxa"/>
            <w:tcBorders>
              <w:top w:val="nil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78.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15.12.2021 № 443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пределов морского грузо-пассажирского сезонного многостороннего пункта пропуска через государственную границу Российской Федерации в морском порту Николаевск-на-Амуре (Хабаровский край)"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http://publication.pravo.gov.ru/Document/View/0001202201270009</w:t>
            </w:r>
          </w:p>
        </w:tc>
      </w:tr>
      <w:tr>
        <w:trPr/>
        <w:tc>
          <w:tcPr>
            <w:tcW w:w="83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79.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16.12.2021 № 446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Перечень зон, районов и секторов управления воздушным движением с наибольшей интенсивностью или сложностью движения, утвержденный приказом Министерства транспорта Российской Федерации от 11 мая 2017 г. № 185"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http://publication.pravo.gov.ru/Document/View/0001202201270012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16.12.2021 № 447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приложение к приказу Министерства транспорта Российской Федерации от 24 июля 2020 г. № 254 "Об установлении запретных зон"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http://publication.pravo.gov.ru/Document/View/0001202201190017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20.12.2021 № 453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"Об утверждении пределов воздушного грузо-пассажирского постоянного многостороннего пункта пропуска через государственную границу Российской Федерации в международном аэропорту Калининград (Храброво) (Калининградская область)"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http://publication.pravo.gov.ru/Document/View/0001202201240024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22.12.2021 № 456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внесении изменений в пределы воздушного грузо-пассажирского постоянного многостороннего пункта пропуска через государственную границу Российской Федерации в международном аэропорту Ростов-на-Дону (Платов) (Ростовская область), утвержденные приказом Министерства транспорта Российской Федерации от 1 декабря 2017 г. № 507"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http://publication.pravo.gov.ru/Document/View/0001202201210022</w:t>
            </w:r>
          </w:p>
        </w:tc>
      </w:tr>
      <w:tr>
        <w:trPr/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83.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Приказ Министерства транспорта Российской Федерации от 27.12.2021 № 464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</w:rPr>
              <w:br/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0"/>
                  <w:highlight w:val="white"/>
                </w:rPr>
                <w:t>"О стипендии имени П.П. Мельникова"</w:t>
              </w:r>
            </w:hyperlink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http://publication.pravo.gov.ru/Document/View/0001202202030011</w:t>
            </w:r>
          </w:p>
        </w:tc>
      </w:tr>
    </w:tbl>
    <w:p>
      <w:pPr>
        <w:pStyle w:val="Normal"/>
        <w:spacing w:before="0" w:after="200"/>
        <w:jc w:val="right"/>
        <w:rPr/>
      </w:pPr>
      <w:r>
        <w:rPr>
          <w:rFonts w:ascii="PT Sans;serif" w:hAnsi="PT Sans;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</w:rPr>
        <w:br/>
      </w:r>
    </w:p>
    <w:sectPr>
      <w:headerReference w:type="default" r:id="rId166"/>
      <w:type w:val="nextPage"/>
      <w:pgSz w:orient="landscape" w:w="16838" w:h="11906"/>
      <w:pgMar w:left="1134" w:right="1134" w:header="441" w:top="1006" w:footer="0" w:bottom="850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PT Sans">
    <w:altName w:val="serif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0</w:t>
    </w:r>
    <w:r>
      <w:rPr>
        <w:sz w:val="24"/>
        <w:szCs w:val="24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2_ch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link w:val="Style_3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57_ch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1"/>
    </w:pPr>
    <w:rPr>
      <w:rFonts w:ascii="XO Thames" w:hAnsi="XO Thames" w:eastAsia="Tahoma" w:cs="Droid Sans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next w:val="Normal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4">
    <w:name w:val="Heading 4"/>
    <w:next w:val="Normal"/>
    <w:link w:val="Style_56_ch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3"/>
    </w:pPr>
    <w:rPr>
      <w:rFonts w:ascii="XO Thames" w:hAnsi="XO Thames" w:eastAsia="Tahoma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29_ch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32"/>
    <w:qFormat/>
    <w:rPr/>
  </w:style>
  <w:style w:type="character" w:styleId="Textbody">
    <w:name w:val="Text body"/>
    <w:link w:val="Style_5"/>
    <w:qFormat/>
    <w:rPr/>
  </w:style>
  <w:style w:type="character" w:styleId="Style9">
    <w:name w:val="Указатель"/>
    <w:link w:val="Style_6"/>
    <w:qFormat/>
    <w:rPr/>
  </w:style>
  <w:style w:type="character" w:styleId="Contents4">
    <w:name w:val="Contents 4"/>
    <w:link w:val="Style_21"/>
    <w:qFormat/>
    <w:rPr/>
  </w:style>
  <w:style w:type="character" w:styleId="Contents6">
    <w:name w:val="Contents 6"/>
    <w:link w:val="Style_48"/>
    <w:qFormat/>
    <w:rPr/>
  </w:style>
  <w:style w:type="character" w:styleId="Contents7">
    <w:name w:val="Contents 7"/>
    <w:link w:val="Style_36"/>
    <w:qFormat/>
    <w:rPr/>
  </w:style>
  <w:style w:type="character" w:styleId="Style10">
    <w:name w:val="Содержимое врезки"/>
    <w:link w:val="Style_10"/>
    <w:qFormat/>
    <w:rPr/>
  </w:style>
  <w:style w:type="character" w:styleId="Footnote">
    <w:name w:val="Footnote"/>
    <w:link w:val="Style_34"/>
    <w:qFormat/>
    <w:rPr>
      <w:rFonts w:ascii="XO Thames" w:hAnsi="XO Thames"/>
      <w:color w:val="000000"/>
      <w:spacing w:val="0"/>
      <w:sz w:val="22"/>
    </w:rPr>
  </w:style>
  <w:style w:type="character" w:styleId="Header">
    <w:name w:val="Header"/>
    <w:link w:val="Style_50"/>
    <w:qFormat/>
    <w:rPr/>
  </w:style>
  <w:style w:type="character" w:styleId="Heading3">
    <w:name w:val="Heading 3"/>
    <w:link w:val="Style_22"/>
    <w:qFormat/>
    <w:rPr>
      <w:rFonts w:ascii="XO Thames" w:hAnsi="XO Thames"/>
      <w:b/>
      <w:i/>
      <w:color w:val="000000"/>
    </w:rPr>
  </w:style>
  <w:style w:type="character" w:styleId="Style11">
    <w:name w:val="Верхний и нижний колонтитулы"/>
    <w:link w:val="Style_13"/>
    <w:qFormat/>
    <w:rPr>
      <w:rFonts w:ascii="XO Thames" w:hAnsi="XO Thames"/>
      <w:color w:val="000000"/>
      <w:spacing w:val="0"/>
      <w:sz w:val="20"/>
    </w:rPr>
  </w:style>
  <w:style w:type="character" w:styleId="Style12">
    <w:name w:val="Колонтитул"/>
    <w:link w:val="Style_14"/>
    <w:qFormat/>
    <w:rPr/>
  </w:style>
  <w:style w:type="character" w:styleId="DefaultParagraphFont">
    <w:name w:val="Default Paragraph Font"/>
    <w:link w:val="Style_23"/>
    <w:qFormat/>
    <w:rPr/>
  </w:style>
  <w:style w:type="character" w:styleId="List">
    <w:name w:val="List"/>
    <w:basedOn w:val="Textbody"/>
    <w:link w:val="Style_16"/>
    <w:qFormat/>
    <w:rPr/>
  </w:style>
  <w:style w:type="character" w:styleId="Contents1">
    <w:name w:val="Contents 1"/>
    <w:link w:val="Style_35"/>
    <w:qFormat/>
    <w:rPr>
      <w:rFonts w:ascii="XO Thames" w:hAnsi="XO Thames"/>
      <w:b/>
      <w:color w:val="000000"/>
      <w:spacing w:val="0"/>
      <w:sz w:val="22"/>
    </w:rPr>
  </w:style>
  <w:style w:type="character" w:styleId="Style13">
    <w:name w:val="Заголовок"/>
    <w:link w:val="Style_18"/>
    <w:qFormat/>
    <w:rPr>
      <w:rFonts w:ascii="Liberation Sans" w:hAnsi="Liberation Sans"/>
      <w:sz w:val="28"/>
    </w:rPr>
  </w:style>
  <w:style w:type="character" w:styleId="Heading4">
    <w:name w:val="Heading 4"/>
    <w:link w:val="Style_56"/>
    <w:qFormat/>
    <w:rPr>
      <w:rFonts w:ascii="XO Thames" w:hAnsi="XO Thames"/>
      <w:b/>
      <w:color w:val="595959"/>
      <w:spacing w:val="0"/>
      <w:sz w:val="26"/>
    </w:rPr>
  </w:style>
  <w:style w:type="character" w:styleId="Contents3">
    <w:name w:val="Contents 3"/>
    <w:link w:val="Style_44"/>
    <w:qFormat/>
    <w:rPr/>
  </w:style>
  <w:style w:type="character" w:styleId="Style14">
    <w:name w:val="Заголовок таблицы"/>
    <w:basedOn w:val="Style16"/>
    <w:link w:val="Style_24"/>
    <w:qFormat/>
    <w:rPr>
      <w:b/>
    </w:rPr>
  </w:style>
  <w:style w:type="character" w:styleId="Title">
    <w:name w:val="Title"/>
    <w:link w:val="Style_55"/>
    <w:qFormat/>
    <w:rPr>
      <w:rFonts w:ascii="XO Thames" w:hAnsi="XO Thames"/>
      <w:b/>
      <w:color w:val="000000"/>
      <w:spacing w:val="0"/>
      <w:sz w:val="52"/>
    </w:rPr>
  </w:style>
  <w:style w:type="character" w:styleId="Heading5">
    <w:name w:val="Heading 5"/>
    <w:link w:val="Style_29"/>
    <w:qFormat/>
    <w:rPr>
      <w:rFonts w:ascii="XO Thames" w:hAnsi="XO Thames"/>
      <w:b/>
      <w:color w:val="000000"/>
      <w:spacing w:val="0"/>
      <w:sz w:val="22"/>
    </w:rPr>
  </w:style>
  <w:style w:type="character" w:styleId="Footer">
    <w:name w:val="Footer"/>
    <w:link w:val="Style_51"/>
    <w:qFormat/>
    <w:rPr/>
  </w:style>
  <w:style w:type="character" w:styleId="Heading2">
    <w:name w:val="Heading 2"/>
    <w:link w:val="Style_57"/>
    <w:qFormat/>
    <w:rPr>
      <w:rFonts w:ascii="XO Thames" w:hAnsi="XO Thames"/>
      <w:b/>
      <w:color w:val="00A0FF"/>
      <w:spacing w:val="0"/>
      <w:sz w:val="26"/>
    </w:rPr>
  </w:style>
  <w:style w:type="character" w:styleId="Heading1">
    <w:name w:val="Heading 1"/>
    <w:link w:val="Style_37"/>
    <w:qFormat/>
    <w:rPr>
      <w:rFonts w:ascii="XO Thames" w:hAnsi="XO Thames"/>
      <w:b/>
      <w:sz w:val="32"/>
    </w:rPr>
  </w:style>
  <w:style w:type="character" w:styleId="Style15">
    <w:name w:val="Интернет-ссылка"/>
    <w:link w:val="Style_53"/>
    <w:rPr>
      <w:color w:val="0000FF"/>
      <w:u w:val="single"/>
    </w:rPr>
  </w:style>
  <w:style w:type="character" w:styleId="Style16">
    <w:name w:val="Содержимое таблицы"/>
    <w:link w:val="Style_25"/>
    <w:qFormat/>
    <w:rPr/>
  </w:style>
  <w:style w:type="character" w:styleId="HeaderandFooter">
    <w:name w:val="Header and Footer"/>
    <w:link w:val="Style_38"/>
    <w:qFormat/>
    <w:rPr>
      <w:rFonts w:ascii="XO Thames" w:hAnsi="XO Thames"/>
      <w:sz w:val="20"/>
    </w:rPr>
  </w:style>
  <w:style w:type="character" w:styleId="Toc10">
    <w:name w:val="toc 10"/>
    <w:link w:val="Style_54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">
    <w:name w:val="Contents 8"/>
    <w:link w:val="Style_43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">
    <w:name w:val="Caption"/>
    <w:link w:val="Style_41"/>
    <w:qFormat/>
    <w:rPr>
      <w:i/>
      <w:sz w:val="24"/>
    </w:rPr>
  </w:style>
  <w:style w:type="character" w:styleId="Contents9">
    <w:name w:val="Contents 9"/>
    <w:link w:val="Style_49"/>
    <w:qFormat/>
    <w:rPr/>
  </w:style>
  <w:style w:type="character" w:styleId="Subtitle">
    <w:name w:val="Subtitle"/>
    <w:link w:val="Style_52"/>
    <w:qFormat/>
    <w:rPr>
      <w:rFonts w:ascii="XO Thames" w:hAnsi="XO Thames"/>
      <w:i/>
      <w:color w:val="616161"/>
      <w:spacing w:val="0"/>
      <w:sz w:val="24"/>
    </w:rPr>
  </w:style>
  <w:style w:type="character" w:styleId="Contents5">
    <w:name w:val="Contents 5"/>
    <w:link w:val="Style_47"/>
    <w:qFormat/>
    <w:rPr/>
  </w:style>
  <w:style w:type="paragraph" w:styleId="Style17">
    <w:name w:val="Заголовок"/>
    <w:basedOn w:val="Normal"/>
    <w:next w:val="Style18"/>
    <w:link w:val="Style_18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8">
    <w:name w:val="Body Text"/>
    <w:basedOn w:val="Normal"/>
    <w:link w:val="Style_5_ch"/>
    <w:pPr>
      <w:spacing w:lineRule="auto" w:line="276" w:before="0" w:after="140"/>
    </w:pPr>
    <w:rPr/>
  </w:style>
  <w:style w:type="paragraph" w:styleId="Style19">
    <w:name w:val="List"/>
    <w:basedOn w:val="Style18"/>
    <w:link w:val="Style_16_ch"/>
    <w:pPr/>
    <w:rPr/>
  </w:style>
  <w:style w:type="paragraph" w:styleId="Style20">
    <w:name w:val="Caption"/>
    <w:basedOn w:val="Normal"/>
    <w:link w:val="Style_41_ch"/>
    <w:qFormat/>
    <w:pPr>
      <w:spacing w:before="120" w:after="120"/>
    </w:pPr>
    <w:rPr>
      <w:i/>
      <w:sz w:val="24"/>
    </w:rPr>
  </w:style>
  <w:style w:type="paragraph" w:styleId="Style21">
    <w:name w:val="Указатель"/>
    <w:basedOn w:val="Normal"/>
    <w:link w:val="Style_6_ch"/>
    <w:qFormat/>
    <w:pPr/>
    <w:rPr/>
  </w:style>
  <w:style w:type="paragraph" w:styleId="21">
    <w:name w:val="TOC 2"/>
    <w:next w:val="Normal"/>
    <w:link w:val="Style_4_ch"/>
    <w:uiPriority w:val="39"/>
    <w:pPr>
      <w:widowControl/>
      <w:suppressAutoHyphens w:val="true"/>
      <w:bidi w:val="0"/>
      <w:spacing w:lineRule="auto" w:line="276" w:before="0" w:after="200"/>
      <w:ind w:left="2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">
    <w:name w:val="TOC 4"/>
    <w:next w:val="Normal"/>
    <w:link w:val="Style_7_ch"/>
    <w:uiPriority w:val="39"/>
    <w:pPr>
      <w:widowControl/>
      <w:suppressAutoHyphens w:val="true"/>
      <w:bidi w:val="0"/>
      <w:spacing w:lineRule="auto" w:line="276" w:before="0" w:after="200"/>
      <w:ind w:left="6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">
    <w:name w:val="TOC 6"/>
    <w:next w:val="Normal"/>
    <w:link w:val="Style_8_ch"/>
    <w:uiPriority w:val="39"/>
    <w:pPr>
      <w:widowControl/>
      <w:suppressAutoHyphens w:val="true"/>
      <w:bidi w:val="0"/>
      <w:spacing w:lineRule="auto" w:line="276" w:before="0" w:after="200"/>
      <w:ind w:left="10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7">
    <w:name w:val="TOC 7"/>
    <w:next w:val="Normal"/>
    <w:link w:val="Style_9_ch"/>
    <w:uiPriority w:val="39"/>
    <w:pPr>
      <w:widowControl/>
      <w:suppressAutoHyphens w:val="true"/>
      <w:bidi w:val="0"/>
      <w:spacing w:lineRule="auto" w:line="276" w:before="0" w:after="200"/>
      <w:ind w:left="12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2">
    <w:name w:val="Содержимое врезки"/>
    <w:basedOn w:val="Normal"/>
    <w:link w:val="Style_10_ch"/>
    <w:qFormat/>
    <w:pPr/>
    <w:rPr/>
  </w:style>
  <w:style w:type="paragraph" w:styleId="Footnote1">
    <w:name w:val="Footnote"/>
    <w:link w:val="Style_34_ch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3">
    <w:name w:val="Колонтитул"/>
    <w:link w:val="Style_3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Header"/>
    <w:link w:val="Style_50_ch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5">
    <w:name w:val="Верхний и нижний колонтитулы"/>
    <w:link w:val="Style_13_ch"/>
    <w:qFormat/>
    <w:pPr>
      <w:widowControl/>
      <w:suppressAutoHyphens w:val="true"/>
      <w:bidi w:val="0"/>
      <w:spacing w:lineRule="auto" w:line="360" w:before="0" w:after="20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1">
    <w:name w:val="Contents 1"/>
    <w:link w:val="Style_1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link w:val="Style_20_ch"/>
    <w:uiPriority w:val="39"/>
    <w:pPr>
      <w:widowControl/>
      <w:suppressAutoHyphens w:val="true"/>
      <w:bidi w:val="0"/>
      <w:spacing w:lineRule="auto" w:line="276" w:before="0" w:after="200"/>
      <w:ind w:left="4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1">
    <w:name w:val="Contents 4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6">
    <w:name w:val="Содержимое таблицы"/>
    <w:basedOn w:val="Normal"/>
    <w:link w:val="Style_25_ch"/>
    <w:qFormat/>
    <w:pPr>
      <w:widowControl w:val="false"/>
    </w:pPr>
    <w:rPr/>
  </w:style>
  <w:style w:type="paragraph" w:styleId="Style27">
    <w:name w:val="Заголовок таблицы"/>
    <w:basedOn w:val="Style26"/>
    <w:link w:val="Style_24_ch"/>
    <w:qFormat/>
    <w:pPr>
      <w:jc w:val="center"/>
    </w:pPr>
    <w:rPr>
      <w:b/>
    </w:rPr>
  </w:style>
  <w:style w:type="paragraph" w:styleId="Style28">
    <w:name w:val="Title"/>
    <w:next w:val="Normal"/>
    <w:link w:val="Style_55_ch"/>
    <w:uiPriority w:val="1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29">
    <w:name w:val="Footer"/>
    <w:basedOn w:val="Normal"/>
    <w:link w:val="Style_51_ch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tents21">
    <w:name w:val="Contents 2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Hyperlink"/>
    <w:link w:val="Style_33_ch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">
    <w:name w:val="TOC 1"/>
    <w:next w:val="Normal"/>
    <w:link w:val="Style_35_ch"/>
    <w:uiPriority w:val="39"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1">
    <w:name w:val="Contents 7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101">
    <w:name w:val="toc 10"/>
    <w:next w:val="Normal"/>
    <w:link w:val="Style_54_ch"/>
    <w:uiPriority w:val="39"/>
    <w:qFormat/>
    <w:pPr>
      <w:widowControl/>
      <w:suppressAutoHyphens w:val="true"/>
      <w:bidi w:val="0"/>
      <w:spacing w:lineRule="auto" w:line="276" w:before="0" w:after="200"/>
      <w:ind w:left="18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">
    <w:name w:val="Contents 8"/>
    <w:link w:val="Style_4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9">
    <w:name w:val="TOC 9"/>
    <w:next w:val="Normal"/>
    <w:link w:val="Style_42_ch"/>
    <w:uiPriority w:val="39"/>
    <w:pPr>
      <w:widowControl/>
      <w:suppressAutoHyphens w:val="true"/>
      <w:bidi w:val="0"/>
      <w:spacing w:lineRule="auto" w:line="276" w:before="0" w:after="200"/>
      <w:ind w:left="16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link w:val="Style_43_ch"/>
    <w:uiPriority w:val="39"/>
    <w:pPr>
      <w:widowControl/>
      <w:suppressAutoHyphens w:val="true"/>
      <w:bidi w:val="0"/>
      <w:spacing w:lineRule="auto" w:line="276" w:before="0" w:after="200"/>
      <w:ind w:left="14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1">
    <w:name w:val="Contents 3"/>
    <w:link w:val="Style_4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0">
    <w:name w:val="Subtitle"/>
    <w:next w:val="Normal"/>
    <w:link w:val="Style_52_ch"/>
    <w:uiPriority w:val="11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next w:val="Normal"/>
    <w:link w:val="Style_46_ch"/>
    <w:uiPriority w:val="39"/>
    <w:pPr>
      <w:widowControl/>
      <w:suppressAutoHyphens w:val="true"/>
      <w:bidi w:val="0"/>
      <w:spacing w:lineRule="auto" w:line="276" w:before="0" w:after="200"/>
      <w:ind w:left="8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">
    <w:name w:val="Contents 5"/>
    <w:link w:val="Style_4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1">
    <w:name w:val="Contents 6"/>
    <w:link w:val="Style_4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">
    <w:name w:val="Contents 9"/>
    <w:link w:val="Style_4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1">
    <w:name w:val="Интернет-ссылка"/>
    <w:link w:val="Style_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table" w:default="1" w:styleId="Style_5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">
    <w:name w:val="Сетка таблицы1"/>
    <w:basedOn w:val="Style_58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9">
    <w:name w:val="Table Grid"/>
    <w:basedOn w:val="Style_58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blication.pravo.gov.ru/Document/View/0001202202150048" TargetMode="External"/><Relationship Id="rId3" Type="http://schemas.openxmlformats.org/officeDocument/2006/relationships/hyperlink" Target="http://publication.pravo.gov.ru/Document/View/0001202202150048" TargetMode="External"/><Relationship Id="rId4" Type="http://schemas.openxmlformats.org/officeDocument/2006/relationships/hyperlink" Target="http://publication.pravo.gov.ru/Document/View/0001202204260021" TargetMode="External"/><Relationship Id="rId5" Type="http://schemas.openxmlformats.org/officeDocument/2006/relationships/hyperlink" Target="http://publication.pravo.gov.ru/Document/View/0001202204260021" TargetMode="External"/><Relationship Id="rId6" Type="http://schemas.openxmlformats.org/officeDocument/2006/relationships/hyperlink" Target="http://publication.pravo.gov.ru/Document/View/0001202202140020" TargetMode="External"/><Relationship Id="rId7" Type="http://schemas.openxmlformats.org/officeDocument/2006/relationships/hyperlink" Target="http://publication.pravo.gov.ru/Document/View/0001202202140020" TargetMode="External"/><Relationship Id="rId8" Type="http://schemas.openxmlformats.org/officeDocument/2006/relationships/hyperlink" Target="http://publication.pravo.gov.ru/Document/View/0001202203150047" TargetMode="External"/><Relationship Id="rId9" Type="http://schemas.openxmlformats.org/officeDocument/2006/relationships/hyperlink" Target="http://publication.pravo.gov.ru/Document/View/0001202203150047" TargetMode="External"/><Relationship Id="rId10" Type="http://schemas.openxmlformats.org/officeDocument/2006/relationships/hyperlink" Target="http://publication.pravo.gov.ru/Document/View/0001202206010010" TargetMode="External"/><Relationship Id="rId11" Type="http://schemas.openxmlformats.org/officeDocument/2006/relationships/hyperlink" Target="http://publication.pravo.gov.ru/Document/View/0001202206010010" TargetMode="External"/><Relationship Id="rId12" Type="http://schemas.openxmlformats.org/officeDocument/2006/relationships/hyperlink" Target="http://publication.pravo.gov.ru/Document/View/0001202206010009" TargetMode="External"/><Relationship Id="rId13" Type="http://schemas.openxmlformats.org/officeDocument/2006/relationships/hyperlink" Target="http://publication.pravo.gov.ru/Document/View/0001202206010009" TargetMode="External"/><Relationship Id="rId14" Type="http://schemas.openxmlformats.org/officeDocument/2006/relationships/hyperlink" Target="http://publication.pravo.gov.ru/Document/View/0001202206010004" TargetMode="External"/><Relationship Id="rId15" Type="http://schemas.openxmlformats.org/officeDocument/2006/relationships/hyperlink" Target="http://publication.pravo.gov.ru/Document/View/0001202206010004" TargetMode="External"/><Relationship Id="rId16" Type="http://schemas.openxmlformats.org/officeDocument/2006/relationships/hyperlink" Target="http://publication.pravo.gov.ru/Document/View/0001202205250033" TargetMode="External"/><Relationship Id="rId17" Type="http://schemas.openxmlformats.org/officeDocument/2006/relationships/hyperlink" Target="http://publication.pravo.gov.ru/Document/View/0001202205250033" TargetMode="External"/><Relationship Id="rId18" Type="http://schemas.openxmlformats.org/officeDocument/2006/relationships/hyperlink" Target="http://publication.pravo.gov.ru/Document/View/0001202206020024" TargetMode="External"/><Relationship Id="rId19" Type="http://schemas.openxmlformats.org/officeDocument/2006/relationships/hyperlink" Target="http://publication.pravo.gov.ru/Document/View/0001202206020024" TargetMode="External"/><Relationship Id="rId20" Type="http://schemas.openxmlformats.org/officeDocument/2006/relationships/hyperlink" Target="http://publication.pravo.gov.ru/Document/View/0001202206010003" TargetMode="External"/><Relationship Id="rId21" Type="http://schemas.openxmlformats.org/officeDocument/2006/relationships/hyperlink" Target="http://publication.pravo.gov.ru/Document/View/0001202206010003" TargetMode="External"/><Relationship Id="rId22" Type="http://schemas.openxmlformats.org/officeDocument/2006/relationships/hyperlink" Target="http://publication.pravo.gov.ru/Document/View/0001202203180029" TargetMode="External"/><Relationship Id="rId23" Type="http://schemas.openxmlformats.org/officeDocument/2006/relationships/hyperlink" Target="http://publication.pravo.gov.ru/Document/View/0001202203180029" TargetMode="External"/><Relationship Id="rId24" Type="http://schemas.openxmlformats.org/officeDocument/2006/relationships/hyperlink" Target="http://publication.pravo.gov.ru/Document/View/0001202203160011" TargetMode="External"/><Relationship Id="rId25" Type="http://schemas.openxmlformats.org/officeDocument/2006/relationships/hyperlink" Target="http://publication.pravo.gov.ru/Document/View/0001202203160011" TargetMode="External"/><Relationship Id="rId26" Type="http://schemas.openxmlformats.org/officeDocument/2006/relationships/hyperlink" Target="http://publication.pravo.gov.ru/Document/View/0001202203160016" TargetMode="External"/><Relationship Id="rId27" Type="http://schemas.openxmlformats.org/officeDocument/2006/relationships/hyperlink" Target="http://publication.pravo.gov.ru/Document/View/0001202203160016" TargetMode="External"/><Relationship Id="rId28" Type="http://schemas.openxmlformats.org/officeDocument/2006/relationships/hyperlink" Target="http://publication.pravo.gov.ru/Document/View/0001202205180033" TargetMode="External"/><Relationship Id="rId29" Type="http://schemas.openxmlformats.org/officeDocument/2006/relationships/hyperlink" Target="http://publication.pravo.gov.ru/Document/View/0001202205180033" TargetMode="External"/><Relationship Id="rId30" Type="http://schemas.openxmlformats.org/officeDocument/2006/relationships/hyperlink" Target="http://publication.pravo.gov.ru/Document/View/0001202203010030" TargetMode="External"/><Relationship Id="rId31" Type="http://schemas.openxmlformats.org/officeDocument/2006/relationships/hyperlink" Target="http://publication.pravo.gov.ru/Document/View/0001202203010030" TargetMode="External"/><Relationship Id="rId32" Type="http://schemas.openxmlformats.org/officeDocument/2006/relationships/hyperlink" Target="http://publication.pravo.gov.ru/Document/View/0001202202250020" TargetMode="External"/><Relationship Id="rId33" Type="http://schemas.openxmlformats.org/officeDocument/2006/relationships/hyperlink" Target="http://publication.pravo.gov.ru/Document/View/0001202202250020" TargetMode="External"/><Relationship Id="rId34" Type="http://schemas.openxmlformats.org/officeDocument/2006/relationships/hyperlink" Target="http://publication.pravo.gov.ru/Document/View/0001202203290003" TargetMode="External"/><Relationship Id="rId35" Type="http://schemas.openxmlformats.org/officeDocument/2006/relationships/hyperlink" Target="http://publication.pravo.gov.ru/Document/View/0001202203290003" TargetMode="External"/><Relationship Id="rId36" Type="http://schemas.openxmlformats.org/officeDocument/2006/relationships/hyperlink" Target="http://publication.pravo.gov.ru/Document/View/0001202204010052" TargetMode="External"/><Relationship Id="rId37" Type="http://schemas.openxmlformats.org/officeDocument/2006/relationships/hyperlink" Target="http://publication.pravo.gov.ru/Document/View/0001202204010052" TargetMode="External"/><Relationship Id="rId38" Type="http://schemas.openxmlformats.org/officeDocument/2006/relationships/hyperlink" Target="http://publication.pravo.gov.ru/Document/View/0001202205300019" TargetMode="External"/><Relationship Id="rId39" Type="http://schemas.openxmlformats.org/officeDocument/2006/relationships/hyperlink" Target="http://publication.pravo.gov.ru/Document/View/0001202205300019" TargetMode="External"/><Relationship Id="rId40" Type="http://schemas.openxmlformats.org/officeDocument/2006/relationships/hyperlink" Target="http://publication.pravo.gov.ru/Document/View/0001202204080012" TargetMode="External"/><Relationship Id="rId41" Type="http://schemas.openxmlformats.org/officeDocument/2006/relationships/hyperlink" Target="http://publication.pravo.gov.ru/Document/View/0001202204080012" TargetMode="External"/><Relationship Id="rId42" Type="http://schemas.openxmlformats.org/officeDocument/2006/relationships/hyperlink" Target="http://publication.pravo.gov.ru/Document/View/0001202206210014" TargetMode="External"/><Relationship Id="rId43" Type="http://schemas.openxmlformats.org/officeDocument/2006/relationships/hyperlink" Target="http://publication.pravo.gov.ru/Document/View/0001202206210014" TargetMode="External"/><Relationship Id="rId44" Type="http://schemas.openxmlformats.org/officeDocument/2006/relationships/hyperlink" Target="http://publication.pravo.gov.ru/Document/View/0001202204220011" TargetMode="External"/><Relationship Id="rId45" Type="http://schemas.openxmlformats.org/officeDocument/2006/relationships/hyperlink" Target="http://publication.pravo.gov.ru/Document/View/0001202204220011" TargetMode="External"/><Relationship Id="rId46" Type="http://schemas.openxmlformats.org/officeDocument/2006/relationships/hyperlink" Target="http://publication.pravo.gov.ru/Document/View/0001202206010007" TargetMode="External"/><Relationship Id="rId47" Type="http://schemas.openxmlformats.org/officeDocument/2006/relationships/hyperlink" Target="http://publication.pravo.gov.ru/Document/View/0001202206010007" TargetMode="External"/><Relationship Id="rId48" Type="http://schemas.openxmlformats.org/officeDocument/2006/relationships/hyperlink" Target="http://publication.pravo.gov.ru/Document/View/0001202204260030" TargetMode="External"/><Relationship Id="rId49" Type="http://schemas.openxmlformats.org/officeDocument/2006/relationships/hyperlink" Target="http://publication.pravo.gov.ru/Document/View/0001202204260030" TargetMode="External"/><Relationship Id="rId50" Type="http://schemas.openxmlformats.org/officeDocument/2006/relationships/hyperlink" Target="http://publication.pravo.gov.ru/Document/View/0001202204290046" TargetMode="External"/><Relationship Id="rId51" Type="http://schemas.openxmlformats.org/officeDocument/2006/relationships/hyperlink" Target="http://publication.pravo.gov.ru/Document/View/0001202204290046" TargetMode="External"/><Relationship Id="rId52" Type="http://schemas.openxmlformats.org/officeDocument/2006/relationships/hyperlink" Target="http://publication.pravo.gov.ru/Document/View/0001202203290019" TargetMode="External"/><Relationship Id="rId53" Type="http://schemas.openxmlformats.org/officeDocument/2006/relationships/hyperlink" Target="http://publication.pravo.gov.ru/Document/View/0001202203290019" TargetMode="External"/><Relationship Id="rId54" Type="http://schemas.openxmlformats.org/officeDocument/2006/relationships/hyperlink" Target="http://publication.pravo.gov.ru/Document/View/0001202205120014" TargetMode="External"/><Relationship Id="rId55" Type="http://schemas.openxmlformats.org/officeDocument/2006/relationships/hyperlink" Target="http://publication.pravo.gov.ru/Document/View/0001202205120014" TargetMode="External"/><Relationship Id="rId56" Type="http://schemas.openxmlformats.org/officeDocument/2006/relationships/hyperlink" Target="http://publication.pravo.gov.ru/Document/View/0001202204120020" TargetMode="External"/><Relationship Id="rId57" Type="http://schemas.openxmlformats.org/officeDocument/2006/relationships/hyperlink" Target="http://publication.pravo.gov.ru/Document/View/0001202204120020" TargetMode="External"/><Relationship Id="rId58" Type="http://schemas.openxmlformats.org/officeDocument/2006/relationships/hyperlink" Target="http://publication.pravo.gov.ru/Document/View/0001202206080016" TargetMode="External"/><Relationship Id="rId59" Type="http://schemas.openxmlformats.org/officeDocument/2006/relationships/hyperlink" Target="http://publication.pravo.gov.ru/Document/View/0001202206080016" TargetMode="External"/><Relationship Id="rId60" Type="http://schemas.openxmlformats.org/officeDocument/2006/relationships/hyperlink" Target="http://publication.pravo.gov.ru/Document/View/0001202204130009" TargetMode="External"/><Relationship Id="rId61" Type="http://schemas.openxmlformats.org/officeDocument/2006/relationships/hyperlink" Target="http://publication.pravo.gov.ru/Document/View/0001202204130009" TargetMode="External"/><Relationship Id="rId62" Type="http://schemas.openxmlformats.org/officeDocument/2006/relationships/hyperlink" Target="http://publication.pravo.gov.ru/Document/View/0001202205170010" TargetMode="External"/><Relationship Id="rId63" Type="http://schemas.openxmlformats.org/officeDocument/2006/relationships/hyperlink" Target="http://publication.pravo.gov.ru/Document/View/0001202205170010" TargetMode="External"/><Relationship Id="rId64" Type="http://schemas.openxmlformats.org/officeDocument/2006/relationships/hyperlink" Target="http://publication.pravo.gov.ru/Document/View/0001202206020011" TargetMode="External"/><Relationship Id="rId65" Type="http://schemas.openxmlformats.org/officeDocument/2006/relationships/hyperlink" Target="http://publication.pravo.gov.ru/Document/View/0001202206020011" TargetMode="External"/><Relationship Id="rId66" Type="http://schemas.openxmlformats.org/officeDocument/2006/relationships/hyperlink" Target="http://publication.pravo.gov.ru/Document/View/0001202206020031" TargetMode="External"/><Relationship Id="rId67" Type="http://schemas.openxmlformats.org/officeDocument/2006/relationships/hyperlink" Target="http://publication.pravo.gov.ru/Document/View/0001202206020031" TargetMode="External"/><Relationship Id="rId68" Type="http://schemas.openxmlformats.org/officeDocument/2006/relationships/hyperlink" Target="http://publication.pravo.gov.ru/Document/View/0001202205250029" TargetMode="External"/><Relationship Id="rId69" Type="http://schemas.openxmlformats.org/officeDocument/2006/relationships/hyperlink" Target="http://publication.pravo.gov.ru/Document/View/0001202205250029" TargetMode="External"/><Relationship Id="rId70" Type="http://schemas.openxmlformats.org/officeDocument/2006/relationships/hyperlink" Target="http://publication.pravo.gov.ru/Document/View/0001202206140009" TargetMode="External"/><Relationship Id="rId71" Type="http://schemas.openxmlformats.org/officeDocument/2006/relationships/hyperlink" Target="http://publication.pravo.gov.ru/Document/View/0001202206140009" TargetMode="External"/><Relationship Id="rId72" Type="http://schemas.openxmlformats.org/officeDocument/2006/relationships/hyperlink" Target="http://publication.pravo.gov.ru/Document/View/0001202204260027" TargetMode="External"/><Relationship Id="rId73" Type="http://schemas.openxmlformats.org/officeDocument/2006/relationships/hyperlink" Target="http://publication.pravo.gov.ru/Document/View/0001202204260027" TargetMode="External"/><Relationship Id="rId74" Type="http://schemas.openxmlformats.org/officeDocument/2006/relationships/hyperlink" Target="http://publication.pravo.gov.ru/Document/View/0001202206290023" TargetMode="External"/><Relationship Id="rId75" Type="http://schemas.openxmlformats.org/officeDocument/2006/relationships/hyperlink" Target="http://publication.pravo.gov.ru/Document/View/0001202206290023" TargetMode="External"/><Relationship Id="rId76" Type="http://schemas.openxmlformats.org/officeDocument/2006/relationships/hyperlink" Target="http://publication.pravo.gov.ru/Document/View/0001202205230008" TargetMode="External"/><Relationship Id="rId77" Type="http://schemas.openxmlformats.org/officeDocument/2006/relationships/hyperlink" Target="http://publication.pravo.gov.ru/Document/View/0001202205230008" TargetMode="External"/><Relationship Id="rId78" Type="http://schemas.openxmlformats.org/officeDocument/2006/relationships/hyperlink" Target="http://publication.pravo.gov.ru/Document/View/0001202206080026" TargetMode="External"/><Relationship Id="rId79" Type="http://schemas.openxmlformats.org/officeDocument/2006/relationships/hyperlink" Target="http://publication.pravo.gov.ru/Document/View/0001202206080026" TargetMode="External"/><Relationship Id="rId80" Type="http://schemas.openxmlformats.org/officeDocument/2006/relationships/hyperlink" Target="http://publication.pravo.gov.ru/Document/View/0001202205270009" TargetMode="External"/><Relationship Id="rId81" Type="http://schemas.openxmlformats.org/officeDocument/2006/relationships/hyperlink" Target="http://publication.pravo.gov.ru/Document/View/0001202205270009" TargetMode="External"/><Relationship Id="rId82" Type="http://schemas.openxmlformats.org/officeDocument/2006/relationships/hyperlink" Target="http://publication.pravo.gov.ru/Document/View/0001202206270008" TargetMode="External"/><Relationship Id="rId83" Type="http://schemas.openxmlformats.org/officeDocument/2006/relationships/hyperlink" Target="http://publication.pravo.gov.ru/Document/View/0001202206270008" TargetMode="External"/><Relationship Id="rId84" Type="http://schemas.openxmlformats.org/officeDocument/2006/relationships/hyperlink" Target="http://publication.pravo.gov.ru/Document/View/0001202206010052" TargetMode="External"/><Relationship Id="rId85" Type="http://schemas.openxmlformats.org/officeDocument/2006/relationships/hyperlink" Target="http://publication.pravo.gov.ru/Document/View/0001202206010052" TargetMode="External"/><Relationship Id="rId86" Type="http://schemas.openxmlformats.org/officeDocument/2006/relationships/hyperlink" Target="http://publication.pravo.gov.ru/Document/View/0001202206020038" TargetMode="External"/><Relationship Id="rId87" Type="http://schemas.openxmlformats.org/officeDocument/2006/relationships/hyperlink" Target="http://publication.pravo.gov.ru/Document/View/0001202206020038" TargetMode="External"/><Relationship Id="rId88" Type="http://schemas.openxmlformats.org/officeDocument/2006/relationships/hyperlink" Target="http://publication.pravo.gov.ru/Document/View/0001202206140018" TargetMode="External"/><Relationship Id="rId89" Type="http://schemas.openxmlformats.org/officeDocument/2006/relationships/hyperlink" Target="http://publication.pravo.gov.ru/Document/View/0001202206140018" TargetMode="External"/><Relationship Id="rId90" Type="http://schemas.openxmlformats.org/officeDocument/2006/relationships/hyperlink" Target="http://publication.pravo.gov.ru/Document/View/0001202206140015" TargetMode="External"/><Relationship Id="rId91" Type="http://schemas.openxmlformats.org/officeDocument/2006/relationships/hyperlink" Target="http://publication.pravo.gov.ru/Document/View/0001202206140015" TargetMode="External"/><Relationship Id="rId92" Type="http://schemas.openxmlformats.org/officeDocument/2006/relationships/hyperlink" Target="http://publication.pravo.gov.ru/Document/View/0001202206140019" TargetMode="External"/><Relationship Id="rId93" Type="http://schemas.openxmlformats.org/officeDocument/2006/relationships/hyperlink" Target="http://publication.pravo.gov.ru/Document/View/0001202206140019" TargetMode="External"/><Relationship Id="rId94" Type="http://schemas.openxmlformats.org/officeDocument/2006/relationships/hyperlink" Target="http://publication.pravo.gov.ru/Document/View/0001202206010027" TargetMode="External"/><Relationship Id="rId95" Type="http://schemas.openxmlformats.org/officeDocument/2006/relationships/hyperlink" Target="http://publication.pravo.gov.ru/Document/View/0001202206010027" TargetMode="External"/><Relationship Id="rId96" Type="http://schemas.openxmlformats.org/officeDocument/2006/relationships/hyperlink" Target="http://publication.pravo.gov.ru/Document/View/0001202205300010" TargetMode="External"/><Relationship Id="rId97" Type="http://schemas.openxmlformats.org/officeDocument/2006/relationships/hyperlink" Target="http://publication.pravo.gov.ru/Document/View/0001202205300010" TargetMode="External"/><Relationship Id="rId98" Type="http://schemas.openxmlformats.org/officeDocument/2006/relationships/hyperlink" Target="http://publication.pravo.gov.ru/Document/View/0001202205310014" TargetMode="External"/><Relationship Id="rId99" Type="http://schemas.openxmlformats.org/officeDocument/2006/relationships/hyperlink" Target="http://publication.pravo.gov.ru/Document/View/0001202205310014" TargetMode="External"/><Relationship Id="rId100" Type="http://schemas.openxmlformats.org/officeDocument/2006/relationships/hyperlink" Target="http://publication.pravo.gov.ru/Document/View/0001202206020019" TargetMode="External"/><Relationship Id="rId101" Type="http://schemas.openxmlformats.org/officeDocument/2006/relationships/hyperlink" Target="http://publication.pravo.gov.ru/Document/View/0001202206020019" TargetMode="External"/><Relationship Id="rId102" Type="http://schemas.openxmlformats.org/officeDocument/2006/relationships/hyperlink" Target="http://publication.pravo.gov.ru/Document/View/0001202205300017" TargetMode="External"/><Relationship Id="rId103" Type="http://schemas.openxmlformats.org/officeDocument/2006/relationships/hyperlink" Target="http://publication.pravo.gov.ru/Document/View/0001202205300017" TargetMode="External"/><Relationship Id="rId104" Type="http://schemas.openxmlformats.org/officeDocument/2006/relationships/hyperlink" Target="http://publication.pravo.gov.ru/Document/View/0001202205300016" TargetMode="External"/><Relationship Id="rId105" Type="http://schemas.openxmlformats.org/officeDocument/2006/relationships/hyperlink" Target="http://publication.pravo.gov.ru/Document/View/0001202205300016" TargetMode="External"/><Relationship Id="rId106" Type="http://schemas.openxmlformats.org/officeDocument/2006/relationships/hyperlink" Target="http://publication.pravo.gov.ru/Document/View/0001202205300022" TargetMode="External"/><Relationship Id="rId107" Type="http://schemas.openxmlformats.org/officeDocument/2006/relationships/hyperlink" Target="http://publication.pravo.gov.ru/Document/View/0001202205300022" TargetMode="External"/><Relationship Id="rId108" Type="http://schemas.openxmlformats.org/officeDocument/2006/relationships/hyperlink" Target="http://publication.pravo.gov.ru/Document/View/0001202205300021" TargetMode="External"/><Relationship Id="rId109" Type="http://schemas.openxmlformats.org/officeDocument/2006/relationships/hyperlink" Target="http://publication.pravo.gov.ru/Document/View/0001202205300021" TargetMode="External"/><Relationship Id="rId110" Type="http://schemas.openxmlformats.org/officeDocument/2006/relationships/hyperlink" Target="http://publication.pravo.gov.ru/Document/View/0001202205270024" TargetMode="External"/><Relationship Id="rId111" Type="http://schemas.openxmlformats.org/officeDocument/2006/relationships/hyperlink" Target="http://publication.pravo.gov.ru/Document/View/0001202205270024" TargetMode="External"/><Relationship Id="rId112" Type="http://schemas.openxmlformats.org/officeDocument/2006/relationships/hyperlink" Target="http://publication.pravo.gov.ru/Document/View/0001202206100023" TargetMode="External"/><Relationship Id="rId113" Type="http://schemas.openxmlformats.org/officeDocument/2006/relationships/hyperlink" Target="http://publication.pravo.gov.ru/Document/View/0001202206100023" TargetMode="External"/><Relationship Id="rId114" Type="http://schemas.openxmlformats.org/officeDocument/2006/relationships/hyperlink" Target="http://publication.pravo.gov.ru/Document/View/0001202206010019" TargetMode="External"/><Relationship Id="rId115" Type="http://schemas.openxmlformats.org/officeDocument/2006/relationships/hyperlink" Target="http://publication.pravo.gov.ru/Document/View/0001202206010019" TargetMode="External"/><Relationship Id="rId116" Type="http://schemas.openxmlformats.org/officeDocument/2006/relationships/hyperlink" Target="http://publication.pravo.gov.ru/Document/View/0001202206020018" TargetMode="External"/><Relationship Id="rId117" Type="http://schemas.openxmlformats.org/officeDocument/2006/relationships/hyperlink" Target="http://publication.pravo.gov.ru/Document/View/0001202206020018" TargetMode="External"/><Relationship Id="rId118" Type="http://schemas.openxmlformats.org/officeDocument/2006/relationships/hyperlink" Target="http://publication.pravo.gov.ru/Document/View/0001202202240020" TargetMode="External"/><Relationship Id="rId119" Type="http://schemas.openxmlformats.org/officeDocument/2006/relationships/hyperlink" Target="http://publication.pravo.gov.ru/Document/View/0001202202240020" TargetMode="External"/><Relationship Id="rId120" Type="http://schemas.openxmlformats.org/officeDocument/2006/relationships/hyperlink" Target="http://publication.pravo.gov.ru/Document/View/0001202206160025" TargetMode="External"/><Relationship Id="rId121" Type="http://schemas.openxmlformats.org/officeDocument/2006/relationships/hyperlink" Target="http://publication.pravo.gov.ru/Document/View/0001202206160025" TargetMode="External"/><Relationship Id="rId122" Type="http://schemas.openxmlformats.org/officeDocument/2006/relationships/hyperlink" Target="http://publication.pravo.gov.ru/Document/View/0001202206300005" TargetMode="External"/><Relationship Id="rId123" Type="http://schemas.openxmlformats.org/officeDocument/2006/relationships/hyperlink" Target="http://publication.pravo.gov.ru/Document/View/0001202206300005" TargetMode="External"/><Relationship Id="rId124" Type="http://schemas.openxmlformats.org/officeDocument/2006/relationships/hyperlink" Target="http://publication.pravo.gov.ru/Document/View/0001202201190014" TargetMode="External"/><Relationship Id="rId125" Type="http://schemas.openxmlformats.org/officeDocument/2006/relationships/hyperlink" Target="http://publication.pravo.gov.ru/Document/View/0001202201190014" TargetMode="External"/><Relationship Id="rId126" Type="http://schemas.openxmlformats.org/officeDocument/2006/relationships/hyperlink" Target="http://publication.pravo.gov.ru/Document/View/0001202201130031" TargetMode="External"/><Relationship Id="rId127" Type="http://schemas.openxmlformats.org/officeDocument/2006/relationships/hyperlink" Target="http://publication.pravo.gov.ru/Document/View/0001202201130031" TargetMode="External"/><Relationship Id="rId128" Type="http://schemas.openxmlformats.org/officeDocument/2006/relationships/hyperlink" Target="http://publication.pravo.gov.ru/Document/View/0001202201130022" TargetMode="External"/><Relationship Id="rId129" Type="http://schemas.openxmlformats.org/officeDocument/2006/relationships/hyperlink" Target="http://publication.pravo.gov.ru/Document/View/0001202201130022" TargetMode="External"/><Relationship Id="rId130" Type="http://schemas.openxmlformats.org/officeDocument/2006/relationships/hyperlink" Target="http://publication.pravo.gov.ru/Document/View/0001202203310044" TargetMode="External"/><Relationship Id="rId131" Type="http://schemas.openxmlformats.org/officeDocument/2006/relationships/hyperlink" Target="http://publication.pravo.gov.ru/Document/View/0001202203310044" TargetMode="External"/><Relationship Id="rId132" Type="http://schemas.openxmlformats.org/officeDocument/2006/relationships/hyperlink" Target="http://publication.pravo.gov.ru/Document/View/0001202201240027" TargetMode="External"/><Relationship Id="rId133" Type="http://schemas.openxmlformats.org/officeDocument/2006/relationships/hyperlink" Target="http://publication.pravo.gov.ru/Document/View/0001202201240027" TargetMode="External"/><Relationship Id="rId134" Type="http://schemas.openxmlformats.org/officeDocument/2006/relationships/hyperlink" Target="http://publication.pravo.gov.ru/Document/View/0001202202150035" TargetMode="External"/><Relationship Id="rId135" Type="http://schemas.openxmlformats.org/officeDocument/2006/relationships/hyperlink" Target="http://publication.pravo.gov.ru/Document/View/0001202202150035" TargetMode="External"/><Relationship Id="rId136" Type="http://schemas.openxmlformats.org/officeDocument/2006/relationships/hyperlink" Target="http://publication.pravo.gov.ru/Document/View/0001202204180020" TargetMode="External"/><Relationship Id="rId137" Type="http://schemas.openxmlformats.org/officeDocument/2006/relationships/hyperlink" Target="http://publication.pravo.gov.ru/Document/View/0001202204180020" TargetMode="External"/><Relationship Id="rId138" Type="http://schemas.openxmlformats.org/officeDocument/2006/relationships/hyperlink" Target="http://publication.pravo.gov.ru/Document/View/0001202203160019" TargetMode="External"/><Relationship Id="rId139" Type="http://schemas.openxmlformats.org/officeDocument/2006/relationships/hyperlink" Target="http://publication.pravo.gov.ru/Document/View/0001202203160019" TargetMode="External"/><Relationship Id="rId140" Type="http://schemas.openxmlformats.org/officeDocument/2006/relationships/hyperlink" Target="http://publication.pravo.gov.ru/Document/View/0001202203160015" TargetMode="External"/><Relationship Id="rId141" Type="http://schemas.openxmlformats.org/officeDocument/2006/relationships/hyperlink" Target="http://publication.pravo.gov.ru/Document/View/0001202203160015" TargetMode="External"/><Relationship Id="rId142" Type="http://schemas.openxmlformats.org/officeDocument/2006/relationships/hyperlink" Target="http://publication.pravo.gov.ru/Document/View/0001202202080022" TargetMode="External"/><Relationship Id="rId143" Type="http://schemas.openxmlformats.org/officeDocument/2006/relationships/hyperlink" Target="http://publication.pravo.gov.ru/Document/View/0001202202080022" TargetMode="External"/><Relationship Id="rId144" Type="http://schemas.openxmlformats.org/officeDocument/2006/relationships/hyperlink" Target="http://publication.pravo.gov.ru/Document/View/0001202206020028" TargetMode="External"/><Relationship Id="rId145" Type="http://schemas.openxmlformats.org/officeDocument/2006/relationships/hyperlink" Target="http://publication.pravo.gov.ru/Document/View/0001202206020028" TargetMode="External"/><Relationship Id="rId146" Type="http://schemas.openxmlformats.org/officeDocument/2006/relationships/hyperlink" Target="http://publication.pravo.gov.ru/Document/View/0001202206010040" TargetMode="External"/><Relationship Id="rId147" Type="http://schemas.openxmlformats.org/officeDocument/2006/relationships/hyperlink" Target="http://publication.pravo.gov.ru/Document/View/0001202206010040" TargetMode="External"/><Relationship Id="rId148" Type="http://schemas.openxmlformats.org/officeDocument/2006/relationships/hyperlink" Target="http://publication.pravo.gov.ru/Document/View/0001202201190022" TargetMode="External"/><Relationship Id="rId149" Type="http://schemas.openxmlformats.org/officeDocument/2006/relationships/hyperlink" Target="http://publication.pravo.gov.ru/Document/View/0001202201190022" TargetMode="External"/><Relationship Id="rId150" Type="http://schemas.openxmlformats.org/officeDocument/2006/relationships/hyperlink" Target="http://publication.pravo.gov.ru/Document/View/0001202201200011" TargetMode="External"/><Relationship Id="rId151" Type="http://schemas.openxmlformats.org/officeDocument/2006/relationships/hyperlink" Target="http://publication.pravo.gov.ru/Document/View/0001202201200011" TargetMode="External"/><Relationship Id="rId152" Type="http://schemas.openxmlformats.org/officeDocument/2006/relationships/hyperlink" Target="http://publication.pravo.gov.ru/Document/View/0001202204070006" TargetMode="External"/><Relationship Id="rId153" Type="http://schemas.openxmlformats.org/officeDocument/2006/relationships/hyperlink" Target="http://publication.pravo.gov.ru/Document/View/0001202204070006" TargetMode="External"/><Relationship Id="rId154" Type="http://schemas.openxmlformats.org/officeDocument/2006/relationships/hyperlink" Target="http://publication.pravo.gov.ru/Document/View/0001202201270009" TargetMode="External"/><Relationship Id="rId155" Type="http://schemas.openxmlformats.org/officeDocument/2006/relationships/hyperlink" Target="http://publication.pravo.gov.ru/Document/View/0001202201270009" TargetMode="External"/><Relationship Id="rId156" Type="http://schemas.openxmlformats.org/officeDocument/2006/relationships/hyperlink" Target="http://publication.pravo.gov.ru/Document/View/0001202201270012" TargetMode="External"/><Relationship Id="rId157" Type="http://schemas.openxmlformats.org/officeDocument/2006/relationships/hyperlink" Target="http://publication.pravo.gov.ru/Document/View/0001202201270012" TargetMode="External"/><Relationship Id="rId158" Type="http://schemas.openxmlformats.org/officeDocument/2006/relationships/hyperlink" Target="http://publication.pravo.gov.ru/Document/View/0001202201190017" TargetMode="External"/><Relationship Id="rId159" Type="http://schemas.openxmlformats.org/officeDocument/2006/relationships/hyperlink" Target="http://publication.pravo.gov.ru/Document/View/0001202201190017" TargetMode="External"/><Relationship Id="rId160" Type="http://schemas.openxmlformats.org/officeDocument/2006/relationships/hyperlink" Target="http://publication.pravo.gov.ru/Document/View/0001202201240024" TargetMode="External"/><Relationship Id="rId161" Type="http://schemas.openxmlformats.org/officeDocument/2006/relationships/hyperlink" Target="http://publication.pravo.gov.ru/Document/View/0001202201240024" TargetMode="External"/><Relationship Id="rId162" Type="http://schemas.openxmlformats.org/officeDocument/2006/relationships/hyperlink" Target="http://publication.pravo.gov.ru/Document/View/0001202201210022" TargetMode="External"/><Relationship Id="rId163" Type="http://schemas.openxmlformats.org/officeDocument/2006/relationships/hyperlink" Target="http://publication.pravo.gov.ru/Document/View/0001202201210022" TargetMode="External"/><Relationship Id="rId164" Type="http://schemas.openxmlformats.org/officeDocument/2006/relationships/hyperlink" Target="http://publication.pravo.gov.ru/Document/View/0001202202030011" TargetMode="External"/><Relationship Id="rId165" Type="http://schemas.openxmlformats.org/officeDocument/2006/relationships/hyperlink" Target="http://publication.pravo.gov.ru/Document/View/0001202202030011" TargetMode="External"/><Relationship Id="rId166" Type="http://schemas.openxmlformats.org/officeDocument/2006/relationships/header" Target="header1.xml"/><Relationship Id="rId167" Type="http://schemas.openxmlformats.org/officeDocument/2006/relationships/fontTable" Target="fontTable.xml"/><Relationship Id="rId168" Type="http://schemas.openxmlformats.org/officeDocument/2006/relationships/settings" Target="settings.xml"/><Relationship Id="rId1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LibreOffice/7.1.7.2$Linux_X86_64 LibreOffice_project/c6a4e3954236145e2acb0b65f68614365aeee33f</Application>
  <AppVersion>15.0000</AppVersion>
  <Pages>14</Pages>
  <Words>3630</Words>
  <Characters>30840</Characters>
  <CharactersWithSpaces>34240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2022-09-29T10:48:20Z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