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30; 10:00; 12:30; 14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30; 13:00; 15:30; 17:3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9:00; 11:30; 13:30; 17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1:55; 14:30; 16:30; 19:5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