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03-06/2022/1147Д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Гудермес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Гудермес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03-06/2022/1147Д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