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Москва-Тула-Орел-Курск-Белгород-граница с Украиной-Прохоровка-Губкин-Р-298 Курск-Воронеж-автомобильная дорога Р-22 "Каспий".,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 "Магистраль 1-1"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 "Старый Оскол-Чернянка-Новый Оскол, км 29+100-км 74+500"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 "Старый Оскол-Чернянка-Новый Оскол, км 29+100-км 74+500"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 "Обход города Новый Оскол"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Оскол-Валуйки-Ровеньки"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 "Волоконовка-Пятницкое!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Оскол-Валуйки-Ровеньки"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