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Онгуд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Онгуд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