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06:45; 07:30; 08:20; 10:55; 11:55; 12:35; 13:00; 13:50;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08:15; 09:00; 09:50; 12:25; 13:25; 14:05; 14:30; 15:20; 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08:28; 09:08; 10:20; 10:55; 11:46; 14:36; 15:05; 15:55; 16:50; 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10:38; 11:50; 12:25; 13:16; 16:06; 16:35; 17:25; 18:20;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