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30.20.002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«Кафе «Камиль», Республика Дагестан, Кизлярский район, с. Краснооктябрьское, км 329+500 ФАД Р-215 «Астрахань-Кочубей-Кизляр-Махачкала»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"Западный" г. Грозный, Чеченская Республика, г. Грозный, ул. Михайлова,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"Астрахань-Кочубей-Кизляр-Махачкала, подъезд к городу Грозный"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"Р-215 Астрахань-Кочубей-Кизляр-Махачкала,подъезд к г.Грозный" к с.Азамат-Юрт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"Гудермес-Азамат-Юрт"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ул.Исаева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96К-003  " г.Грозный-Ведено-граница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Ассиновская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96К-003 "г.Грозный-Ведено-граница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ул.Исаева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"Гудермес-Азамат-Юрт"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"Р-215 Астрахань-Кочубей-Кизляр-Махачкала,подъезд к г.Грозный" к с.Азамат-Юрт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"Астрахань-Кочубей-Кизляр-Махачкала, подъезд к городу Грозный"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