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FBD4E4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</w:t>
      </w:r>
      <w:r w:rsidR="00646C1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DC127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</w:t>
      </w:r>
      <w:r w:rsidR="00646C1F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6C1F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2022-01-25T10:02:00Z</dcterms:modified>
</cp:coreProperties>
</file>