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03-06/2021/6307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Брянск — г. Ялта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61DA41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Брянск — г. Ялта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5039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03-06/2021/6307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A5E91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2022-01-25T07:43:00Z</dcterms:modified>
</cp:coreProperties>
</file>