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A4A" w:rsidRDefault="00BD1A4A" w:rsidP="00BD1A4A">
      <w:pPr>
        <w:spacing w:after="0" w:line="240" w:lineRule="auto"/>
        <w:ind w:left="6379"/>
        <w:jc w:val="right"/>
        <w:outlineLvl w:val="0"/>
        <w:rPr>
          <w:rFonts w:ascii="Times New Roman" w:hAnsi="Times New Roman"/>
          <w:sz w:val="26"/>
          <w:szCs w:val="26"/>
        </w:rPr>
      </w:pPr>
      <w:r w:rsidRPr="007F321F">
        <w:rPr>
          <w:rFonts w:ascii="Times New Roman" w:hAnsi="Times New Roman"/>
          <w:sz w:val="26"/>
          <w:szCs w:val="26"/>
        </w:rPr>
        <w:t xml:space="preserve">Приложение № </w:t>
      </w:r>
      <w:r w:rsidR="002867B8">
        <w:rPr>
          <w:rFonts w:ascii="Times New Roman" w:hAnsi="Times New Roman"/>
          <w:sz w:val="26"/>
          <w:szCs w:val="26"/>
        </w:rPr>
        <w:t>27</w:t>
      </w:r>
    </w:p>
    <w:p w:rsidR="00BD1A4A" w:rsidRPr="007F321F" w:rsidRDefault="00BD1A4A" w:rsidP="00BD1A4A">
      <w:pPr>
        <w:spacing w:after="0" w:line="240" w:lineRule="auto"/>
        <w:ind w:left="6379"/>
        <w:jc w:val="right"/>
        <w:outlineLvl w:val="0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BD1A4A" w:rsidRDefault="00BD1A4A" w:rsidP="00BD1A4A"/>
    <w:p w:rsidR="00BD1A4A" w:rsidRPr="0018009B" w:rsidRDefault="00BD1A4A" w:rsidP="00BD1A4A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18009B">
        <w:rPr>
          <w:rFonts w:ascii="Times New Roman" w:hAnsi="Times New Roman"/>
          <w:b/>
          <w:sz w:val="26"/>
          <w:szCs w:val="26"/>
        </w:rPr>
        <w:t>Изменения и дополнения</w:t>
      </w:r>
    </w:p>
    <w:p w:rsidR="00BD1A4A" w:rsidRDefault="00BD1A4A" w:rsidP="00BD1A4A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18009B">
        <w:rPr>
          <w:rFonts w:ascii="Times New Roman" w:hAnsi="Times New Roman"/>
          <w:b/>
          <w:sz w:val="26"/>
          <w:szCs w:val="26"/>
        </w:rPr>
        <w:t>в Правила перевозок жидких грузов наливом в вагонах-цистернах и вагонах бункерного типа для перевозки нефтебитума</w:t>
      </w:r>
    </w:p>
    <w:p w:rsidR="00BD1A4A" w:rsidRDefault="00BD1A4A" w:rsidP="00BD1A4A">
      <w:pPr>
        <w:pStyle w:val="magyind"/>
      </w:pPr>
    </w:p>
    <w:p w:rsidR="00325222" w:rsidRPr="00325222" w:rsidRDefault="00325222" w:rsidP="0032522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25222">
        <w:rPr>
          <w:rFonts w:ascii="Times New Roman" w:eastAsia="Times New Roman" w:hAnsi="Times New Roman"/>
          <w:sz w:val="26"/>
          <w:szCs w:val="26"/>
          <w:lang w:eastAsia="ru-RU"/>
        </w:rPr>
        <w:t>Пункт 3.5.4.  изложить в редакции:</w:t>
      </w:r>
    </w:p>
    <w:p w:rsidR="00325222" w:rsidRPr="00325222" w:rsidRDefault="00325222" w:rsidP="0032522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25222">
        <w:rPr>
          <w:rFonts w:ascii="Times New Roman" w:eastAsia="Times New Roman" w:hAnsi="Times New Roman"/>
          <w:sz w:val="26"/>
          <w:szCs w:val="26"/>
          <w:lang w:eastAsia="ru-RU"/>
        </w:rPr>
        <w:t xml:space="preserve">«3.5.4. К каждой накладной на перевозку нефтепродуктов отправитель должен приложить паспорт качества (сертификат соответствия) на груз, если иное не предусмотрено соглашением с получателем. </w:t>
      </w:r>
    </w:p>
    <w:p w:rsidR="00325222" w:rsidRPr="00325222" w:rsidRDefault="00325222" w:rsidP="0032522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25222">
        <w:rPr>
          <w:rFonts w:ascii="Times New Roman" w:eastAsia="Times New Roman" w:hAnsi="Times New Roman"/>
          <w:sz w:val="26"/>
          <w:szCs w:val="26"/>
          <w:lang w:eastAsia="ru-RU"/>
        </w:rPr>
        <w:t xml:space="preserve">При перевозке нефтепродуктов маршрутами и группами вагонов по одной накладной паспорт качества (сертификат соответствия) прикладывается в количестве не менее пяти экземпляров, которые используются в случаях отцепки вагонов-цистерн (например, при «распылении» или из-за технической неисправности). </w:t>
      </w:r>
    </w:p>
    <w:p w:rsidR="00325222" w:rsidRPr="00325222" w:rsidRDefault="00325222" w:rsidP="0032522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25222">
        <w:rPr>
          <w:rFonts w:ascii="Times New Roman" w:eastAsia="Times New Roman" w:hAnsi="Times New Roman"/>
          <w:sz w:val="26"/>
          <w:szCs w:val="26"/>
          <w:lang w:eastAsia="ru-RU"/>
        </w:rPr>
        <w:t>В случае оформления перевозочных документов в виде электронного документа допускается приложение паспорта качества (сертификата соответствия) в электронном виде (электронно-графической копии)</w:t>
      </w:r>
      <w:proofErr w:type="gramStart"/>
      <w:r w:rsidRPr="00325222">
        <w:rPr>
          <w:rFonts w:ascii="Times New Roman" w:eastAsia="Times New Roman" w:hAnsi="Times New Roman"/>
          <w:sz w:val="26"/>
          <w:szCs w:val="26"/>
          <w:lang w:eastAsia="ru-RU"/>
        </w:rPr>
        <w:t>.»</w:t>
      </w:r>
      <w:proofErr w:type="gramEnd"/>
      <w:r w:rsidR="000D388C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325222" w:rsidRPr="00325222" w:rsidRDefault="00325222" w:rsidP="0032522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25222">
        <w:rPr>
          <w:rFonts w:ascii="Times New Roman" w:eastAsia="Times New Roman" w:hAnsi="Times New Roman"/>
          <w:sz w:val="26"/>
          <w:szCs w:val="26"/>
          <w:lang w:eastAsia="ru-RU"/>
        </w:rPr>
        <w:t>Пункт 3.5.6. изложить в редакции:</w:t>
      </w:r>
    </w:p>
    <w:p w:rsidR="00325222" w:rsidRPr="00325222" w:rsidRDefault="00325222" w:rsidP="0032522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25222">
        <w:rPr>
          <w:rFonts w:ascii="Times New Roman" w:eastAsia="Times New Roman" w:hAnsi="Times New Roman"/>
          <w:sz w:val="26"/>
          <w:szCs w:val="26"/>
          <w:lang w:eastAsia="ru-RU"/>
        </w:rPr>
        <w:t>«3.5.6. Собственные или арендованные вагоны-цистерны и вагоны бункерного типа в порожнем состоянии перевозятся по полным перевозочным документам.</w:t>
      </w:r>
    </w:p>
    <w:p w:rsidR="00325222" w:rsidRPr="00325222" w:rsidRDefault="00325222" w:rsidP="0032522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25222">
        <w:rPr>
          <w:rFonts w:ascii="Times New Roman" w:eastAsia="Times New Roman" w:hAnsi="Times New Roman"/>
          <w:sz w:val="26"/>
          <w:szCs w:val="26"/>
          <w:lang w:eastAsia="ru-RU"/>
        </w:rPr>
        <w:t xml:space="preserve">При этом в графе накладной «Наименование груза» отправитель порожнего очищенного (промытого) вагона-цистерны после выгрузки опасного груза указывает: </w:t>
      </w:r>
    </w:p>
    <w:p w:rsidR="00325222" w:rsidRPr="00325222" w:rsidRDefault="00325222" w:rsidP="000D388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25222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0D388C">
        <w:rPr>
          <w:rFonts w:ascii="Times New Roman" w:eastAsia="Times New Roman" w:hAnsi="Times New Roman"/>
          <w:sz w:val="26"/>
          <w:szCs w:val="26"/>
          <w:lang w:eastAsia="ru-RU"/>
        </w:rPr>
        <w:t>Порожний очищенный вагон-цистерна</w:t>
      </w:r>
      <w:r w:rsidR="00DB4B7C">
        <w:rPr>
          <w:rFonts w:ascii="Times New Roman" w:eastAsia="Times New Roman" w:hAnsi="Times New Roman"/>
          <w:sz w:val="26"/>
          <w:szCs w:val="26"/>
          <w:lang w:eastAsia="ru-RU"/>
        </w:rPr>
        <w:t xml:space="preserve"> после перевозки</w:t>
      </w:r>
      <w:r w:rsidRPr="00325222">
        <w:rPr>
          <w:rFonts w:ascii="Times New Roman" w:eastAsia="Times New Roman" w:hAnsi="Times New Roman"/>
          <w:sz w:val="26"/>
          <w:szCs w:val="26"/>
          <w:lang w:eastAsia="ru-RU"/>
        </w:rPr>
        <w:t>_______</w:t>
      </w:r>
      <w:r w:rsidR="00DB4B7C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Pr="00325222">
        <w:rPr>
          <w:rFonts w:ascii="Times New Roman" w:eastAsia="Times New Roman" w:hAnsi="Times New Roman"/>
          <w:sz w:val="26"/>
          <w:szCs w:val="26"/>
          <w:lang w:eastAsia="ru-RU"/>
        </w:rPr>
        <w:t>__________</w:t>
      </w:r>
    </w:p>
    <w:p w:rsidR="00325222" w:rsidRPr="000D388C" w:rsidRDefault="00DB4B7C" w:rsidP="000D388C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</w:t>
      </w:r>
      <w:r w:rsidR="00325222" w:rsidRPr="000D388C">
        <w:rPr>
          <w:rFonts w:ascii="Times New Roman" w:eastAsia="Times New Roman" w:hAnsi="Times New Roman"/>
          <w:lang w:eastAsia="ru-RU"/>
        </w:rPr>
        <w:t>(указывается номер ООН, полное наименование груза)</w:t>
      </w:r>
    </w:p>
    <w:p w:rsidR="000D388C" w:rsidRDefault="00325222" w:rsidP="00DB4B7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325222">
        <w:rPr>
          <w:rFonts w:ascii="Times New Roman" w:eastAsia="Times New Roman" w:hAnsi="Times New Roman"/>
          <w:sz w:val="26"/>
          <w:szCs w:val="26"/>
          <w:lang w:eastAsia="ru-RU"/>
        </w:rPr>
        <w:t>Прибывшего</w:t>
      </w:r>
      <w:proofErr w:type="gramEnd"/>
      <w:r w:rsidRPr="00325222">
        <w:rPr>
          <w:rFonts w:ascii="Times New Roman" w:eastAsia="Times New Roman" w:hAnsi="Times New Roman"/>
          <w:sz w:val="26"/>
          <w:szCs w:val="26"/>
          <w:lang w:eastAsia="ru-RU"/>
        </w:rPr>
        <w:t> по накладной №______ со ст</w:t>
      </w:r>
      <w:r w:rsidR="000D388C">
        <w:rPr>
          <w:rFonts w:ascii="Times New Roman" w:eastAsia="Times New Roman" w:hAnsi="Times New Roman"/>
          <w:sz w:val="26"/>
          <w:szCs w:val="26"/>
          <w:lang w:eastAsia="ru-RU"/>
        </w:rPr>
        <w:t>анции _____________</w:t>
      </w:r>
      <w:r w:rsidR="00DB4B7C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="000D388C">
        <w:rPr>
          <w:rFonts w:ascii="Times New Roman" w:eastAsia="Times New Roman" w:hAnsi="Times New Roman"/>
          <w:sz w:val="26"/>
          <w:szCs w:val="26"/>
          <w:lang w:eastAsia="ru-RU"/>
        </w:rPr>
        <w:t>____________</w:t>
      </w:r>
    </w:p>
    <w:p w:rsidR="00325222" w:rsidRPr="000D388C" w:rsidRDefault="000D388C" w:rsidP="000D388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</w:t>
      </w:r>
      <w:r w:rsidR="00325222" w:rsidRPr="000D388C">
        <w:rPr>
          <w:rFonts w:ascii="Times New Roman" w:eastAsia="Times New Roman" w:hAnsi="Times New Roman"/>
          <w:lang w:eastAsia="ru-RU"/>
        </w:rPr>
        <w:t>(указывается железнодорожная станция и железная дорога)</w:t>
      </w:r>
    </w:p>
    <w:p w:rsidR="00325222" w:rsidRPr="00325222" w:rsidRDefault="00325222" w:rsidP="00DB4B7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25222">
        <w:rPr>
          <w:rFonts w:ascii="Times New Roman" w:eastAsia="Times New Roman" w:hAnsi="Times New Roman"/>
          <w:sz w:val="26"/>
          <w:szCs w:val="26"/>
          <w:lang w:eastAsia="ru-RU"/>
        </w:rPr>
        <w:t>полностью слит, очищен/промыт/нейтрализован (ненужное зачеркнуть)».</w:t>
      </w:r>
    </w:p>
    <w:p w:rsidR="00325222" w:rsidRPr="00325222" w:rsidRDefault="00325222" w:rsidP="0032522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25222">
        <w:rPr>
          <w:rFonts w:ascii="Times New Roman" w:eastAsia="Times New Roman" w:hAnsi="Times New Roman"/>
          <w:sz w:val="26"/>
          <w:szCs w:val="26"/>
          <w:lang w:eastAsia="ru-RU"/>
        </w:rPr>
        <w:t xml:space="preserve">При перевозке неочищенных вагонов-цистерн  после выгрузки опасных грузов в накладной в графе «Наименование груза» должно быть указано: </w:t>
      </w:r>
      <w:proofErr w:type="gramStart"/>
      <w:r w:rsidRPr="00325222">
        <w:rPr>
          <w:rFonts w:ascii="Times New Roman" w:eastAsia="Times New Roman" w:hAnsi="Times New Roman"/>
          <w:sz w:val="26"/>
          <w:szCs w:val="26"/>
          <w:lang w:eastAsia="ru-RU"/>
        </w:rPr>
        <w:t xml:space="preserve">«Порожний неочищенный вагон-цистерна», за которыми должны следовать слова «Последний груз» вместе с информацией о последнем перевозившемся грузе: код опасности/номер ООН, наименование груза в соответствии с Правилами перевозок опасных грузов по железным дорогам, знаки опасности, причем дополнительный знак опасности указывается в скобках, номер аварийной карточки. </w:t>
      </w:r>
      <w:proofErr w:type="gramEnd"/>
    </w:p>
    <w:p w:rsidR="00325222" w:rsidRPr="00325222" w:rsidRDefault="00325222" w:rsidP="0032522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25222">
        <w:rPr>
          <w:rFonts w:ascii="Times New Roman" w:eastAsia="Times New Roman" w:hAnsi="Times New Roman"/>
          <w:sz w:val="26"/>
          <w:szCs w:val="26"/>
          <w:lang w:eastAsia="ru-RU"/>
        </w:rPr>
        <w:t xml:space="preserve">Например: </w:t>
      </w:r>
    </w:p>
    <w:p w:rsidR="00325222" w:rsidRPr="00325222" w:rsidRDefault="00325222" w:rsidP="0032522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25222">
        <w:rPr>
          <w:rFonts w:ascii="Times New Roman" w:eastAsia="Times New Roman" w:hAnsi="Times New Roman"/>
          <w:sz w:val="26"/>
          <w:szCs w:val="26"/>
          <w:lang w:eastAsia="ru-RU"/>
        </w:rPr>
        <w:t>Порожний неочищенный вагон-цистерна, последний груз: 33/ООН 3295 УГЛЕВОДОРОДЫ ЖИДКИЕ, Н.У.К. (1,2,3-Триметилбензол), 3, АК 328. Необходимые штемпеля: «Прикрытие 0-0-1», «Легко воспламеняется» проставляются в верхней части накладной.</w:t>
      </w:r>
    </w:p>
    <w:p w:rsidR="00BD1A4A" w:rsidRDefault="00325222" w:rsidP="0032522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25222">
        <w:rPr>
          <w:rFonts w:ascii="Times New Roman" w:eastAsia="Times New Roman" w:hAnsi="Times New Roman"/>
          <w:sz w:val="26"/>
          <w:szCs w:val="26"/>
          <w:lang w:eastAsia="ru-RU"/>
        </w:rPr>
        <w:t>Порожние вагоны-цистерны, следующие по полным перевозочным документам, пломбируются отправителем.</w:t>
      </w:r>
    </w:p>
    <w:p w:rsidR="000D388C" w:rsidRPr="00325222" w:rsidRDefault="000D388C" w:rsidP="0032522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0D388C" w:rsidRPr="00325222" w:rsidSect="0021056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8D3" w:rsidRDefault="001A38D3">
      <w:pPr>
        <w:spacing w:after="0" w:line="240" w:lineRule="auto"/>
      </w:pPr>
      <w:r>
        <w:separator/>
      </w:r>
    </w:p>
  </w:endnote>
  <w:endnote w:type="continuationSeparator" w:id="0">
    <w:p w:rsidR="001A38D3" w:rsidRDefault="001A3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8D3" w:rsidRDefault="001A38D3">
      <w:pPr>
        <w:spacing w:after="0" w:line="240" w:lineRule="auto"/>
      </w:pPr>
      <w:r>
        <w:separator/>
      </w:r>
    </w:p>
  </w:footnote>
  <w:footnote w:type="continuationSeparator" w:id="0">
    <w:p w:rsidR="001A38D3" w:rsidRDefault="001A3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2984260"/>
      <w:docPartObj>
        <w:docPartGallery w:val="Page Numbers (Top of Page)"/>
        <w:docPartUnique/>
      </w:docPartObj>
    </w:sdtPr>
    <w:sdtEndPr/>
    <w:sdtContent>
      <w:p w:rsidR="0021056F" w:rsidRDefault="004D651F">
        <w:pPr>
          <w:pStyle w:val="a5"/>
          <w:jc w:val="center"/>
        </w:pPr>
        <w:r>
          <w:fldChar w:fldCharType="begin"/>
        </w:r>
        <w:r w:rsidR="00740FAB">
          <w:instrText>PAGE   \* MERGEFORMAT</w:instrText>
        </w:r>
        <w:r>
          <w:fldChar w:fldCharType="separate"/>
        </w:r>
        <w:r w:rsidR="00325222">
          <w:rPr>
            <w:noProof/>
          </w:rPr>
          <w:t>2</w:t>
        </w:r>
        <w:r>
          <w:fldChar w:fldCharType="end"/>
        </w:r>
      </w:p>
    </w:sdtContent>
  </w:sdt>
  <w:p w:rsidR="0021056F" w:rsidRDefault="001A38D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A4A"/>
    <w:rsid w:val="000D388C"/>
    <w:rsid w:val="001A38D3"/>
    <w:rsid w:val="002867B8"/>
    <w:rsid w:val="00325222"/>
    <w:rsid w:val="00373774"/>
    <w:rsid w:val="003849C8"/>
    <w:rsid w:val="004A3C83"/>
    <w:rsid w:val="004D651F"/>
    <w:rsid w:val="004E2848"/>
    <w:rsid w:val="00677A57"/>
    <w:rsid w:val="00701F27"/>
    <w:rsid w:val="00740FAB"/>
    <w:rsid w:val="007D6CFC"/>
    <w:rsid w:val="0080296B"/>
    <w:rsid w:val="0088469A"/>
    <w:rsid w:val="008F22A3"/>
    <w:rsid w:val="009E5FE8"/>
    <w:rsid w:val="00A74FC0"/>
    <w:rsid w:val="00A87EBA"/>
    <w:rsid w:val="00BA512D"/>
    <w:rsid w:val="00BB53C7"/>
    <w:rsid w:val="00BD1A4A"/>
    <w:rsid w:val="00D33127"/>
    <w:rsid w:val="00D97955"/>
    <w:rsid w:val="00DB4B7C"/>
    <w:rsid w:val="00DE703C"/>
    <w:rsid w:val="00DF253A"/>
    <w:rsid w:val="00DF66C7"/>
    <w:rsid w:val="00E035C7"/>
    <w:rsid w:val="00EB559E"/>
    <w:rsid w:val="00EB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A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gyind">
    <w:name w:val="magy_ind"/>
    <w:basedOn w:val="a"/>
    <w:autoRedefine/>
    <w:rsid w:val="00BD1A4A"/>
    <w:pPr>
      <w:tabs>
        <w:tab w:val="left" w:pos="851"/>
      </w:tabs>
      <w:spacing w:after="0" w:line="240" w:lineRule="auto"/>
      <w:ind w:left="142" w:firstLine="567"/>
      <w:jc w:val="both"/>
    </w:pPr>
    <w:rPr>
      <w:rFonts w:ascii="Arial" w:eastAsia="Times New Roman" w:hAnsi="Arial" w:cs="Arial"/>
      <w:sz w:val="20"/>
      <w:szCs w:val="20"/>
      <w:lang w:val="et-EE"/>
    </w:rPr>
  </w:style>
  <w:style w:type="paragraph" w:styleId="a3">
    <w:name w:val="Plain Text"/>
    <w:basedOn w:val="a"/>
    <w:link w:val="a4"/>
    <w:rsid w:val="00BD1A4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BD1A4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D1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1A4A"/>
    <w:rPr>
      <w:rFonts w:ascii="Calibri" w:eastAsia="Calibri" w:hAnsi="Calibri" w:cs="Times New Roman"/>
    </w:rPr>
  </w:style>
  <w:style w:type="character" w:customStyle="1" w:styleId="Bodytext">
    <w:name w:val="Body text_"/>
    <w:link w:val="7"/>
    <w:rsid w:val="00BD1A4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3"/>
    <w:rsid w:val="00BD1A4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4"/>
    <w:rsid w:val="00BD1A4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7">
    <w:name w:val="Основной текст7"/>
    <w:basedOn w:val="a"/>
    <w:link w:val="Bodytext"/>
    <w:rsid w:val="00BD1A4A"/>
    <w:pPr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character" w:customStyle="1" w:styleId="5">
    <w:name w:val="Основной текст5"/>
    <w:rsid w:val="00BD1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6">
    <w:name w:val="Основной текст6"/>
    <w:rsid w:val="00BD1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table" w:styleId="a7">
    <w:name w:val="Table Grid"/>
    <w:basedOn w:val="a1"/>
    <w:uiPriority w:val="59"/>
    <w:rsid w:val="00BD1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a0"/>
    <w:link w:val="Bodytext20"/>
    <w:rsid w:val="00BD1A4A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A4A"/>
    <w:pPr>
      <w:widowControl w:val="0"/>
      <w:shd w:val="clear" w:color="auto" w:fill="FFFFFF"/>
      <w:spacing w:before="640" w:after="640" w:line="288" w:lineRule="exact"/>
      <w:jc w:val="center"/>
    </w:pPr>
    <w:rPr>
      <w:rFonts w:asciiTheme="minorHAnsi" w:eastAsiaTheme="minorHAnsi" w:hAnsiTheme="minorHAnsi" w:cstheme="minorBidi"/>
      <w:sz w:val="26"/>
      <w:szCs w:val="26"/>
    </w:rPr>
  </w:style>
  <w:style w:type="character" w:customStyle="1" w:styleId="Bodytext275pt">
    <w:name w:val="Body text (2) + 7.5 pt"/>
    <w:basedOn w:val="Bodytext2"/>
    <w:rsid w:val="00BD1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BD1A4A"/>
    <w:pPr>
      <w:shd w:val="clear" w:color="auto" w:fill="FFFFFF"/>
      <w:spacing w:before="360" w:after="0" w:line="295" w:lineRule="exact"/>
      <w:jc w:val="both"/>
    </w:pPr>
    <w:rPr>
      <w:rFonts w:ascii="Times New Roman" w:eastAsia="Times New Roman" w:hAnsi="Times New Roman"/>
      <w:color w:val="000000"/>
      <w:sz w:val="24"/>
      <w:szCs w:val="24"/>
      <w:lang w:val="ru" w:eastAsia="ru-RU"/>
    </w:rPr>
  </w:style>
  <w:style w:type="paragraph" w:styleId="a8">
    <w:name w:val="Normal (Web)"/>
    <w:basedOn w:val="a"/>
    <w:rsid w:val="0032522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A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gyind">
    <w:name w:val="magy_ind"/>
    <w:basedOn w:val="a"/>
    <w:autoRedefine/>
    <w:rsid w:val="00BD1A4A"/>
    <w:pPr>
      <w:tabs>
        <w:tab w:val="left" w:pos="851"/>
      </w:tabs>
      <w:spacing w:after="0" w:line="240" w:lineRule="auto"/>
      <w:ind w:left="142" w:firstLine="567"/>
      <w:jc w:val="both"/>
    </w:pPr>
    <w:rPr>
      <w:rFonts w:ascii="Arial" w:eastAsia="Times New Roman" w:hAnsi="Arial" w:cs="Arial"/>
      <w:sz w:val="20"/>
      <w:szCs w:val="20"/>
      <w:lang w:val="et-EE"/>
    </w:rPr>
  </w:style>
  <w:style w:type="paragraph" w:styleId="a3">
    <w:name w:val="Plain Text"/>
    <w:basedOn w:val="a"/>
    <w:link w:val="a4"/>
    <w:rsid w:val="00BD1A4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BD1A4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D1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1A4A"/>
    <w:rPr>
      <w:rFonts w:ascii="Calibri" w:eastAsia="Calibri" w:hAnsi="Calibri" w:cs="Times New Roman"/>
    </w:rPr>
  </w:style>
  <w:style w:type="character" w:customStyle="1" w:styleId="Bodytext">
    <w:name w:val="Body text_"/>
    <w:link w:val="7"/>
    <w:rsid w:val="00BD1A4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3"/>
    <w:rsid w:val="00BD1A4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4"/>
    <w:rsid w:val="00BD1A4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7">
    <w:name w:val="Основной текст7"/>
    <w:basedOn w:val="a"/>
    <w:link w:val="Bodytext"/>
    <w:rsid w:val="00BD1A4A"/>
    <w:pPr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character" w:customStyle="1" w:styleId="5">
    <w:name w:val="Основной текст5"/>
    <w:rsid w:val="00BD1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6">
    <w:name w:val="Основной текст6"/>
    <w:rsid w:val="00BD1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table" w:styleId="a7">
    <w:name w:val="Table Grid"/>
    <w:basedOn w:val="a1"/>
    <w:uiPriority w:val="59"/>
    <w:rsid w:val="00BD1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a0"/>
    <w:link w:val="Bodytext20"/>
    <w:rsid w:val="00BD1A4A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A4A"/>
    <w:pPr>
      <w:widowControl w:val="0"/>
      <w:shd w:val="clear" w:color="auto" w:fill="FFFFFF"/>
      <w:spacing w:before="640" w:after="640" w:line="288" w:lineRule="exact"/>
      <w:jc w:val="center"/>
    </w:pPr>
    <w:rPr>
      <w:rFonts w:asciiTheme="minorHAnsi" w:eastAsiaTheme="minorHAnsi" w:hAnsiTheme="minorHAnsi" w:cstheme="minorBidi"/>
      <w:sz w:val="26"/>
      <w:szCs w:val="26"/>
    </w:rPr>
  </w:style>
  <w:style w:type="character" w:customStyle="1" w:styleId="Bodytext275pt">
    <w:name w:val="Body text (2) + 7.5 pt"/>
    <w:basedOn w:val="Bodytext2"/>
    <w:rsid w:val="00BD1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BD1A4A"/>
    <w:pPr>
      <w:shd w:val="clear" w:color="auto" w:fill="FFFFFF"/>
      <w:spacing w:before="360" w:after="0" w:line="295" w:lineRule="exact"/>
      <w:jc w:val="both"/>
    </w:pPr>
    <w:rPr>
      <w:rFonts w:ascii="Times New Roman" w:eastAsia="Times New Roman" w:hAnsi="Times New Roman"/>
      <w:color w:val="000000"/>
      <w:sz w:val="24"/>
      <w:szCs w:val="24"/>
      <w:lang w:val="ru" w:eastAsia="ru-RU"/>
    </w:rPr>
  </w:style>
  <w:style w:type="paragraph" w:styleId="a8">
    <w:name w:val="Normal (Web)"/>
    <w:basedOn w:val="a"/>
    <w:rsid w:val="0032522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Кораблина Елена Евгеньевна</dc:creator>
  <cp:lastModifiedBy>1</cp:lastModifiedBy>
  <cp:revision>6</cp:revision>
  <dcterms:created xsi:type="dcterms:W3CDTF">2020-09-22T08:17:00Z</dcterms:created>
  <dcterms:modified xsi:type="dcterms:W3CDTF">2021-11-15T14:49:00Z</dcterms:modified>
</cp:coreProperties>
</file>