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5859" w:rsidRPr="003B1335" w:rsidRDefault="003B486F" w:rsidP="003B486F">
      <w:pPr>
        <w:ind w:left="140"/>
        <w:jc w:val="right"/>
        <w:rPr>
          <w:sz w:val="26"/>
          <w:szCs w:val="26"/>
        </w:rPr>
      </w:pPr>
      <w:r w:rsidRPr="003B1335">
        <w:rPr>
          <w:sz w:val="26"/>
          <w:szCs w:val="26"/>
        </w:rPr>
        <w:t>Приложение №</w:t>
      </w:r>
      <w:r w:rsidR="0089736D">
        <w:rPr>
          <w:sz w:val="26"/>
          <w:szCs w:val="26"/>
        </w:rPr>
        <w:t xml:space="preserve"> 1</w:t>
      </w:r>
      <w:r w:rsidR="00127896">
        <w:rPr>
          <w:sz w:val="26"/>
          <w:szCs w:val="26"/>
        </w:rPr>
        <w:t>1</w:t>
      </w:r>
    </w:p>
    <w:p w:rsidR="003B486F" w:rsidRPr="003B1335" w:rsidRDefault="003B486F" w:rsidP="003B486F">
      <w:pPr>
        <w:ind w:left="140"/>
        <w:jc w:val="right"/>
        <w:rPr>
          <w:sz w:val="26"/>
          <w:szCs w:val="26"/>
        </w:rPr>
      </w:pPr>
    </w:p>
    <w:p w:rsidR="00615859" w:rsidRPr="003B1335" w:rsidRDefault="00615859" w:rsidP="00615859">
      <w:pPr>
        <w:ind w:left="140"/>
        <w:jc w:val="center"/>
        <w:rPr>
          <w:sz w:val="26"/>
          <w:szCs w:val="26"/>
        </w:rPr>
      </w:pPr>
    </w:p>
    <w:p w:rsidR="00615859" w:rsidRPr="003B1335" w:rsidRDefault="00615859" w:rsidP="00615859">
      <w:pPr>
        <w:ind w:left="4111"/>
        <w:rPr>
          <w:sz w:val="26"/>
          <w:szCs w:val="26"/>
        </w:rPr>
      </w:pPr>
      <w:r w:rsidRPr="003B1335">
        <w:rPr>
          <w:sz w:val="26"/>
          <w:szCs w:val="26"/>
        </w:rPr>
        <w:t>УТВЕРЖДЕНО:</w:t>
      </w:r>
    </w:p>
    <w:p w:rsidR="00615859" w:rsidRPr="003B1335" w:rsidRDefault="00615859" w:rsidP="003B486F">
      <w:pPr>
        <w:ind w:left="4111" w:right="-1"/>
        <w:rPr>
          <w:sz w:val="26"/>
          <w:szCs w:val="26"/>
        </w:rPr>
      </w:pPr>
      <w:r w:rsidRPr="003B1335">
        <w:rPr>
          <w:sz w:val="26"/>
          <w:szCs w:val="26"/>
        </w:rPr>
        <w:t xml:space="preserve">Советом по железнодорожному транспорту государств - участников Содружества протокол от </w:t>
      </w:r>
      <w:bookmarkStart w:id="0" w:name="_GoBack"/>
      <w:bookmarkEnd w:id="0"/>
      <w:r w:rsidR="00F75852">
        <w:rPr>
          <w:snapToGrid w:val="0"/>
          <w:sz w:val="26"/>
          <w:szCs w:val="26"/>
        </w:rPr>
        <w:t>«22» ноября 2021 г.</w:t>
      </w:r>
      <w:r w:rsidRPr="003B1335">
        <w:rPr>
          <w:sz w:val="26"/>
          <w:szCs w:val="26"/>
        </w:rPr>
        <w:t xml:space="preserve"> № </w:t>
      </w:r>
      <w:r w:rsidR="000A7B82">
        <w:rPr>
          <w:sz w:val="26"/>
          <w:szCs w:val="26"/>
        </w:rPr>
        <w:t>75</w:t>
      </w: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rPr>
          <w:sz w:val="26"/>
          <w:szCs w:val="26"/>
        </w:rPr>
      </w:pPr>
    </w:p>
    <w:p w:rsidR="00615859" w:rsidRPr="003B1335" w:rsidRDefault="00615859" w:rsidP="00615859">
      <w:pPr>
        <w:jc w:val="center"/>
        <w:rPr>
          <w:b/>
          <w:sz w:val="26"/>
          <w:szCs w:val="26"/>
        </w:rPr>
      </w:pPr>
      <w:r w:rsidRPr="003B1335">
        <w:rPr>
          <w:b/>
          <w:sz w:val="26"/>
          <w:szCs w:val="26"/>
        </w:rPr>
        <w:t>МЕТОДИКА ВЫПОЛНЕНИЯ ИЗМЕРЕНИЙ</w:t>
      </w:r>
    </w:p>
    <w:p w:rsidR="00615859" w:rsidRPr="003B1335" w:rsidRDefault="00615859" w:rsidP="00615859">
      <w:pPr>
        <w:jc w:val="center"/>
        <w:rPr>
          <w:b/>
          <w:sz w:val="26"/>
          <w:szCs w:val="26"/>
        </w:rPr>
      </w:pPr>
      <w:r w:rsidRPr="003B1335">
        <w:rPr>
          <w:b/>
          <w:sz w:val="26"/>
          <w:szCs w:val="26"/>
        </w:rPr>
        <w:t>ПАРАМЕТРОВ УЗЛОВ И ДЕТАЛЕЙ ПРИ РЕМОНТЕ ТЕЛЕЖЕК ГРУЗОВЫХ ВАГОНОВ ТИП 2 ПО ГОСТ 9246-2013</w:t>
      </w:r>
      <w:proofErr w:type="gramStart"/>
      <w:r w:rsidRPr="003B1335">
        <w:rPr>
          <w:b/>
          <w:sz w:val="26"/>
          <w:szCs w:val="26"/>
        </w:rPr>
        <w:t xml:space="preserve"> С</w:t>
      </w:r>
      <w:proofErr w:type="gramEnd"/>
      <w:r w:rsidRPr="003B1335">
        <w:rPr>
          <w:b/>
          <w:sz w:val="26"/>
          <w:szCs w:val="26"/>
        </w:rPr>
        <w:t xml:space="preserve"> БОКОВЫМИ СКОЛЬЗУНАМИ ЗАЗОРНОГО ТИПА</w:t>
      </w:r>
    </w:p>
    <w:p w:rsidR="00615859" w:rsidRPr="003B1335" w:rsidRDefault="00615859" w:rsidP="00615859">
      <w:pPr>
        <w:jc w:val="center"/>
        <w:rPr>
          <w:b/>
          <w:sz w:val="26"/>
          <w:szCs w:val="26"/>
        </w:rPr>
      </w:pPr>
    </w:p>
    <w:p w:rsidR="00615859" w:rsidRPr="003B1335" w:rsidRDefault="00615859" w:rsidP="00615859">
      <w:pPr>
        <w:jc w:val="center"/>
        <w:rPr>
          <w:b/>
          <w:sz w:val="26"/>
          <w:szCs w:val="26"/>
        </w:rPr>
      </w:pPr>
      <w:r w:rsidRPr="003B1335">
        <w:rPr>
          <w:b/>
          <w:sz w:val="26"/>
          <w:szCs w:val="26"/>
        </w:rPr>
        <w:t>РД 32 ЦВ 050-2020</w:t>
      </w:r>
    </w:p>
    <w:p w:rsidR="00615859" w:rsidRPr="00436882" w:rsidRDefault="00615859" w:rsidP="00615859">
      <w:pPr>
        <w:pStyle w:val="ab"/>
        <w:spacing w:line="360" w:lineRule="auto"/>
        <w:ind w:left="0"/>
        <w:jc w:val="both"/>
        <w:rPr>
          <w:b/>
        </w:rPr>
      </w:pPr>
      <w:r w:rsidRPr="00436882">
        <w:rPr>
          <w:b/>
          <w:lang w:val="ru-RU"/>
        </w:rPr>
        <w:br w:type="page"/>
      </w:r>
    </w:p>
    <w:p w:rsidR="00A40F86" w:rsidRPr="00E44481" w:rsidRDefault="00A40F86" w:rsidP="00A40F86">
      <w:pPr>
        <w:pStyle w:val="ab"/>
        <w:spacing w:line="360" w:lineRule="exact"/>
        <w:ind w:left="0"/>
        <w:jc w:val="both"/>
      </w:pPr>
      <w:r w:rsidRPr="00E44481">
        <w:rPr>
          <w:b/>
        </w:rPr>
        <w:lastRenderedPageBreak/>
        <w:t>ПРЕДИСЛОВИЕ</w:t>
      </w:r>
    </w:p>
    <w:p w:rsidR="00A40F86" w:rsidRDefault="00A40F86" w:rsidP="00A40F86">
      <w:pPr>
        <w:pStyle w:val="ab"/>
        <w:spacing w:line="360" w:lineRule="exact"/>
        <w:ind w:left="0"/>
        <w:rPr>
          <w:lang w:val="ru-RU"/>
        </w:rPr>
      </w:pPr>
    </w:p>
    <w:p w:rsidR="00A40F86" w:rsidRPr="00E44481" w:rsidRDefault="00A40F86" w:rsidP="00A40F86">
      <w:pPr>
        <w:pStyle w:val="ab"/>
        <w:spacing w:line="360" w:lineRule="exact"/>
        <w:ind w:left="0"/>
      </w:pPr>
      <w:r w:rsidRPr="00E44481">
        <w:t>1 Разработан Проектно-конструкторским бюро вагонного хозяйства - филиалом ОАО «РЖД» (ПКБ ЦВ ОАО «РЖД»).</w:t>
      </w:r>
    </w:p>
    <w:p w:rsidR="00A40F86" w:rsidRDefault="00A40F86" w:rsidP="00A40F86">
      <w:pPr>
        <w:pStyle w:val="ab"/>
        <w:spacing w:line="360" w:lineRule="exact"/>
        <w:ind w:left="0"/>
        <w:jc w:val="both"/>
        <w:rPr>
          <w:lang w:val="ru-RU"/>
        </w:rPr>
      </w:pPr>
    </w:p>
    <w:p w:rsidR="00A40F86" w:rsidRPr="00E44481" w:rsidRDefault="00A40F86" w:rsidP="00A40F86">
      <w:pPr>
        <w:pStyle w:val="ab"/>
        <w:spacing w:line="360" w:lineRule="exact"/>
        <w:ind w:left="0"/>
        <w:jc w:val="both"/>
      </w:pPr>
      <w:r w:rsidRPr="00E44481">
        <w:t xml:space="preserve">2 </w:t>
      </w:r>
      <w:r>
        <w:t>Вводится в</w:t>
      </w:r>
      <w:r>
        <w:rPr>
          <w:lang w:val="ru-RU"/>
        </w:rPr>
        <w:t xml:space="preserve">замен РД 32 ЦВ 050-2010 (в редакции 2016 г.) </w:t>
      </w:r>
      <w:r w:rsidRPr="00E44481">
        <w:t>.</w:t>
      </w:r>
    </w:p>
    <w:p w:rsidR="00A40F86" w:rsidRDefault="00A40F86" w:rsidP="00A40F86">
      <w:pPr>
        <w:pStyle w:val="ab"/>
        <w:spacing w:line="360" w:lineRule="exact"/>
        <w:ind w:left="0"/>
        <w:jc w:val="both"/>
        <w:rPr>
          <w:lang w:val="ru-RU"/>
        </w:rPr>
      </w:pPr>
    </w:p>
    <w:p w:rsidR="00615859" w:rsidRDefault="00A40F86" w:rsidP="00A40F86">
      <w:pPr>
        <w:pStyle w:val="ab"/>
        <w:spacing w:line="360" w:lineRule="exact"/>
        <w:ind w:left="0"/>
        <w:jc w:val="both"/>
        <w:rPr>
          <w:lang w:val="ru-RU"/>
        </w:rPr>
      </w:pPr>
      <w:r w:rsidRPr="00E44481">
        <w:t xml:space="preserve">3 </w:t>
      </w:r>
      <w:r w:rsidR="00615859" w:rsidRPr="00615859">
        <w:t>Согласована Комиссией ваго</w:t>
      </w:r>
      <w:r w:rsidR="00C566A2">
        <w:t>нного хозяйства (протокол от «7-10» сентября 2021 г №</w:t>
      </w:r>
      <w:r w:rsidR="00C566A2">
        <w:rPr>
          <w:lang w:val="ru-RU"/>
        </w:rPr>
        <w:t xml:space="preserve"> 71</w:t>
      </w:r>
      <w:r w:rsidR="00615859" w:rsidRPr="00615859">
        <w:t>)</w:t>
      </w:r>
    </w:p>
    <w:p w:rsidR="00615859" w:rsidRPr="00615859" w:rsidRDefault="00615859" w:rsidP="00A40F86">
      <w:pPr>
        <w:pStyle w:val="ab"/>
        <w:spacing w:line="360" w:lineRule="exact"/>
        <w:ind w:left="0"/>
        <w:jc w:val="both"/>
        <w:rPr>
          <w:lang w:val="ru-RU"/>
        </w:rPr>
      </w:pPr>
    </w:p>
    <w:p w:rsidR="00A40F86" w:rsidRPr="00E44481" w:rsidRDefault="00615859" w:rsidP="00A40F86">
      <w:pPr>
        <w:pStyle w:val="ab"/>
        <w:spacing w:line="360" w:lineRule="exact"/>
        <w:ind w:left="0"/>
        <w:jc w:val="both"/>
      </w:pPr>
      <w:r>
        <w:rPr>
          <w:lang w:val="ru-RU"/>
        </w:rPr>
        <w:t>4</w:t>
      </w:r>
      <w:proofErr w:type="gramStart"/>
      <w:r>
        <w:rPr>
          <w:lang w:val="ru-RU"/>
        </w:rPr>
        <w:t xml:space="preserve"> </w:t>
      </w:r>
      <w:r w:rsidR="00A40F86" w:rsidRPr="00E44481">
        <w:t>В</w:t>
      </w:r>
      <w:proofErr w:type="gramEnd"/>
      <w:r w:rsidR="00A40F86" w:rsidRPr="00E44481">
        <w:t>в</w:t>
      </w:r>
      <w:r w:rsidR="00A40F86" w:rsidRPr="00E44481">
        <w:rPr>
          <w:lang w:val="ru-RU"/>
        </w:rPr>
        <w:t>одится</w:t>
      </w:r>
      <w:r w:rsidR="00A40F86" w:rsidRPr="00E44481">
        <w:t xml:space="preserve"> в действие с </w:t>
      </w:r>
      <w:r w:rsidR="00273904">
        <w:rPr>
          <w:lang w:val="ru-RU"/>
        </w:rPr>
        <w:t>1 января 2022 года</w:t>
      </w:r>
      <w:r w:rsidR="00A40F86">
        <w:rPr>
          <w:lang w:val="ru-RU"/>
        </w:rPr>
        <w:t>.</w:t>
      </w: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Default="00AE74A2" w:rsidP="00CB346F">
      <w:pPr>
        <w:pStyle w:val="af3"/>
        <w:spacing w:line="360" w:lineRule="exact"/>
        <w:ind w:left="0"/>
      </w:pPr>
    </w:p>
    <w:p w:rsidR="00AE74A2" w:rsidRPr="003D0CB3" w:rsidRDefault="00AE74A2" w:rsidP="00AE74A2">
      <w:pPr>
        <w:rPr>
          <w:b/>
          <w:sz w:val="28"/>
          <w:szCs w:val="28"/>
        </w:rPr>
      </w:pPr>
      <w:r w:rsidRPr="003D0CB3">
        <w:rPr>
          <w:sz w:val="28"/>
        </w:rPr>
        <w:lastRenderedPageBreak/>
        <w:t>С</w:t>
      </w:r>
      <w:r w:rsidRPr="003D0CB3">
        <w:rPr>
          <w:b/>
          <w:sz w:val="28"/>
          <w:szCs w:val="28"/>
        </w:rPr>
        <w:t>ОДЕРЖАНИЕ</w:t>
      </w:r>
    </w:p>
    <w:p w:rsidR="00AE74A2" w:rsidRDefault="00AE74A2" w:rsidP="00CB346F">
      <w:pPr>
        <w:pStyle w:val="af3"/>
        <w:spacing w:line="360" w:lineRule="exact"/>
        <w:ind w:left="0"/>
      </w:pPr>
    </w:p>
    <w:tbl>
      <w:tblPr>
        <w:tblW w:w="9622" w:type="dxa"/>
        <w:tblLayout w:type="fixed"/>
        <w:tblLook w:val="01E0" w:firstRow="1" w:lastRow="1" w:firstColumn="1" w:lastColumn="1" w:noHBand="0" w:noVBand="0"/>
      </w:tblPr>
      <w:tblGrid>
        <w:gridCol w:w="773"/>
        <w:gridCol w:w="8129"/>
        <w:gridCol w:w="720"/>
      </w:tblGrid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1</w:t>
            </w: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  <w:szCs w:val="28"/>
              </w:rPr>
              <w:t>Область примене</w:t>
            </w:r>
            <w:r w:rsidR="00126E77">
              <w:rPr>
                <w:sz w:val="28"/>
                <w:szCs w:val="28"/>
              </w:rPr>
              <w:t>ния.</w:t>
            </w:r>
            <w:r w:rsidRPr="003D0CB3">
              <w:rPr>
                <w:sz w:val="28"/>
                <w:szCs w:val="28"/>
              </w:rPr>
              <w:t>…….………………………………………</w:t>
            </w:r>
            <w:r w:rsidR="00126E77">
              <w:rPr>
                <w:sz w:val="28"/>
                <w:szCs w:val="28"/>
              </w:rPr>
              <w:t>.</w:t>
            </w:r>
            <w:r w:rsidRPr="003D0CB3">
              <w:rPr>
                <w:sz w:val="28"/>
                <w:szCs w:val="28"/>
              </w:rPr>
              <w:t>…..</w:t>
            </w: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  <w:r w:rsidRPr="003D0CB3">
              <w:rPr>
                <w:sz w:val="28"/>
                <w:szCs w:val="28"/>
              </w:rPr>
              <w:t>1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2</w:t>
            </w: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  <w:szCs w:val="28"/>
              </w:rPr>
              <w:t>Нормативные ссыл</w:t>
            </w:r>
            <w:r w:rsidR="00126E77">
              <w:rPr>
                <w:sz w:val="28"/>
                <w:szCs w:val="28"/>
              </w:rPr>
              <w:t>ки.</w:t>
            </w:r>
            <w:r w:rsidRPr="003D0CB3">
              <w:rPr>
                <w:sz w:val="28"/>
                <w:szCs w:val="28"/>
              </w:rPr>
              <w:t>..……………………………………………….</w:t>
            </w: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  <w:r w:rsidRPr="003D0CB3">
              <w:rPr>
                <w:sz w:val="28"/>
              </w:rPr>
              <w:t>1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3</w:t>
            </w:r>
          </w:p>
        </w:tc>
        <w:tc>
          <w:tcPr>
            <w:tcW w:w="8129" w:type="dxa"/>
          </w:tcPr>
          <w:p w:rsidR="00AE74A2" w:rsidRPr="003D0CB3" w:rsidRDefault="00126E77" w:rsidP="008B74B1">
            <w:pPr>
              <w:spacing w:line="360" w:lineRule="auto"/>
              <w:rPr>
                <w:sz w:val="28"/>
              </w:rPr>
            </w:pPr>
            <w:r>
              <w:rPr>
                <w:sz w:val="28"/>
                <w:szCs w:val="28"/>
              </w:rPr>
              <w:t>Условия выполнения измерений.</w:t>
            </w:r>
            <w:r w:rsidR="00AE74A2" w:rsidRPr="003D0CB3">
              <w:rPr>
                <w:sz w:val="28"/>
                <w:szCs w:val="28"/>
              </w:rPr>
              <w:t>..…………………………………..</w:t>
            </w:r>
          </w:p>
        </w:tc>
        <w:tc>
          <w:tcPr>
            <w:tcW w:w="720" w:type="dxa"/>
          </w:tcPr>
          <w:p w:rsidR="00AE74A2" w:rsidRPr="003D0CB3" w:rsidRDefault="00DF2DFF" w:rsidP="008B74B1">
            <w:pPr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4</w:t>
            </w:r>
          </w:p>
        </w:tc>
        <w:tc>
          <w:tcPr>
            <w:tcW w:w="8129" w:type="dxa"/>
          </w:tcPr>
          <w:p w:rsidR="00AE74A2" w:rsidRPr="003D0CB3" w:rsidRDefault="00DF2DFF" w:rsidP="008B74B1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</w:rPr>
              <w:t>Общие положения…………………………</w:t>
            </w:r>
            <w:r w:rsidR="00126E77">
              <w:rPr>
                <w:sz w:val="28"/>
              </w:rPr>
              <w:t>…</w:t>
            </w:r>
            <w:r w:rsidR="00AE74A2" w:rsidRPr="003D0CB3">
              <w:rPr>
                <w:sz w:val="28"/>
              </w:rPr>
              <w:t>……………………….</w:t>
            </w:r>
          </w:p>
        </w:tc>
        <w:tc>
          <w:tcPr>
            <w:tcW w:w="720" w:type="dxa"/>
          </w:tcPr>
          <w:p w:rsidR="00AE74A2" w:rsidRPr="003D0CB3" w:rsidRDefault="000D1F6A" w:rsidP="008B74B1">
            <w:pPr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jc w:val="right"/>
              <w:rPr>
                <w:sz w:val="28"/>
              </w:rPr>
            </w:pPr>
            <w:r w:rsidRPr="003D0CB3">
              <w:rPr>
                <w:sz w:val="28"/>
              </w:rPr>
              <w:t>5</w:t>
            </w:r>
          </w:p>
        </w:tc>
        <w:tc>
          <w:tcPr>
            <w:tcW w:w="8129" w:type="dxa"/>
          </w:tcPr>
          <w:p w:rsidR="00AE74A2" w:rsidRPr="003D0CB3" w:rsidRDefault="00DF2DFF" w:rsidP="008B74B1">
            <w:pPr>
              <w:spacing w:line="360" w:lineRule="auto"/>
              <w:ind w:hanging="1482"/>
              <w:rPr>
                <w:sz w:val="28"/>
              </w:rPr>
            </w:pPr>
            <w:r>
              <w:rPr>
                <w:sz w:val="28"/>
              </w:rPr>
              <w:t>…………     Операции измерений и средства измерений</w:t>
            </w:r>
            <w:r w:rsidR="00126E77">
              <w:rPr>
                <w:sz w:val="28"/>
              </w:rPr>
              <w:t>………………………..</w:t>
            </w:r>
          </w:p>
        </w:tc>
        <w:tc>
          <w:tcPr>
            <w:tcW w:w="720" w:type="dxa"/>
          </w:tcPr>
          <w:p w:rsidR="00AE74A2" w:rsidRPr="003D0CB3" w:rsidRDefault="00514232" w:rsidP="008B74B1">
            <w:pPr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5.1</w:t>
            </w: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  <w:szCs w:val="28"/>
              </w:rPr>
              <w:t xml:space="preserve">Контроль параметров </w:t>
            </w:r>
            <w:proofErr w:type="spellStart"/>
            <w:r w:rsidRPr="003D0CB3">
              <w:rPr>
                <w:sz w:val="28"/>
                <w:szCs w:val="28"/>
              </w:rPr>
              <w:t>надрессорной</w:t>
            </w:r>
            <w:proofErr w:type="spellEnd"/>
            <w:r w:rsidRPr="003D0CB3">
              <w:rPr>
                <w:sz w:val="28"/>
                <w:szCs w:val="28"/>
              </w:rPr>
              <w:t xml:space="preserve"> балки </w:t>
            </w:r>
            <w:r w:rsidRPr="003D0CB3">
              <w:rPr>
                <w:sz w:val="28"/>
              </w:rPr>
              <w:t>…..…………………</w:t>
            </w:r>
            <w:r w:rsidR="00126E77">
              <w:rPr>
                <w:sz w:val="28"/>
              </w:rPr>
              <w:t>.</w:t>
            </w:r>
            <w:r w:rsidRPr="003D0CB3">
              <w:rPr>
                <w:sz w:val="28"/>
              </w:rPr>
              <w:t>…</w:t>
            </w:r>
          </w:p>
        </w:tc>
        <w:tc>
          <w:tcPr>
            <w:tcW w:w="720" w:type="dxa"/>
          </w:tcPr>
          <w:p w:rsidR="00AE74A2" w:rsidRPr="003D0CB3" w:rsidRDefault="00DF2DFF" w:rsidP="008B74B1">
            <w:pPr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5.2</w:t>
            </w: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</w:rPr>
              <w:t>Контроль параметров боковых рам</w:t>
            </w:r>
            <w:proofErr w:type="gramStart"/>
            <w:r w:rsidRPr="003D0CB3">
              <w:rPr>
                <w:sz w:val="28"/>
              </w:rPr>
              <w:t xml:space="preserve"> .</w:t>
            </w:r>
            <w:proofErr w:type="gramEnd"/>
            <w:r w:rsidRPr="003D0CB3">
              <w:rPr>
                <w:sz w:val="28"/>
              </w:rPr>
              <w:t>.………………………………..</w:t>
            </w:r>
          </w:p>
        </w:tc>
        <w:tc>
          <w:tcPr>
            <w:tcW w:w="720" w:type="dxa"/>
          </w:tcPr>
          <w:p w:rsidR="00AE74A2" w:rsidRPr="003D0CB3" w:rsidRDefault="00AE74A2" w:rsidP="00DF2DFF">
            <w:pPr>
              <w:rPr>
                <w:sz w:val="28"/>
              </w:rPr>
            </w:pPr>
            <w:r w:rsidRPr="003D0CB3">
              <w:rPr>
                <w:sz w:val="28"/>
              </w:rPr>
              <w:t>1</w:t>
            </w:r>
            <w:r w:rsidR="007C2DF9">
              <w:rPr>
                <w:sz w:val="28"/>
              </w:rPr>
              <w:t>7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5.3</w:t>
            </w: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</w:rPr>
              <w:t>Контроль параметров фрикционного клина</w:t>
            </w:r>
            <w:proofErr w:type="gramStart"/>
            <w:r w:rsidRPr="003D0CB3">
              <w:rPr>
                <w:sz w:val="28"/>
              </w:rPr>
              <w:t xml:space="preserve"> .</w:t>
            </w:r>
            <w:proofErr w:type="gramEnd"/>
            <w:r w:rsidRPr="003D0CB3">
              <w:rPr>
                <w:sz w:val="28"/>
              </w:rPr>
              <w:t>……………………</w:t>
            </w:r>
            <w:r w:rsidR="00126E77">
              <w:rPr>
                <w:sz w:val="28"/>
              </w:rPr>
              <w:t>.</w:t>
            </w:r>
            <w:r w:rsidRPr="003D0CB3">
              <w:rPr>
                <w:sz w:val="28"/>
              </w:rPr>
              <w:t>…</w:t>
            </w:r>
          </w:p>
        </w:tc>
        <w:tc>
          <w:tcPr>
            <w:tcW w:w="720" w:type="dxa"/>
          </w:tcPr>
          <w:p w:rsidR="00AE74A2" w:rsidRPr="003D0CB3" w:rsidRDefault="00DF2DFF" w:rsidP="008B74B1">
            <w:pPr>
              <w:rPr>
                <w:sz w:val="28"/>
              </w:rPr>
            </w:pPr>
            <w:r>
              <w:rPr>
                <w:sz w:val="28"/>
              </w:rPr>
              <w:t>2</w:t>
            </w:r>
            <w:r w:rsidR="007C2DF9">
              <w:rPr>
                <w:sz w:val="28"/>
              </w:rPr>
              <w:t>3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5.4</w:t>
            </w:r>
          </w:p>
        </w:tc>
        <w:tc>
          <w:tcPr>
            <w:tcW w:w="8129" w:type="dxa"/>
          </w:tcPr>
          <w:p w:rsidR="00AE74A2" w:rsidRPr="003D0CB3" w:rsidRDefault="00DF2DFF" w:rsidP="00126E77">
            <w:pPr>
              <w:spacing w:line="360" w:lineRule="auto"/>
              <w:rPr>
                <w:sz w:val="28"/>
              </w:rPr>
            </w:pPr>
            <w:r>
              <w:rPr>
                <w:sz w:val="28"/>
              </w:rPr>
              <w:t>Контроль пружинного комплекта</w:t>
            </w:r>
            <w:r w:rsidR="00126E77">
              <w:rPr>
                <w:sz w:val="28"/>
              </w:rPr>
              <w:t xml:space="preserve"> </w:t>
            </w:r>
            <w:r>
              <w:rPr>
                <w:sz w:val="28"/>
              </w:rPr>
              <w:t>…………….</w:t>
            </w:r>
            <w:r w:rsidR="00AE74A2" w:rsidRPr="003D0CB3">
              <w:rPr>
                <w:sz w:val="28"/>
              </w:rPr>
              <w:t>………</w:t>
            </w:r>
            <w:r w:rsidR="00AE74A2">
              <w:rPr>
                <w:sz w:val="28"/>
              </w:rPr>
              <w:t>.</w:t>
            </w:r>
            <w:r w:rsidR="00AE74A2" w:rsidRPr="003D0CB3">
              <w:rPr>
                <w:sz w:val="28"/>
              </w:rPr>
              <w:t>…….........</w:t>
            </w:r>
            <w:r w:rsidR="00126E77">
              <w:rPr>
                <w:sz w:val="28"/>
              </w:rPr>
              <w:t>...</w:t>
            </w: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  <w:r w:rsidRPr="003D0CB3">
              <w:rPr>
                <w:sz w:val="28"/>
              </w:rPr>
              <w:t>2</w:t>
            </w:r>
            <w:r w:rsidR="007C2DF9">
              <w:rPr>
                <w:sz w:val="28"/>
              </w:rPr>
              <w:t>6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  <w:r w:rsidRPr="003D0CB3">
              <w:rPr>
                <w:sz w:val="28"/>
              </w:rPr>
              <w:t>5.5</w:t>
            </w: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</w:rPr>
              <w:t>Контроль положения фрикционных клиньев</w:t>
            </w:r>
            <w:proofErr w:type="gramStart"/>
            <w:r w:rsidRPr="003D0CB3">
              <w:rPr>
                <w:sz w:val="28"/>
              </w:rPr>
              <w:t xml:space="preserve"> .</w:t>
            </w:r>
            <w:proofErr w:type="gramEnd"/>
            <w:r w:rsidRPr="003D0CB3">
              <w:rPr>
                <w:sz w:val="28"/>
              </w:rPr>
              <w:t>……………………...</w:t>
            </w: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  <w:r w:rsidRPr="003D0CB3">
              <w:rPr>
                <w:sz w:val="28"/>
              </w:rPr>
              <w:t>2</w:t>
            </w:r>
            <w:r w:rsidR="00CD2C5B">
              <w:rPr>
                <w:sz w:val="28"/>
              </w:rPr>
              <w:t>8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  <w:r w:rsidRPr="003D0CB3">
              <w:rPr>
                <w:sz w:val="28"/>
              </w:rPr>
              <w:t>Лист регистрации изменений ………………………………………..</w:t>
            </w: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  <w:r w:rsidRPr="003D0CB3">
              <w:rPr>
                <w:sz w:val="28"/>
              </w:rPr>
              <w:t>2</w:t>
            </w:r>
            <w:r w:rsidR="007C2DF9">
              <w:rPr>
                <w:sz w:val="28"/>
              </w:rPr>
              <w:t>9</w:t>
            </w: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</w:p>
        </w:tc>
      </w:tr>
      <w:tr w:rsidR="00AE74A2" w:rsidRPr="003D0CB3" w:rsidTr="008B74B1">
        <w:tc>
          <w:tcPr>
            <w:tcW w:w="773" w:type="dxa"/>
          </w:tcPr>
          <w:p w:rsidR="00AE74A2" w:rsidRPr="003D0CB3" w:rsidRDefault="00AE74A2" w:rsidP="008B74B1">
            <w:pPr>
              <w:spacing w:line="360" w:lineRule="auto"/>
              <w:jc w:val="right"/>
              <w:rPr>
                <w:sz w:val="28"/>
              </w:rPr>
            </w:pPr>
          </w:p>
        </w:tc>
        <w:tc>
          <w:tcPr>
            <w:tcW w:w="8129" w:type="dxa"/>
          </w:tcPr>
          <w:p w:rsidR="00AE74A2" w:rsidRPr="003D0CB3" w:rsidRDefault="00AE74A2" w:rsidP="008B74B1">
            <w:pPr>
              <w:spacing w:line="360" w:lineRule="auto"/>
              <w:rPr>
                <w:sz w:val="28"/>
              </w:rPr>
            </w:pPr>
          </w:p>
        </w:tc>
        <w:tc>
          <w:tcPr>
            <w:tcW w:w="720" w:type="dxa"/>
          </w:tcPr>
          <w:p w:rsidR="00AE74A2" w:rsidRPr="003D0CB3" w:rsidRDefault="00AE74A2" w:rsidP="008B74B1">
            <w:pPr>
              <w:rPr>
                <w:sz w:val="28"/>
              </w:rPr>
            </w:pPr>
          </w:p>
        </w:tc>
      </w:tr>
    </w:tbl>
    <w:p w:rsidR="00FB4A70" w:rsidRPr="000E4608" w:rsidRDefault="00FB4A70" w:rsidP="00CB346F">
      <w:pPr>
        <w:spacing w:line="360" w:lineRule="exact"/>
        <w:ind w:left="1416"/>
        <w:jc w:val="both"/>
        <w:rPr>
          <w:sz w:val="28"/>
        </w:rPr>
      </w:pPr>
    </w:p>
    <w:p w:rsidR="00857C94" w:rsidRPr="000E4608" w:rsidRDefault="00857C94" w:rsidP="00CB346F">
      <w:pPr>
        <w:spacing w:line="360" w:lineRule="exact"/>
        <w:ind w:left="1416"/>
        <w:jc w:val="both"/>
        <w:rPr>
          <w:sz w:val="28"/>
        </w:rPr>
      </w:pPr>
    </w:p>
    <w:p w:rsidR="00B00045" w:rsidRPr="0039057E" w:rsidRDefault="00B00045" w:rsidP="00CB346F">
      <w:pPr>
        <w:pStyle w:val="a8"/>
        <w:spacing w:line="360" w:lineRule="exact"/>
        <w:jc w:val="center"/>
        <w:rPr>
          <w:sz w:val="28"/>
          <w:lang w:val="ru-RU"/>
        </w:rPr>
        <w:sectPr w:rsidR="00B00045" w:rsidRPr="0039057E" w:rsidSect="00672F85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134" w:right="850" w:bottom="1134" w:left="1418" w:header="340" w:footer="568" w:gutter="0"/>
          <w:pgNumType w:fmt="upperRoman" w:start="1"/>
          <w:cols w:space="708"/>
          <w:titlePg/>
          <w:docGrid w:linePitch="360"/>
        </w:sectPr>
      </w:pPr>
    </w:p>
    <w:p w:rsidR="004A72CC" w:rsidRPr="00F7105F" w:rsidRDefault="004A72CC" w:rsidP="00CB346F">
      <w:pPr>
        <w:spacing w:line="360" w:lineRule="exact"/>
        <w:jc w:val="center"/>
        <w:rPr>
          <w:b/>
          <w:sz w:val="28"/>
        </w:rPr>
      </w:pPr>
      <w:bookmarkStart w:id="1" w:name="_Toc412632966"/>
    </w:p>
    <w:p w:rsidR="00A40F86" w:rsidRDefault="00A40F86" w:rsidP="00A40F86">
      <w:pPr>
        <w:spacing w:line="360" w:lineRule="exact"/>
        <w:jc w:val="center"/>
        <w:rPr>
          <w:b/>
          <w:sz w:val="28"/>
        </w:rPr>
      </w:pPr>
      <w:bookmarkStart w:id="2" w:name="_Hlk41202408"/>
      <w:bookmarkStart w:id="3" w:name="_Toc412632972"/>
      <w:bookmarkEnd w:id="1"/>
      <w:r>
        <w:rPr>
          <w:b/>
          <w:sz w:val="28"/>
        </w:rPr>
        <w:t>МЕТОДИКА ВЫПОЛНЕНИЯ ИЗМЕРЕНИЙ</w:t>
      </w:r>
    </w:p>
    <w:p w:rsidR="00A40F86" w:rsidRDefault="00A40F86" w:rsidP="00A40F86">
      <w:pPr>
        <w:spacing w:line="360" w:lineRule="exact"/>
        <w:jc w:val="center"/>
        <w:rPr>
          <w:b/>
          <w:sz w:val="28"/>
        </w:rPr>
      </w:pPr>
      <w:r>
        <w:rPr>
          <w:b/>
          <w:sz w:val="28"/>
        </w:rPr>
        <w:t>ПАРАМЕТРОВ УЗЛОВ И ДЕТАЛЕЙ ПРИ РЕМОНТЕ ТЕЛЕЖЕК ГРУЗОВЫХ ВАГОНОВ ТИП 2 ПО ГОСТ 9246-2013</w:t>
      </w:r>
      <w:proofErr w:type="gramStart"/>
      <w:r>
        <w:rPr>
          <w:b/>
          <w:sz w:val="28"/>
        </w:rPr>
        <w:t xml:space="preserve"> С</w:t>
      </w:r>
      <w:proofErr w:type="gramEnd"/>
      <w:r>
        <w:rPr>
          <w:b/>
          <w:sz w:val="28"/>
        </w:rPr>
        <w:t xml:space="preserve"> БОКОВЫМИ СКОЛЬЗУНАМИ ЗАЗОРНОГО ТИПА</w:t>
      </w:r>
      <w:bookmarkEnd w:id="2"/>
    </w:p>
    <w:p w:rsidR="00A40F86" w:rsidRDefault="00A40F86" w:rsidP="00A40F86">
      <w:pPr>
        <w:spacing w:line="360" w:lineRule="exact"/>
        <w:jc w:val="center"/>
        <w:rPr>
          <w:b/>
          <w:sz w:val="28"/>
        </w:rPr>
      </w:pPr>
    </w:p>
    <w:p w:rsidR="00A40F86" w:rsidRPr="00CB092F" w:rsidRDefault="00A40F86" w:rsidP="00A40F86">
      <w:pPr>
        <w:pStyle w:val="1"/>
        <w:spacing w:line="360" w:lineRule="exact"/>
        <w:ind w:left="0"/>
        <w:jc w:val="center"/>
        <w:rPr>
          <w:b/>
        </w:rPr>
      </w:pPr>
      <w:r>
        <w:rPr>
          <w:b/>
        </w:rPr>
        <w:t>1</w:t>
      </w:r>
      <w:r w:rsidRPr="00CB092F">
        <w:rPr>
          <w:b/>
        </w:rPr>
        <w:t xml:space="preserve"> Область применения</w:t>
      </w:r>
    </w:p>
    <w:p w:rsidR="00A40F86" w:rsidRPr="00D14FF1" w:rsidRDefault="00A40F86" w:rsidP="00A40F86">
      <w:pPr>
        <w:spacing w:line="360" w:lineRule="exact"/>
        <w:rPr>
          <w:sz w:val="28"/>
          <w:szCs w:val="28"/>
        </w:rPr>
      </w:pPr>
    </w:p>
    <w:p w:rsidR="00A40F86" w:rsidRDefault="00A40F86" w:rsidP="006818EB">
      <w:pPr>
        <w:spacing w:line="360" w:lineRule="exact"/>
        <w:ind w:firstLine="709"/>
        <w:jc w:val="both"/>
        <w:rPr>
          <w:sz w:val="28"/>
        </w:rPr>
      </w:pPr>
      <w:proofErr w:type="gramStart"/>
      <w:r w:rsidRPr="006818EB">
        <w:rPr>
          <w:sz w:val="28"/>
        </w:rPr>
        <w:t>1</w:t>
      </w:r>
      <w:r w:rsidRPr="00D14FF1">
        <w:rPr>
          <w:sz w:val="28"/>
        </w:rPr>
        <w:t>.1 Настоящ</w:t>
      </w:r>
      <w:r w:rsidR="006818EB">
        <w:rPr>
          <w:sz w:val="28"/>
        </w:rPr>
        <w:t>ая</w:t>
      </w:r>
      <w:r w:rsidRPr="00D14FF1">
        <w:rPr>
          <w:sz w:val="28"/>
        </w:rPr>
        <w:t xml:space="preserve"> </w:t>
      </w:r>
      <w:r w:rsidR="006818EB" w:rsidRPr="006818EB">
        <w:rPr>
          <w:sz w:val="28"/>
        </w:rPr>
        <w:t>методика выполнения измерений</w:t>
      </w:r>
      <w:r w:rsidR="006818EB">
        <w:rPr>
          <w:sz w:val="28"/>
        </w:rPr>
        <w:t xml:space="preserve"> </w:t>
      </w:r>
      <w:r w:rsidR="006818EB" w:rsidRPr="006818EB">
        <w:rPr>
          <w:sz w:val="28"/>
        </w:rPr>
        <w:t xml:space="preserve">параметров узлов и деталей при ремонте тележек грузовых вагонов тип 2 по </w:t>
      </w:r>
      <w:r w:rsidR="00F566C1" w:rsidRPr="006818EB">
        <w:rPr>
          <w:sz w:val="28"/>
        </w:rPr>
        <w:t>ГОСТ</w:t>
      </w:r>
      <w:r w:rsidR="006818EB" w:rsidRPr="006818EB">
        <w:rPr>
          <w:sz w:val="28"/>
        </w:rPr>
        <w:t xml:space="preserve"> 9246-2013 с боковыми </w:t>
      </w:r>
      <w:proofErr w:type="spellStart"/>
      <w:r w:rsidR="006818EB" w:rsidRPr="006818EB">
        <w:rPr>
          <w:sz w:val="28"/>
        </w:rPr>
        <w:t>скользунами</w:t>
      </w:r>
      <w:proofErr w:type="spellEnd"/>
      <w:r w:rsidR="006818EB" w:rsidRPr="006818EB">
        <w:rPr>
          <w:sz w:val="28"/>
        </w:rPr>
        <w:t xml:space="preserve"> зазорного типа</w:t>
      </w:r>
      <w:r w:rsidR="006818EB" w:rsidRPr="00D14FF1">
        <w:rPr>
          <w:sz w:val="28"/>
        </w:rPr>
        <w:t xml:space="preserve"> </w:t>
      </w:r>
      <w:r w:rsidRPr="00D14FF1">
        <w:rPr>
          <w:sz w:val="28"/>
        </w:rPr>
        <w:t>устанавливает метод</w:t>
      </w:r>
      <w:r w:rsidR="006818EB">
        <w:rPr>
          <w:sz w:val="28"/>
        </w:rPr>
        <w:t>ы</w:t>
      </w:r>
      <w:r w:rsidRPr="00D14FF1">
        <w:rPr>
          <w:sz w:val="28"/>
        </w:rPr>
        <w:t xml:space="preserve"> выполнения измерений </w:t>
      </w:r>
      <w:r>
        <w:rPr>
          <w:sz w:val="28"/>
        </w:rPr>
        <w:t xml:space="preserve">параметров </w:t>
      </w:r>
      <w:proofErr w:type="spellStart"/>
      <w:r>
        <w:rPr>
          <w:sz w:val="28"/>
        </w:rPr>
        <w:t>надрессорной</w:t>
      </w:r>
      <w:proofErr w:type="spellEnd"/>
      <w:r>
        <w:rPr>
          <w:sz w:val="28"/>
        </w:rPr>
        <w:t xml:space="preserve"> балки, боковых рам,</w:t>
      </w:r>
      <w:r w:rsidR="0063284C">
        <w:rPr>
          <w:sz w:val="28"/>
        </w:rPr>
        <w:t xml:space="preserve"> фрикционного клина и пружинного</w:t>
      </w:r>
      <w:r>
        <w:rPr>
          <w:sz w:val="28"/>
        </w:rPr>
        <w:t xml:space="preserve"> комплекта </w:t>
      </w:r>
      <w:r w:rsidRPr="00D14FF1">
        <w:rPr>
          <w:sz w:val="28"/>
        </w:rPr>
        <w:t xml:space="preserve">при ремонте </w:t>
      </w:r>
      <w:r>
        <w:rPr>
          <w:sz w:val="28"/>
        </w:rPr>
        <w:t xml:space="preserve">тележек грузовых вагонов тип 2 </w:t>
      </w:r>
      <w:r w:rsidR="006818EB">
        <w:rPr>
          <w:sz w:val="28"/>
        </w:rPr>
        <w:br/>
      </w:r>
      <w:r>
        <w:rPr>
          <w:sz w:val="28"/>
        </w:rPr>
        <w:t xml:space="preserve">ГОСТ 9246-2013 с боковыми </w:t>
      </w:r>
      <w:proofErr w:type="spellStart"/>
      <w:r>
        <w:rPr>
          <w:sz w:val="28"/>
        </w:rPr>
        <w:t>скользунами</w:t>
      </w:r>
      <w:proofErr w:type="spellEnd"/>
      <w:r>
        <w:rPr>
          <w:sz w:val="28"/>
        </w:rPr>
        <w:t xml:space="preserve"> зазорного типа.</w:t>
      </w:r>
      <w:proofErr w:type="gramEnd"/>
    </w:p>
    <w:p w:rsidR="00A40F86" w:rsidRDefault="00A40F86" w:rsidP="00877C33">
      <w:pPr>
        <w:spacing w:line="360" w:lineRule="exact"/>
        <w:ind w:firstLine="709"/>
        <w:jc w:val="both"/>
        <w:rPr>
          <w:sz w:val="28"/>
        </w:rPr>
      </w:pPr>
      <w:r w:rsidRPr="00D14FF1">
        <w:rPr>
          <w:sz w:val="28"/>
        </w:rPr>
        <w:t xml:space="preserve">1.2 </w:t>
      </w:r>
      <w:r w:rsidR="006818EB">
        <w:rPr>
          <w:sz w:val="28"/>
        </w:rPr>
        <w:t>М</w:t>
      </w:r>
      <w:r>
        <w:rPr>
          <w:sz w:val="28"/>
        </w:rPr>
        <w:t xml:space="preserve">етодика разработана на основании документа «Ремонт тележек грузовых вагонов тип 2 по ГОСТ 9246-2013 с </w:t>
      </w:r>
      <w:proofErr w:type="gramStart"/>
      <w:r>
        <w:rPr>
          <w:sz w:val="28"/>
        </w:rPr>
        <w:t>боковыми</w:t>
      </w:r>
      <w:proofErr w:type="gramEnd"/>
      <w:r>
        <w:rPr>
          <w:sz w:val="28"/>
        </w:rPr>
        <w:t xml:space="preserve"> </w:t>
      </w:r>
      <w:proofErr w:type="spellStart"/>
      <w:r>
        <w:rPr>
          <w:sz w:val="28"/>
        </w:rPr>
        <w:t>скользунами</w:t>
      </w:r>
      <w:proofErr w:type="spellEnd"/>
      <w:r>
        <w:rPr>
          <w:sz w:val="28"/>
        </w:rPr>
        <w:t xml:space="preserve"> зазорного типа. Общее руководство по ремонту РД 32 ЦВ 052-2009», утвержденного Советом по железнодорожному транспорту государств-участников Содружества, протокол от 13-14 мая 2010 г. № 52 с изменениями </w:t>
      </w:r>
      <w:r w:rsidR="006818EB">
        <w:rPr>
          <w:sz w:val="28"/>
        </w:rPr>
        <w:br/>
      </w:r>
      <w:r>
        <w:rPr>
          <w:sz w:val="28"/>
        </w:rPr>
        <w:t xml:space="preserve">(далее по тексту – Руководство) и применяется </w:t>
      </w:r>
      <w:r w:rsidR="006818EB">
        <w:rPr>
          <w:sz w:val="28"/>
        </w:rPr>
        <w:t xml:space="preserve">для контроля параметров </w:t>
      </w:r>
      <w:r>
        <w:rPr>
          <w:sz w:val="28"/>
        </w:rPr>
        <w:t xml:space="preserve">двухосных </w:t>
      </w:r>
      <w:r w:rsidR="00E8138B">
        <w:rPr>
          <w:sz w:val="28"/>
        </w:rPr>
        <w:t xml:space="preserve">и четырехосных </w:t>
      </w:r>
      <w:r>
        <w:rPr>
          <w:sz w:val="28"/>
        </w:rPr>
        <w:t>тележек тип 2 по ГОСТ 9246-2013, приведенных в Приложении</w:t>
      </w:r>
      <w:proofErr w:type="gramStart"/>
      <w:r>
        <w:rPr>
          <w:sz w:val="28"/>
        </w:rPr>
        <w:t xml:space="preserve"> Е</w:t>
      </w:r>
      <w:proofErr w:type="gramEnd"/>
      <w:r>
        <w:rPr>
          <w:sz w:val="28"/>
        </w:rPr>
        <w:t xml:space="preserve"> Руководства</w:t>
      </w:r>
      <w:r w:rsidR="005369E5">
        <w:rPr>
          <w:sz w:val="28"/>
        </w:rPr>
        <w:t>,</w:t>
      </w:r>
      <w:r w:rsidR="005369E5" w:rsidRPr="005369E5">
        <w:rPr>
          <w:sz w:val="28"/>
        </w:rPr>
        <w:t xml:space="preserve"> </w:t>
      </w:r>
      <w:r w:rsidR="005369E5">
        <w:rPr>
          <w:sz w:val="28"/>
        </w:rPr>
        <w:t>при деповском и капитальном ремонте</w:t>
      </w:r>
      <w:r w:rsidR="00E85F0F">
        <w:rPr>
          <w:sz w:val="28"/>
        </w:rPr>
        <w:t xml:space="preserve"> вагонов</w:t>
      </w:r>
      <w:r>
        <w:rPr>
          <w:sz w:val="28"/>
        </w:rPr>
        <w:t>.</w:t>
      </w:r>
    </w:p>
    <w:p w:rsidR="00A40F86" w:rsidRDefault="00A40F86" w:rsidP="006818EB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1.3</w:t>
      </w:r>
      <w:proofErr w:type="gramStart"/>
      <w:r>
        <w:rPr>
          <w:sz w:val="28"/>
        </w:rPr>
        <w:t xml:space="preserve"> П</w:t>
      </w:r>
      <w:proofErr w:type="gramEnd"/>
      <w:r>
        <w:rPr>
          <w:sz w:val="28"/>
        </w:rPr>
        <w:t>ри использовании настоящей методики необходимо проверить действие приведенных ссылочных стандартов и нормативных документов. Если ссылочный документ заменен (отменен), то при использовании настоящей методики следует руководствоваться замененным (измененным) документом. Если ссылочный документ отменен без замены, то положение, в котором дана ссылка на него, применяется в части, не затрагивающей данную ссылку.</w:t>
      </w:r>
    </w:p>
    <w:p w:rsidR="00A40F86" w:rsidRDefault="00A40F86" w:rsidP="00A40F86">
      <w:pPr>
        <w:pStyle w:val="1"/>
        <w:spacing w:line="360" w:lineRule="exact"/>
        <w:ind w:left="0"/>
        <w:jc w:val="center"/>
        <w:rPr>
          <w:b/>
        </w:rPr>
      </w:pPr>
      <w:bookmarkStart w:id="4" w:name="_Toc412632967"/>
    </w:p>
    <w:p w:rsidR="00A40F86" w:rsidRPr="00D14FF1" w:rsidRDefault="00A40F86" w:rsidP="00A40F86">
      <w:pPr>
        <w:pStyle w:val="1"/>
        <w:spacing w:line="360" w:lineRule="exact"/>
        <w:ind w:left="0"/>
        <w:jc w:val="center"/>
        <w:rPr>
          <w:b/>
        </w:rPr>
      </w:pPr>
      <w:r w:rsidRPr="00D14FF1">
        <w:rPr>
          <w:b/>
        </w:rPr>
        <w:t xml:space="preserve">2 </w:t>
      </w:r>
      <w:r>
        <w:rPr>
          <w:b/>
        </w:rPr>
        <w:t xml:space="preserve"> </w:t>
      </w:r>
      <w:r w:rsidRPr="00D14FF1">
        <w:rPr>
          <w:b/>
        </w:rPr>
        <w:t xml:space="preserve"> Нормативные ссылки</w:t>
      </w:r>
      <w:bookmarkEnd w:id="4"/>
    </w:p>
    <w:p w:rsidR="00A40F86" w:rsidRPr="00D14FF1" w:rsidRDefault="00A40F86" w:rsidP="00A40F86">
      <w:pPr>
        <w:spacing w:line="360" w:lineRule="exact"/>
        <w:ind w:firstLine="709"/>
        <w:rPr>
          <w:sz w:val="28"/>
          <w:szCs w:val="28"/>
        </w:rPr>
      </w:pPr>
    </w:p>
    <w:p w:rsidR="00A40F86" w:rsidRDefault="00A40F86" w:rsidP="006818EB">
      <w:pPr>
        <w:shd w:val="clear" w:color="auto" w:fill="FFFFFF"/>
        <w:spacing w:line="276" w:lineRule="auto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</w:rPr>
        <w:t>ГОСТ 8.050-73</w:t>
      </w:r>
      <w:r w:rsidR="000D1F6A">
        <w:rPr>
          <w:sz w:val="28"/>
          <w:szCs w:val="28"/>
        </w:rPr>
        <w:t> </w:t>
      </w:r>
      <w:r w:rsidRPr="00C107ED">
        <w:rPr>
          <w:sz w:val="28"/>
          <w:szCs w:val="28"/>
        </w:rPr>
        <w:t>ГСИ. Нормальные условия выполнения линейных и угловых измерений;</w:t>
      </w:r>
    </w:p>
    <w:p w:rsidR="00A40F86" w:rsidRPr="003D0CB3" w:rsidRDefault="00A40F86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z w:val="28"/>
          <w:szCs w:val="28"/>
        </w:rPr>
        <w:t>ГОСТ 166-89</w:t>
      </w:r>
      <w:r w:rsidR="000D1F6A">
        <w:rPr>
          <w:sz w:val="28"/>
          <w:szCs w:val="28"/>
        </w:rPr>
        <w:t> </w:t>
      </w:r>
      <w:r w:rsidRPr="003D0CB3">
        <w:rPr>
          <w:sz w:val="28"/>
          <w:szCs w:val="28"/>
        </w:rPr>
        <w:t>Штангенциркули. Технические условия;</w:t>
      </w:r>
    </w:p>
    <w:p w:rsidR="00A40F86" w:rsidRDefault="00A40F86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pacing w:val="-8"/>
          <w:sz w:val="28"/>
          <w:szCs w:val="28"/>
        </w:rPr>
        <w:t>ГОСТ 427-75</w:t>
      </w:r>
      <w:r w:rsidR="000D1F6A">
        <w:rPr>
          <w:spacing w:val="-8"/>
          <w:sz w:val="28"/>
          <w:szCs w:val="28"/>
        </w:rPr>
        <w:t> </w:t>
      </w:r>
      <w:r w:rsidRPr="003D0CB3">
        <w:rPr>
          <w:sz w:val="28"/>
          <w:szCs w:val="28"/>
        </w:rPr>
        <w:t>Линейки измерительные металлические. Технические условия;</w:t>
      </w:r>
    </w:p>
    <w:p w:rsidR="00A40F86" w:rsidRPr="00CD6BA2" w:rsidRDefault="000D1F6A" w:rsidP="006818EB">
      <w:pPr>
        <w:spacing w:line="276" w:lineRule="auto"/>
        <w:ind w:firstLine="709"/>
        <w:jc w:val="both"/>
        <w:rPr>
          <w:spacing w:val="-12"/>
          <w:sz w:val="28"/>
          <w:szCs w:val="28"/>
        </w:rPr>
      </w:pPr>
      <w:r>
        <w:rPr>
          <w:spacing w:val="-12"/>
          <w:sz w:val="28"/>
          <w:szCs w:val="28"/>
        </w:rPr>
        <w:t>ГОСТ 7502-98 </w:t>
      </w:r>
      <w:r w:rsidR="00A40F86" w:rsidRPr="004E46B0">
        <w:rPr>
          <w:spacing w:val="-12"/>
          <w:sz w:val="28"/>
          <w:szCs w:val="28"/>
        </w:rPr>
        <w:t>Рулетки измерительные металлические. Технические условия;</w:t>
      </w:r>
    </w:p>
    <w:p w:rsidR="00A40F86" w:rsidRPr="003D0CB3" w:rsidRDefault="00A40F86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pacing w:val="-8"/>
          <w:sz w:val="28"/>
          <w:szCs w:val="28"/>
        </w:rPr>
        <w:t>ГОСТ 8026-92</w:t>
      </w:r>
      <w:r w:rsidR="000D1F6A">
        <w:rPr>
          <w:spacing w:val="-8"/>
          <w:sz w:val="28"/>
          <w:szCs w:val="28"/>
        </w:rPr>
        <w:t> </w:t>
      </w:r>
      <w:r w:rsidRPr="003D0CB3">
        <w:rPr>
          <w:sz w:val="28"/>
          <w:szCs w:val="28"/>
        </w:rPr>
        <w:t>Линейки поверочные</w:t>
      </w:r>
      <w:r w:rsidRPr="003D0CB3">
        <w:rPr>
          <w:spacing w:val="-8"/>
          <w:sz w:val="28"/>
          <w:szCs w:val="28"/>
        </w:rPr>
        <w:t xml:space="preserve">. </w:t>
      </w:r>
      <w:r w:rsidRPr="003D0CB3">
        <w:rPr>
          <w:sz w:val="28"/>
          <w:szCs w:val="28"/>
        </w:rPr>
        <w:t>Технические условия;</w:t>
      </w:r>
    </w:p>
    <w:p w:rsidR="00A40F86" w:rsidRPr="003D0CB3" w:rsidRDefault="000D1F6A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ГОСТ 9246-2013 </w:t>
      </w:r>
      <w:r w:rsidR="00A40F86" w:rsidRPr="003D0CB3">
        <w:rPr>
          <w:sz w:val="28"/>
          <w:szCs w:val="28"/>
        </w:rPr>
        <w:t>Тележки двухосных трехэлементных грузовых вагонов железных дорог колеи 1520 мм. Общие технические условия.</w:t>
      </w:r>
    </w:p>
    <w:p w:rsidR="00A40F86" w:rsidRPr="00F80C47" w:rsidRDefault="00A40F86" w:rsidP="006818EB">
      <w:pPr>
        <w:spacing w:line="276" w:lineRule="auto"/>
        <w:ind w:firstLine="709"/>
        <w:jc w:val="both"/>
        <w:rPr>
          <w:spacing w:val="-6"/>
          <w:sz w:val="28"/>
          <w:szCs w:val="28"/>
        </w:rPr>
      </w:pPr>
      <w:r w:rsidRPr="004969BA">
        <w:rPr>
          <w:spacing w:val="-10"/>
          <w:sz w:val="28"/>
          <w:szCs w:val="28"/>
        </w:rPr>
        <w:t xml:space="preserve">Метрологическое обеспечение средств допускового контроля в ОАО «РЖД», </w:t>
      </w:r>
      <w:r w:rsidRPr="00F80C47">
        <w:rPr>
          <w:spacing w:val="-6"/>
          <w:sz w:val="28"/>
          <w:szCs w:val="28"/>
        </w:rPr>
        <w:t>утвержденное распоряжением ОАО «РЖД» от 7 июля 2011 г. № 1478р;</w:t>
      </w:r>
      <w:r w:rsidRPr="006D565B">
        <w:rPr>
          <w:sz w:val="28"/>
          <w:szCs w:val="28"/>
          <w:vertAlign w:val="superscript"/>
        </w:rPr>
        <w:t xml:space="preserve"> </w:t>
      </w:r>
      <w:r w:rsidRPr="00C107ED">
        <w:rPr>
          <w:sz w:val="28"/>
          <w:szCs w:val="28"/>
          <w:vertAlign w:val="superscript"/>
        </w:rPr>
        <w:t>*</w:t>
      </w:r>
    </w:p>
    <w:p w:rsidR="00A40F86" w:rsidRPr="004E46B0" w:rsidRDefault="00A40F86" w:rsidP="006818EB">
      <w:pPr>
        <w:spacing w:line="360" w:lineRule="exact"/>
        <w:ind w:firstLine="709"/>
        <w:jc w:val="both"/>
        <w:rPr>
          <w:sz w:val="28"/>
          <w:szCs w:val="28"/>
        </w:rPr>
      </w:pPr>
      <w:r w:rsidRPr="004E46B0">
        <w:rPr>
          <w:sz w:val="28"/>
          <w:szCs w:val="28"/>
        </w:rPr>
        <w:t xml:space="preserve">Общее руководство по ремонту тормозного оборудования вагонов, утвержденное на 54-м заседании Совета по железнодорожному транспорту </w:t>
      </w:r>
      <w:r w:rsidRPr="004E46B0">
        <w:rPr>
          <w:spacing w:val="-4"/>
          <w:sz w:val="28"/>
          <w:szCs w:val="28"/>
        </w:rPr>
        <w:t>государств-участников Содружества</w:t>
      </w:r>
      <w:r w:rsidR="006818EB">
        <w:rPr>
          <w:spacing w:val="-4"/>
          <w:sz w:val="28"/>
          <w:szCs w:val="28"/>
        </w:rPr>
        <w:t>,</w:t>
      </w:r>
      <w:r w:rsidRPr="004E46B0">
        <w:rPr>
          <w:spacing w:val="-4"/>
          <w:sz w:val="28"/>
          <w:szCs w:val="28"/>
        </w:rPr>
        <w:t xml:space="preserve"> 732-ЦВ-ЦЛ (протокол от 18-19 мая 2011 г. №</w:t>
      </w:r>
      <w:r w:rsidR="006818EB">
        <w:rPr>
          <w:spacing w:val="-4"/>
          <w:sz w:val="28"/>
          <w:szCs w:val="28"/>
        </w:rPr>
        <w:t> </w:t>
      </w:r>
      <w:r w:rsidRPr="004E46B0">
        <w:rPr>
          <w:spacing w:val="-4"/>
          <w:sz w:val="28"/>
          <w:szCs w:val="28"/>
        </w:rPr>
        <w:t>54);</w:t>
      </w:r>
    </w:p>
    <w:p w:rsidR="00A40F86" w:rsidRDefault="00A40F86" w:rsidP="006818EB">
      <w:pPr>
        <w:spacing w:line="360" w:lineRule="exact"/>
        <w:ind w:firstLine="709"/>
        <w:jc w:val="both"/>
        <w:rPr>
          <w:sz w:val="28"/>
          <w:szCs w:val="28"/>
        </w:rPr>
      </w:pPr>
      <w:r w:rsidRPr="004E46B0">
        <w:rPr>
          <w:sz w:val="28"/>
          <w:szCs w:val="28"/>
        </w:rPr>
        <w:t>Правила технического обслуживания тормозного оборудования и управления тормозами железнодорожного подвижного состава, утвержденные Советом по железнодорожному транспорту государств-участников Содружества (протокол от 6-7 мая 2014</w:t>
      </w:r>
      <w:r>
        <w:rPr>
          <w:sz w:val="28"/>
          <w:szCs w:val="28"/>
        </w:rPr>
        <w:t xml:space="preserve"> г. № 60);</w:t>
      </w:r>
    </w:p>
    <w:p w:rsidR="00A40F86" w:rsidRDefault="00A40F86" w:rsidP="006818EB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</w:rPr>
        <w:t xml:space="preserve">РД ВНИИЖТ 27.05.01-2017 </w:t>
      </w:r>
      <w:r w:rsidRPr="00C107ED">
        <w:rPr>
          <w:sz w:val="28"/>
          <w:szCs w:val="28"/>
        </w:rPr>
        <w:t>Руководящий документ по ремонту и техническому обслуживанию колесных пар с буксовыми узлами грузовых вагонов магистральных железных дорог колеи 1520 (1524) мм, утвержденный Советом по железнодорожному транспорту государств-участников Содружества (протокол от 19-20 октября 2017 г. № 67);</w:t>
      </w:r>
    </w:p>
    <w:p w:rsidR="00A40F86" w:rsidRDefault="00A40F86" w:rsidP="006818EB">
      <w:pPr>
        <w:spacing w:line="360" w:lineRule="exact"/>
        <w:ind w:firstLine="709"/>
        <w:jc w:val="both"/>
        <w:rPr>
          <w:sz w:val="28"/>
        </w:rPr>
      </w:pPr>
      <w:r w:rsidRPr="003D0CB3">
        <w:rPr>
          <w:sz w:val="28"/>
          <w:szCs w:val="28"/>
        </w:rPr>
        <w:t>РД 32 ЦВ 052-2009</w:t>
      </w:r>
      <w:r>
        <w:rPr>
          <w:sz w:val="28"/>
          <w:szCs w:val="28"/>
        </w:rPr>
        <w:t xml:space="preserve"> </w:t>
      </w:r>
      <w:r>
        <w:rPr>
          <w:sz w:val="28"/>
        </w:rPr>
        <w:t xml:space="preserve">Ремонт тележек грузовых вагонов тип 2 по </w:t>
      </w:r>
      <w:r w:rsidR="000D1F6A">
        <w:rPr>
          <w:sz w:val="28"/>
        </w:rPr>
        <w:br/>
      </w:r>
      <w:r>
        <w:rPr>
          <w:sz w:val="28"/>
        </w:rPr>
        <w:t xml:space="preserve">ГОСТ 9246-2013 с </w:t>
      </w:r>
      <w:proofErr w:type="gramStart"/>
      <w:r>
        <w:rPr>
          <w:sz w:val="28"/>
        </w:rPr>
        <w:t>боковыми</w:t>
      </w:r>
      <w:proofErr w:type="gramEnd"/>
      <w:r>
        <w:rPr>
          <w:sz w:val="28"/>
        </w:rPr>
        <w:t xml:space="preserve"> </w:t>
      </w:r>
      <w:proofErr w:type="spellStart"/>
      <w:r>
        <w:rPr>
          <w:sz w:val="28"/>
        </w:rPr>
        <w:t>скользунами</w:t>
      </w:r>
      <w:proofErr w:type="spellEnd"/>
      <w:r>
        <w:rPr>
          <w:sz w:val="28"/>
        </w:rPr>
        <w:t xml:space="preserve"> зазорного типа. Общее руководство по ремонту, утвержденное Советом по железнодорожному транспорту государств-участников Содружества </w:t>
      </w:r>
      <w:r w:rsidR="000D1F6A">
        <w:rPr>
          <w:sz w:val="28"/>
        </w:rPr>
        <w:t>(</w:t>
      </w:r>
      <w:r>
        <w:rPr>
          <w:sz w:val="28"/>
        </w:rPr>
        <w:t>протокол от «13-14» мая 2010 г. № 52 с изменениями</w:t>
      </w:r>
      <w:r w:rsidR="000D1F6A">
        <w:rPr>
          <w:sz w:val="28"/>
        </w:rPr>
        <w:t>)</w:t>
      </w:r>
      <w:r>
        <w:rPr>
          <w:sz w:val="28"/>
        </w:rPr>
        <w:t>;</w:t>
      </w:r>
    </w:p>
    <w:p w:rsidR="00A40F86" w:rsidRPr="000E4608" w:rsidRDefault="00A40F86" w:rsidP="006818EB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РД 32 ЦВ 058-2019 Методика выполнения измерений при техническом обслуживании и ремонте колесных пар грузовых вагонов железных дорог колеи 1520 (1524) мм, утвержденная</w:t>
      </w:r>
      <w:r w:rsidRPr="00F203EC">
        <w:rPr>
          <w:rFonts w:eastAsia="Calibri"/>
          <w:sz w:val="28"/>
          <w:szCs w:val="22"/>
          <w:lang w:eastAsia="en-US"/>
        </w:rPr>
        <w:t xml:space="preserve"> </w:t>
      </w:r>
      <w:r w:rsidRPr="003D0CB3">
        <w:rPr>
          <w:rFonts w:eastAsia="Calibri"/>
          <w:sz w:val="28"/>
          <w:szCs w:val="22"/>
          <w:lang w:eastAsia="en-US"/>
        </w:rPr>
        <w:t>Советом по железнодорожному транспорту государств-участников Содружеств</w:t>
      </w:r>
      <w:r>
        <w:rPr>
          <w:rFonts w:eastAsia="Calibri"/>
          <w:sz w:val="28"/>
          <w:szCs w:val="22"/>
          <w:lang w:eastAsia="en-US"/>
        </w:rPr>
        <w:t>а, п</w:t>
      </w:r>
      <w:r w:rsidRPr="003D0CB3">
        <w:rPr>
          <w:rFonts w:eastAsia="Calibri"/>
          <w:sz w:val="28"/>
          <w:szCs w:val="22"/>
          <w:lang w:eastAsia="en-US"/>
        </w:rPr>
        <w:t xml:space="preserve">ротокол от </w:t>
      </w:r>
      <w:r>
        <w:rPr>
          <w:rFonts w:eastAsia="Calibri"/>
          <w:sz w:val="28"/>
          <w:szCs w:val="22"/>
          <w:lang w:eastAsia="en-US"/>
        </w:rPr>
        <w:t xml:space="preserve">«15-16» октября </w:t>
      </w:r>
      <w:r w:rsidRPr="003D0CB3">
        <w:rPr>
          <w:rFonts w:eastAsia="Calibri"/>
          <w:sz w:val="28"/>
          <w:szCs w:val="22"/>
          <w:lang w:eastAsia="en-US"/>
        </w:rPr>
        <w:t>20</w:t>
      </w:r>
      <w:r>
        <w:rPr>
          <w:rFonts w:eastAsia="Calibri"/>
          <w:sz w:val="28"/>
          <w:szCs w:val="22"/>
          <w:lang w:eastAsia="en-US"/>
        </w:rPr>
        <w:t>19</w:t>
      </w:r>
      <w:r w:rsidRPr="003D0CB3">
        <w:rPr>
          <w:rFonts w:eastAsia="Calibri"/>
          <w:sz w:val="28"/>
          <w:szCs w:val="22"/>
          <w:lang w:eastAsia="en-US"/>
        </w:rPr>
        <w:t xml:space="preserve"> г.</w:t>
      </w:r>
      <w:r>
        <w:rPr>
          <w:rFonts w:eastAsia="Calibri"/>
          <w:sz w:val="28"/>
          <w:szCs w:val="22"/>
          <w:lang w:eastAsia="en-US"/>
        </w:rPr>
        <w:t xml:space="preserve"> №</w:t>
      </w:r>
      <w:r w:rsidR="000D1F6A">
        <w:rPr>
          <w:rFonts w:eastAsia="Calibri"/>
          <w:sz w:val="28"/>
          <w:szCs w:val="22"/>
          <w:lang w:eastAsia="en-US"/>
        </w:rPr>
        <w:t> </w:t>
      </w:r>
      <w:r>
        <w:rPr>
          <w:rFonts w:eastAsia="Calibri"/>
          <w:sz w:val="28"/>
          <w:szCs w:val="22"/>
          <w:lang w:eastAsia="en-US"/>
        </w:rPr>
        <w:t>71;</w:t>
      </w:r>
    </w:p>
    <w:p w:rsidR="00A40F86" w:rsidRPr="006D565B" w:rsidRDefault="00A40F86" w:rsidP="006818EB">
      <w:pPr>
        <w:ind w:firstLine="709"/>
        <w:jc w:val="both"/>
        <w:rPr>
          <w:sz w:val="28"/>
          <w:szCs w:val="28"/>
        </w:rPr>
      </w:pPr>
      <w:r w:rsidRPr="006D565B">
        <w:rPr>
          <w:sz w:val="28"/>
          <w:szCs w:val="28"/>
        </w:rPr>
        <w:t>РД</w:t>
      </w:r>
      <w:r>
        <w:rPr>
          <w:sz w:val="28"/>
          <w:szCs w:val="28"/>
        </w:rPr>
        <w:t xml:space="preserve"> 32 ЦВ 064 -2020 Методика выполнения измерений при ремонте буксового узла</w:t>
      </w:r>
      <w:r w:rsidRPr="006D565B">
        <w:rPr>
          <w:sz w:val="28"/>
        </w:rPr>
        <w:t xml:space="preserve"> </w:t>
      </w:r>
      <w:r>
        <w:rPr>
          <w:sz w:val="28"/>
        </w:rPr>
        <w:t xml:space="preserve">колесных пар грузовых вагонов железных дорог колеи </w:t>
      </w:r>
      <w:r w:rsidR="00FD6AB8">
        <w:rPr>
          <w:sz w:val="28"/>
        </w:rPr>
        <w:br/>
      </w:r>
      <w:r>
        <w:rPr>
          <w:sz w:val="28"/>
        </w:rPr>
        <w:t>1520 (1524) мм;</w:t>
      </w:r>
      <w:r w:rsidRPr="006D565B">
        <w:rPr>
          <w:sz w:val="28"/>
          <w:szCs w:val="28"/>
          <w:vertAlign w:val="superscript"/>
        </w:rPr>
        <w:t xml:space="preserve"> </w:t>
      </w:r>
      <w:r w:rsidRPr="00C107ED">
        <w:rPr>
          <w:sz w:val="28"/>
          <w:szCs w:val="28"/>
          <w:vertAlign w:val="superscript"/>
        </w:rPr>
        <w:t>*</w:t>
      </w:r>
    </w:p>
    <w:p w:rsidR="00A40F86" w:rsidRDefault="00A40F86" w:rsidP="006818EB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РД 32 ЦВ 067-2008 Методика контроля узла пятник-подпятник при проведении деповского ремонта грузовых вагонов, утв</w:t>
      </w:r>
      <w:r w:rsidR="00231AC9">
        <w:rPr>
          <w:sz w:val="28"/>
        </w:rPr>
        <w:t>ержденная</w:t>
      </w:r>
      <w:r>
        <w:rPr>
          <w:sz w:val="28"/>
        </w:rPr>
        <w:t xml:space="preserve"> Комиссией Совета</w:t>
      </w:r>
      <w:r w:rsidR="005F77A9" w:rsidRPr="005F77A9">
        <w:rPr>
          <w:sz w:val="28"/>
        </w:rPr>
        <w:t xml:space="preserve"> </w:t>
      </w:r>
      <w:r w:rsidRPr="004C3A8A">
        <w:rPr>
          <w:sz w:val="28"/>
          <w:szCs w:val="28"/>
        </w:rPr>
        <w:t>по железнодорожному транспорту государств-участников Содружества</w:t>
      </w:r>
      <w:r>
        <w:rPr>
          <w:sz w:val="28"/>
        </w:rPr>
        <w:t xml:space="preserve"> 24-26 июня 2008</w:t>
      </w:r>
      <w:r w:rsidR="00231AC9">
        <w:rPr>
          <w:sz w:val="28"/>
        </w:rPr>
        <w:t xml:space="preserve"> </w:t>
      </w:r>
      <w:r>
        <w:rPr>
          <w:sz w:val="28"/>
        </w:rPr>
        <w:t xml:space="preserve">г. </w:t>
      </w:r>
      <w:r w:rsidR="00231AC9">
        <w:rPr>
          <w:sz w:val="28"/>
        </w:rPr>
        <w:t xml:space="preserve">в </w:t>
      </w:r>
      <w:r>
        <w:rPr>
          <w:sz w:val="28"/>
        </w:rPr>
        <w:t xml:space="preserve">г. Худжанд (с изменениями по извещению </w:t>
      </w:r>
      <w:r w:rsidR="00231AC9">
        <w:rPr>
          <w:sz w:val="28"/>
        </w:rPr>
        <w:br/>
      </w:r>
      <w:r>
        <w:rPr>
          <w:sz w:val="28"/>
        </w:rPr>
        <w:t>32</w:t>
      </w:r>
      <w:r w:rsidR="00231AC9">
        <w:rPr>
          <w:sz w:val="28"/>
        </w:rPr>
        <w:t> </w:t>
      </w:r>
      <w:r>
        <w:rPr>
          <w:sz w:val="28"/>
        </w:rPr>
        <w:t>ЦВ</w:t>
      </w:r>
      <w:r w:rsidR="00231AC9">
        <w:rPr>
          <w:sz w:val="28"/>
        </w:rPr>
        <w:t> </w:t>
      </w:r>
      <w:r>
        <w:rPr>
          <w:sz w:val="28"/>
        </w:rPr>
        <w:t>2-2017, утвержден</w:t>
      </w:r>
      <w:r w:rsidR="00231AC9">
        <w:rPr>
          <w:sz w:val="28"/>
        </w:rPr>
        <w:t>н</w:t>
      </w:r>
      <w:r>
        <w:rPr>
          <w:sz w:val="28"/>
        </w:rPr>
        <w:t>о</w:t>
      </w:r>
      <w:r w:rsidR="00231AC9">
        <w:rPr>
          <w:sz w:val="28"/>
        </w:rPr>
        <w:t>му</w:t>
      </w:r>
      <w:r>
        <w:rPr>
          <w:sz w:val="28"/>
        </w:rPr>
        <w:t xml:space="preserve"> </w:t>
      </w:r>
      <w:r w:rsidRPr="003D0CB3">
        <w:rPr>
          <w:rFonts w:eastAsia="Calibri"/>
          <w:sz w:val="28"/>
          <w:szCs w:val="22"/>
          <w:lang w:eastAsia="en-US"/>
        </w:rPr>
        <w:t>Советом по железнодорожному транспорту государств-участников Содружеств</w:t>
      </w:r>
      <w:r>
        <w:rPr>
          <w:rFonts w:eastAsia="Calibri"/>
          <w:sz w:val="28"/>
          <w:szCs w:val="22"/>
          <w:lang w:eastAsia="en-US"/>
        </w:rPr>
        <w:t>а</w:t>
      </w:r>
      <w:r w:rsidR="00231AC9">
        <w:rPr>
          <w:rFonts w:eastAsia="Calibri"/>
          <w:sz w:val="28"/>
          <w:szCs w:val="22"/>
          <w:lang w:eastAsia="en-US"/>
        </w:rPr>
        <w:t>,</w:t>
      </w:r>
      <w:r>
        <w:rPr>
          <w:rFonts w:eastAsia="Calibri"/>
          <w:sz w:val="28"/>
          <w:szCs w:val="22"/>
          <w:lang w:eastAsia="en-US"/>
        </w:rPr>
        <w:t xml:space="preserve"> п</w:t>
      </w:r>
      <w:r w:rsidRPr="003D0CB3">
        <w:rPr>
          <w:rFonts w:eastAsia="Calibri"/>
          <w:sz w:val="28"/>
          <w:szCs w:val="22"/>
          <w:lang w:eastAsia="en-US"/>
        </w:rPr>
        <w:t xml:space="preserve">ротокол от </w:t>
      </w:r>
      <w:r>
        <w:rPr>
          <w:rFonts w:eastAsia="Calibri"/>
          <w:sz w:val="28"/>
          <w:szCs w:val="22"/>
          <w:lang w:eastAsia="en-US"/>
        </w:rPr>
        <w:t xml:space="preserve">«19-20» октября </w:t>
      </w:r>
      <w:r w:rsidRPr="003D0CB3">
        <w:rPr>
          <w:rFonts w:eastAsia="Calibri"/>
          <w:sz w:val="28"/>
          <w:szCs w:val="22"/>
          <w:lang w:eastAsia="en-US"/>
        </w:rPr>
        <w:t>20</w:t>
      </w:r>
      <w:r>
        <w:rPr>
          <w:rFonts w:eastAsia="Calibri"/>
          <w:sz w:val="28"/>
          <w:szCs w:val="22"/>
          <w:lang w:eastAsia="en-US"/>
        </w:rPr>
        <w:t>17</w:t>
      </w:r>
      <w:r w:rsidRPr="003D0CB3">
        <w:rPr>
          <w:rFonts w:eastAsia="Calibri"/>
          <w:sz w:val="28"/>
          <w:szCs w:val="22"/>
          <w:lang w:eastAsia="en-US"/>
        </w:rPr>
        <w:t xml:space="preserve"> г.</w:t>
      </w:r>
      <w:r>
        <w:rPr>
          <w:rFonts w:eastAsia="Calibri"/>
          <w:sz w:val="28"/>
          <w:szCs w:val="22"/>
          <w:lang w:eastAsia="en-US"/>
        </w:rPr>
        <w:t xml:space="preserve"> №</w:t>
      </w:r>
      <w:r w:rsidR="00231AC9">
        <w:rPr>
          <w:rFonts w:eastAsia="Calibri"/>
          <w:sz w:val="28"/>
          <w:szCs w:val="22"/>
          <w:lang w:eastAsia="en-US"/>
        </w:rPr>
        <w:t> </w:t>
      </w:r>
      <w:r>
        <w:rPr>
          <w:rFonts w:eastAsia="Calibri"/>
          <w:sz w:val="28"/>
          <w:szCs w:val="22"/>
          <w:lang w:eastAsia="en-US"/>
        </w:rPr>
        <w:t>67</w:t>
      </w:r>
      <w:r w:rsidR="00231AC9">
        <w:rPr>
          <w:rFonts w:eastAsia="Calibri"/>
          <w:sz w:val="28"/>
          <w:szCs w:val="22"/>
          <w:lang w:eastAsia="en-US"/>
        </w:rPr>
        <w:t>)</w:t>
      </w:r>
      <w:r>
        <w:rPr>
          <w:sz w:val="28"/>
        </w:rPr>
        <w:t>;</w:t>
      </w:r>
    </w:p>
    <w:p w:rsidR="00A40F86" w:rsidRDefault="00A40F86" w:rsidP="006818EB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lastRenderedPageBreak/>
        <w:t>С</w:t>
      </w:r>
      <w:r w:rsidR="00B120CF">
        <w:rPr>
          <w:sz w:val="28"/>
          <w:lang w:val="en-US"/>
        </w:rPr>
        <w:t> </w:t>
      </w:r>
      <w:r>
        <w:rPr>
          <w:sz w:val="28"/>
        </w:rPr>
        <w:t>03.04 Инструкция по комплексной модернизации тележек грузовых вагонов с использованием износостойких элементов и колес с ремонтным профилем ИТМ-73;</w:t>
      </w:r>
    </w:p>
    <w:p w:rsidR="00A40F86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</w:rPr>
        <w:t>ПОТ РЖД-4100612-ЦДИ-128-2018 Правила по охране труда при техническом обслуживании и ремонте грузовых вагонов</w:t>
      </w:r>
      <w:r w:rsidRPr="00C107ED">
        <w:rPr>
          <w:sz w:val="28"/>
          <w:szCs w:val="28"/>
          <w:vertAlign w:val="superscript"/>
        </w:rPr>
        <w:t>*</w:t>
      </w:r>
      <w:r w:rsidR="00C61E1E">
        <w:rPr>
          <w:sz w:val="28"/>
          <w:szCs w:val="28"/>
        </w:rPr>
        <w:t>.</w:t>
      </w:r>
    </w:p>
    <w:p w:rsidR="00A40F86" w:rsidRPr="00C107ED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</w:rPr>
        <w:t>________________________</w:t>
      </w:r>
    </w:p>
    <w:p w:rsidR="00A40F86" w:rsidRPr="00C107ED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  <w:vertAlign w:val="superscript"/>
        </w:rPr>
        <w:t>*</w:t>
      </w:r>
      <w:r w:rsidRPr="00C107ED">
        <w:rPr>
          <w:sz w:val="28"/>
          <w:szCs w:val="28"/>
        </w:rPr>
        <w:t xml:space="preserve"> или другой нормативный документ, действующий на территории государств-участников Содружества.</w:t>
      </w:r>
    </w:p>
    <w:p w:rsidR="00A40F86" w:rsidRDefault="00A40F86" w:rsidP="00A40F86">
      <w:pPr>
        <w:tabs>
          <w:tab w:val="left" w:pos="1260"/>
        </w:tabs>
        <w:spacing w:line="360" w:lineRule="auto"/>
        <w:ind w:firstLine="900"/>
        <w:jc w:val="both"/>
        <w:rPr>
          <w:sz w:val="28"/>
          <w:szCs w:val="28"/>
        </w:rPr>
      </w:pPr>
    </w:p>
    <w:p w:rsidR="00A40F86" w:rsidRPr="004E46B0" w:rsidRDefault="00A40F86" w:rsidP="00A40F86">
      <w:pPr>
        <w:spacing w:line="360" w:lineRule="exact"/>
        <w:jc w:val="center"/>
        <w:rPr>
          <w:b/>
          <w:sz w:val="28"/>
        </w:rPr>
      </w:pPr>
      <w:r w:rsidRPr="004E46B0">
        <w:rPr>
          <w:b/>
          <w:sz w:val="28"/>
        </w:rPr>
        <w:t>3 Условия выполнения измерений</w:t>
      </w:r>
    </w:p>
    <w:p w:rsidR="00A40F86" w:rsidRPr="004E46B0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</w:p>
    <w:p w:rsidR="00A40F86" w:rsidRDefault="00A40F86" w:rsidP="000D1F6A">
      <w:pPr>
        <w:spacing w:after="120" w:line="276" w:lineRule="auto"/>
        <w:ind w:firstLine="709"/>
        <w:jc w:val="both"/>
        <w:rPr>
          <w:sz w:val="28"/>
          <w:szCs w:val="28"/>
        </w:rPr>
      </w:pPr>
      <w:r w:rsidRPr="004E46B0">
        <w:rPr>
          <w:sz w:val="28"/>
          <w:szCs w:val="28"/>
        </w:rPr>
        <w:t>3.1</w:t>
      </w:r>
      <w:proofErr w:type="gramStart"/>
      <w:r w:rsidR="00885446">
        <w:rPr>
          <w:sz w:val="28"/>
          <w:szCs w:val="28"/>
        </w:rPr>
        <w:t xml:space="preserve"> В</w:t>
      </w:r>
      <w:proofErr w:type="gramEnd"/>
      <w:r w:rsidR="00885446">
        <w:rPr>
          <w:sz w:val="28"/>
          <w:szCs w:val="28"/>
        </w:rPr>
        <w:t xml:space="preserve"> соответствии с требованиями</w:t>
      </w:r>
      <w:r>
        <w:rPr>
          <w:sz w:val="28"/>
          <w:szCs w:val="28"/>
        </w:rPr>
        <w:t xml:space="preserve"> Руководства</w:t>
      </w:r>
      <w:r w:rsidR="001C4453">
        <w:rPr>
          <w:sz w:val="28"/>
          <w:szCs w:val="28"/>
        </w:rPr>
        <w:t>,</w:t>
      </w:r>
      <w:r>
        <w:rPr>
          <w:sz w:val="28"/>
          <w:szCs w:val="28"/>
        </w:rPr>
        <w:t xml:space="preserve"> при проведении деповского и капитального ремонта вагонов</w:t>
      </w:r>
      <w:r w:rsidR="001C4453">
        <w:rPr>
          <w:sz w:val="28"/>
          <w:szCs w:val="28"/>
        </w:rPr>
        <w:t>,</w:t>
      </w:r>
      <w:r>
        <w:rPr>
          <w:sz w:val="28"/>
          <w:szCs w:val="28"/>
        </w:rPr>
        <w:t xml:space="preserve"> тележки из-под вагонов поступают на участок ремонта, где они должны очищаться </w:t>
      </w:r>
      <w:r w:rsidRPr="004E46B0">
        <w:rPr>
          <w:sz w:val="28"/>
          <w:szCs w:val="28"/>
        </w:rPr>
        <w:t>от грязи, смазки, следов коррозии</w:t>
      </w:r>
      <w:r>
        <w:rPr>
          <w:sz w:val="28"/>
          <w:szCs w:val="28"/>
        </w:rPr>
        <w:t xml:space="preserve"> и обмываться в моечной машине (камере) без колесных пар, которые </w:t>
      </w:r>
      <w:r w:rsidR="001C4453">
        <w:rPr>
          <w:sz w:val="28"/>
          <w:szCs w:val="28"/>
        </w:rPr>
        <w:t xml:space="preserve">в свою очередь </w:t>
      </w:r>
      <w:r>
        <w:rPr>
          <w:sz w:val="28"/>
          <w:szCs w:val="28"/>
        </w:rPr>
        <w:t>передаются на колесно-роликовый участок.</w:t>
      </w:r>
      <w:r w:rsidRPr="004E46B0">
        <w:rPr>
          <w:sz w:val="28"/>
          <w:szCs w:val="28"/>
        </w:rPr>
        <w:t xml:space="preserve"> </w:t>
      </w:r>
    </w:p>
    <w:p w:rsidR="00A40F86" w:rsidRPr="003D0CB3" w:rsidRDefault="00A40F86" w:rsidP="000D1F6A">
      <w:pPr>
        <w:tabs>
          <w:tab w:val="left" w:pos="1260"/>
        </w:tabs>
        <w:spacing w:after="12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3.2 </w:t>
      </w:r>
      <w:r w:rsidR="00AB058E">
        <w:rPr>
          <w:sz w:val="28"/>
          <w:szCs w:val="28"/>
        </w:rPr>
        <w:t>И</w:t>
      </w:r>
      <w:r w:rsidRPr="003D0CB3">
        <w:rPr>
          <w:sz w:val="28"/>
          <w:szCs w:val="28"/>
        </w:rPr>
        <w:t>змерени</w:t>
      </w:r>
      <w:r w:rsidR="00AB058E">
        <w:rPr>
          <w:sz w:val="28"/>
          <w:szCs w:val="28"/>
        </w:rPr>
        <w:t>я</w:t>
      </w:r>
      <w:r w:rsidRPr="003D0CB3">
        <w:rPr>
          <w:sz w:val="28"/>
          <w:szCs w:val="28"/>
        </w:rPr>
        <w:t xml:space="preserve"> параметров тележки тип 2 </w:t>
      </w:r>
      <w:r w:rsidRPr="00846B2B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3D0CB3">
        <w:rPr>
          <w:sz w:val="28"/>
          <w:szCs w:val="28"/>
        </w:rPr>
        <w:t xml:space="preserve">ГОСТ 9246 </w:t>
      </w:r>
      <w:r w:rsidR="0063284C">
        <w:rPr>
          <w:sz w:val="28"/>
          <w:szCs w:val="28"/>
        </w:rPr>
        <w:t xml:space="preserve">проводятся в </w:t>
      </w:r>
      <w:r w:rsidR="00AB058E">
        <w:rPr>
          <w:sz w:val="28"/>
          <w:szCs w:val="28"/>
        </w:rPr>
        <w:t xml:space="preserve"> условиях, предусмотренных для технологических процессов деповского и капитального ремонта, при этом </w:t>
      </w:r>
      <w:r w:rsidR="00AB058E" w:rsidRPr="003D0CB3">
        <w:rPr>
          <w:sz w:val="28"/>
        </w:rPr>
        <w:t>отклонение температуры объекта измерения от температуры рабочего пространства</w:t>
      </w:r>
      <w:r w:rsidR="00AB058E">
        <w:rPr>
          <w:sz w:val="28"/>
        </w:rPr>
        <w:t xml:space="preserve"> не должно превышать </w:t>
      </w:r>
      <w:r w:rsidR="00AB058E" w:rsidRPr="003D0CB3">
        <w:rPr>
          <w:sz w:val="28"/>
        </w:rPr>
        <w:t>± 5°С</w:t>
      </w:r>
      <w:r w:rsidR="00AB058E">
        <w:rPr>
          <w:sz w:val="28"/>
        </w:rPr>
        <w:t>.</w:t>
      </w:r>
    </w:p>
    <w:p w:rsidR="00DE2C8D" w:rsidRDefault="00A40F86" w:rsidP="000D1F6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proofErr w:type="gramStart"/>
      <w:r>
        <w:rPr>
          <w:sz w:val="28"/>
          <w:szCs w:val="28"/>
        </w:rPr>
        <w:t xml:space="preserve"> </w:t>
      </w:r>
      <w:r w:rsidR="00DE2C8D" w:rsidRPr="00621A3C">
        <w:rPr>
          <w:sz w:val="28"/>
          <w:szCs w:val="28"/>
        </w:rPr>
        <w:t>В</w:t>
      </w:r>
      <w:proofErr w:type="gramEnd"/>
      <w:r w:rsidR="00DE2C8D" w:rsidRPr="00621A3C">
        <w:rPr>
          <w:sz w:val="28"/>
          <w:szCs w:val="28"/>
        </w:rPr>
        <w:t xml:space="preserve">се применяемые средства измерений </w:t>
      </w:r>
      <w:r w:rsidR="00DE2C8D">
        <w:rPr>
          <w:sz w:val="28"/>
          <w:szCs w:val="28"/>
        </w:rPr>
        <w:t xml:space="preserve"> (СИ) и средства допускового контроля (СДК) </w:t>
      </w:r>
      <w:r w:rsidR="00DE2C8D" w:rsidRPr="00621A3C">
        <w:rPr>
          <w:sz w:val="28"/>
          <w:szCs w:val="28"/>
        </w:rPr>
        <w:t xml:space="preserve">должны быть </w:t>
      </w:r>
      <w:proofErr w:type="spellStart"/>
      <w:r w:rsidR="00DE2C8D" w:rsidRPr="00621A3C">
        <w:rPr>
          <w:sz w:val="28"/>
          <w:szCs w:val="28"/>
        </w:rPr>
        <w:t>поверены</w:t>
      </w:r>
      <w:proofErr w:type="spellEnd"/>
      <w:r w:rsidR="00DE2C8D" w:rsidRPr="00621A3C">
        <w:rPr>
          <w:sz w:val="28"/>
          <w:szCs w:val="28"/>
        </w:rPr>
        <w:t xml:space="preserve"> (откалиброваны) в соответствии с законодательством, действующим на территории</w:t>
      </w:r>
      <w:r w:rsidR="00DE2C8D">
        <w:rPr>
          <w:sz w:val="28"/>
          <w:szCs w:val="28"/>
        </w:rPr>
        <w:t xml:space="preserve"> государств</w:t>
      </w:r>
      <w:r w:rsidR="00DE2C8D" w:rsidRPr="00621A3C">
        <w:rPr>
          <w:sz w:val="28"/>
          <w:szCs w:val="28"/>
        </w:rPr>
        <w:t xml:space="preserve"> железнодорожных администраций. Поверк</w:t>
      </w:r>
      <w:r w:rsidR="00DE2C8D">
        <w:rPr>
          <w:sz w:val="28"/>
          <w:szCs w:val="28"/>
        </w:rPr>
        <w:t xml:space="preserve">а (калибровка) СИ и СДК </w:t>
      </w:r>
      <w:r w:rsidR="00DE2C8D" w:rsidRPr="00621A3C">
        <w:rPr>
          <w:sz w:val="28"/>
          <w:szCs w:val="28"/>
        </w:rPr>
        <w:t xml:space="preserve">должна проводиться в соответствии с методиками поверки (калибровки) в сроки, установленные в документации на </w:t>
      </w:r>
      <w:r w:rsidR="00DE2C8D">
        <w:rPr>
          <w:sz w:val="28"/>
          <w:szCs w:val="28"/>
        </w:rPr>
        <w:t xml:space="preserve"> каждое конкретное СИ и СДК.</w:t>
      </w:r>
    </w:p>
    <w:p w:rsidR="00C61E1E" w:rsidRPr="004B4A72" w:rsidRDefault="00A40F86" w:rsidP="000D1F6A">
      <w:pPr>
        <w:spacing w:line="276" w:lineRule="auto"/>
        <w:ind w:firstLine="709"/>
        <w:jc w:val="both"/>
        <w:rPr>
          <w:sz w:val="28"/>
          <w:szCs w:val="28"/>
        </w:rPr>
      </w:pPr>
      <w:r w:rsidRPr="009A01B5">
        <w:rPr>
          <w:sz w:val="28"/>
          <w:szCs w:val="28"/>
        </w:rPr>
        <w:t>3.4</w:t>
      </w:r>
      <w:proofErr w:type="gramStart"/>
      <w:r w:rsidRPr="009A01B5">
        <w:rPr>
          <w:sz w:val="28"/>
          <w:szCs w:val="28"/>
        </w:rPr>
        <w:t xml:space="preserve"> </w:t>
      </w:r>
      <w:r w:rsidR="000D1F6A" w:rsidRPr="00A55B73">
        <w:rPr>
          <w:sz w:val="28"/>
          <w:szCs w:val="28"/>
        </w:rPr>
        <w:t>К</w:t>
      </w:r>
      <w:proofErr w:type="gramEnd"/>
      <w:r w:rsidR="000D1F6A" w:rsidRPr="00A55B73">
        <w:rPr>
          <w:sz w:val="28"/>
          <w:szCs w:val="28"/>
        </w:rPr>
        <w:t xml:space="preserve">роме предложенных в данной методике </w:t>
      </w:r>
      <w:r w:rsidR="000D1F6A">
        <w:rPr>
          <w:sz w:val="28"/>
          <w:szCs w:val="28"/>
        </w:rPr>
        <w:t>средств</w:t>
      </w:r>
      <w:r w:rsidR="000D1F6A" w:rsidRPr="00A55B73">
        <w:rPr>
          <w:sz w:val="28"/>
          <w:szCs w:val="28"/>
        </w:rPr>
        <w:t xml:space="preserve"> измерений</w:t>
      </w:r>
      <w:r w:rsidR="00785855">
        <w:rPr>
          <w:sz w:val="28"/>
          <w:szCs w:val="28"/>
        </w:rPr>
        <w:t xml:space="preserve"> и </w:t>
      </w:r>
      <w:r w:rsidR="000D1F6A">
        <w:rPr>
          <w:sz w:val="28"/>
          <w:szCs w:val="28"/>
        </w:rPr>
        <w:t xml:space="preserve"> средств</w:t>
      </w:r>
      <w:r w:rsidR="000D1F6A" w:rsidRPr="00A55B73">
        <w:rPr>
          <w:sz w:val="28"/>
          <w:szCs w:val="28"/>
        </w:rPr>
        <w:t xml:space="preserve"> допускового контроля</w:t>
      </w:r>
      <w:r w:rsidR="000D1F6A">
        <w:rPr>
          <w:sz w:val="28"/>
          <w:szCs w:val="28"/>
        </w:rPr>
        <w:t>,</w:t>
      </w:r>
      <w:r w:rsidR="000D1F6A" w:rsidRPr="00A55B73">
        <w:rPr>
          <w:sz w:val="28"/>
          <w:szCs w:val="28"/>
        </w:rPr>
        <w:t xml:space="preserve"> могут применяться другие</w:t>
      </w:r>
      <w:r w:rsidR="000D1F6A" w:rsidRPr="00C107ED">
        <w:rPr>
          <w:sz w:val="28"/>
          <w:szCs w:val="28"/>
        </w:rPr>
        <w:t>, обеспечивающие измерение установленных параметров</w:t>
      </w:r>
      <w:r w:rsidR="000D1F6A">
        <w:rPr>
          <w:sz w:val="28"/>
          <w:szCs w:val="28"/>
        </w:rPr>
        <w:t>,</w:t>
      </w:r>
      <w:r w:rsidR="000D1F6A" w:rsidRPr="00C107ED">
        <w:rPr>
          <w:sz w:val="28"/>
          <w:szCs w:val="28"/>
        </w:rPr>
        <w:t xml:space="preserve"> точность измерений и допущенные к применению в порядке, установленном на территории</w:t>
      </w:r>
      <w:r w:rsidR="00DE2C8D">
        <w:rPr>
          <w:sz w:val="28"/>
          <w:szCs w:val="28"/>
        </w:rPr>
        <w:t xml:space="preserve"> государств</w:t>
      </w:r>
      <w:r w:rsidR="000D1F6A" w:rsidRPr="00C107ED">
        <w:rPr>
          <w:sz w:val="28"/>
          <w:szCs w:val="28"/>
        </w:rPr>
        <w:t xml:space="preserve"> железнодорожных администраций</w:t>
      </w:r>
      <w:r w:rsidRPr="009A01B5">
        <w:rPr>
          <w:sz w:val="28"/>
          <w:szCs w:val="28"/>
        </w:rPr>
        <w:t>.</w:t>
      </w:r>
    </w:p>
    <w:p w:rsidR="003673D6" w:rsidRDefault="00AB058E" w:rsidP="006818EB">
      <w:pPr>
        <w:spacing w:line="360" w:lineRule="auto"/>
        <w:jc w:val="center"/>
        <w:rPr>
          <w:b/>
          <w:sz w:val="28"/>
        </w:rPr>
      </w:pPr>
      <w:r>
        <w:rPr>
          <w:b/>
          <w:spacing w:val="-8"/>
          <w:sz w:val="28"/>
          <w:szCs w:val="28"/>
        </w:rPr>
        <w:br w:type="column"/>
      </w:r>
      <w:r w:rsidR="00A46FE6" w:rsidRPr="003D0CB3">
        <w:rPr>
          <w:b/>
          <w:sz w:val="28"/>
        </w:rPr>
        <w:lastRenderedPageBreak/>
        <w:t xml:space="preserve">4 </w:t>
      </w:r>
      <w:r w:rsidR="003673D6">
        <w:rPr>
          <w:b/>
          <w:sz w:val="28"/>
        </w:rPr>
        <w:t>Общие положения</w:t>
      </w:r>
    </w:p>
    <w:p w:rsidR="003673D6" w:rsidRDefault="00885446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4.1</w:t>
      </w:r>
      <w:proofErr w:type="gramStart"/>
      <w:r>
        <w:rPr>
          <w:sz w:val="28"/>
        </w:rPr>
        <w:t xml:space="preserve"> В</w:t>
      </w:r>
      <w:proofErr w:type="gramEnd"/>
      <w:r>
        <w:rPr>
          <w:sz w:val="28"/>
        </w:rPr>
        <w:t xml:space="preserve"> соответствии с требованиями</w:t>
      </w:r>
      <w:r w:rsidR="003673D6" w:rsidRPr="003673D6">
        <w:rPr>
          <w:sz w:val="28"/>
        </w:rPr>
        <w:t xml:space="preserve"> </w:t>
      </w:r>
      <w:r w:rsidR="003673D6">
        <w:rPr>
          <w:sz w:val="28"/>
        </w:rPr>
        <w:t xml:space="preserve">Руководства промежуточной проверке </w:t>
      </w:r>
      <w:r w:rsidR="001212DA">
        <w:rPr>
          <w:sz w:val="28"/>
        </w:rPr>
        <w:t xml:space="preserve">качества ремонта </w:t>
      </w:r>
      <w:r w:rsidR="003673D6">
        <w:rPr>
          <w:sz w:val="28"/>
        </w:rPr>
        <w:t>должны быть подвергнуты:</w:t>
      </w:r>
    </w:p>
    <w:p w:rsidR="003673D6" w:rsidRDefault="003673D6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 колесные пары, подкатываемые под тележку;</w:t>
      </w:r>
    </w:p>
    <w:p w:rsidR="00E7567D" w:rsidRDefault="00E7567D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</w:t>
      </w:r>
      <w:r w:rsidR="00732FE6">
        <w:rPr>
          <w:sz w:val="28"/>
        </w:rPr>
        <w:t xml:space="preserve"> </w:t>
      </w:r>
      <w:r w:rsidR="003673D6">
        <w:rPr>
          <w:sz w:val="28"/>
        </w:rPr>
        <w:t>буксовые узлы колесных пар, подкатываемых под тележку;</w:t>
      </w:r>
    </w:p>
    <w:p w:rsidR="003673D6" w:rsidRDefault="00E7567D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</w:t>
      </w:r>
      <w:r w:rsidR="00732FE6">
        <w:rPr>
          <w:sz w:val="28"/>
        </w:rPr>
        <w:t xml:space="preserve"> </w:t>
      </w:r>
      <w:r>
        <w:rPr>
          <w:sz w:val="28"/>
        </w:rPr>
        <w:t>с</w:t>
      </w:r>
      <w:r w:rsidR="003673D6">
        <w:rPr>
          <w:sz w:val="28"/>
        </w:rPr>
        <w:t>оединительные балки четырехосных тележек;</w:t>
      </w:r>
    </w:p>
    <w:p w:rsidR="00E7567D" w:rsidRDefault="00E7567D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</w:t>
      </w:r>
      <w:r w:rsidR="00732FE6">
        <w:rPr>
          <w:sz w:val="28"/>
        </w:rPr>
        <w:t xml:space="preserve"> </w:t>
      </w:r>
      <w:proofErr w:type="spellStart"/>
      <w:r>
        <w:rPr>
          <w:sz w:val="28"/>
        </w:rPr>
        <w:t>надрессорные</w:t>
      </w:r>
      <w:proofErr w:type="spellEnd"/>
      <w:r>
        <w:rPr>
          <w:sz w:val="28"/>
        </w:rPr>
        <w:t xml:space="preserve"> балки;</w:t>
      </w:r>
    </w:p>
    <w:p w:rsidR="00E7567D" w:rsidRDefault="00E7567D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</w:t>
      </w:r>
      <w:r w:rsidR="00732FE6">
        <w:rPr>
          <w:sz w:val="28"/>
        </w:rPr>
        <w:t xml:space="preserve"> </w:t>
      </w:r>
      <w:r>
        <w:rPr>
          <w:sz w:val="28"/>
        </w:rPr>
        <w:t>боковые рамы тележек с фрикционными планками;</w:t>
      </w:r>
    </w:p>
    <w:p w:rsidR="00E7567D" w:rsidRDefault="00E7567D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 фрикционные клинья;</w:t>
      </w:r>
    </w:p>
    <w:p w:rsidR="00E7567D" w:rsidRDefault="00E7567D" w:rsidP="003673D6">
      <w:pPr>
        <w:spacing w:line="360" w:lineRule="exact"/>
        <w:ind w:firstLine="709"/>
        <w:jc w:val="both"/>
        <w:rPr>
          <w:sz w:val="28"/>
        </w:rPr>
      </w:pPr>
      <w:r>
        <w:rPr>
          <w:sz w:val="28"/>
        </w:rPr>
        <w:t>-</w:t>
      </w:r>
      <w:r w:rsidR="00732FE6">
        <w:rPr>
          <w:sz w:val="28"/>
        </w:rPr>
        <w:t xml:space="preserve"> </w:t>
      </w:r>
      <w:r>
        <w:rPr>
          <w:sz w:val="28"/>
        </w:rPr>
        <w:t>пружины и их комплектование;</w:t>
      </w:r>
    </w:p>
    <w:p w:rsidR="003673D6" w:rsidRDefault="00E7567D" w:rsidP="00732FE6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-</w:t>
      </w:r>
      <w:r w:rsidR="00732FE6">
        <w:rPr>
          <w:sz w:val="28"/>
        </w:rPr>
        <w:t xml:space="preserve"> </w:t>
      </w:r>
      <w:r w:rsidR="00FD6AB8">
        <w:rPr>
          <w:sz w:val="28"/>
        </w:rPr>
        <w:t xml:space="preserve">составные части </w:t>
      </w:r>
      <w:r>
        <w:rPr>
          <w:sz w:val="28"/>
        </w:rPr>
        <w:t>тормозной рычажной передачи.</w:t>
      </w:r>
    </w:p>
    <w:p w:rsidR="00564BCF" w:rsidRPr="000E4608" w:rsidRDefault="00564BCF" w:rsidP="00732FE6">
      <w:pPr>
        <w:spacing w:line="276" w:lineRule="auto"/>
        <w:ind w:firstLine="709"/>
        <w:jc w:val="both"/>
        <w:rPr>
          <w:sz w:val="28"/>
        </w:rPr>
      </w:pPr>
      <w:proofErr w:type="gramStart"/>
      <w:r>
        <w:rPr>
          <w:sz w:val="28"/>
        </w:rPr>
        <w:t xml:space="preserve">4.2 Контроль параметров </w:t>
      </w:r>
      <w:r w:rsidR="00885446">
        <w:rPr>
          <w:sz w:val="28"/>
        </w:rPr>
        <w:t xml:space="preserve">колесных пар проводится в соответствии с требованиями </w:t>
      </w:r>
      <w:r>
        <w:rPr>
          <w:sz w:val="28"/>
        </w:rPr>
        <w:t xml:space="preserve"> </w:t>
      </w:r>
      <w:r w:rsidRPr="00C107ED">
        <w:rPr>
          <w:sz w:val="28"/>
        </w:rPr>
        <w:t xml:space="preserve">РД ВНИИЖТ 27.05.01-2017 </w:t>
      </w:r>
      <w:r w:rsidRPr="00C107ED">
        <w:rPr>
          <w:sz w:val="28"/>
          <w:szCs w:val="28"/>
        </w:rPr>
        <w:t>Руководящий документ по ремонту и техническому обслуживанию колесных пар с буксовыми узлами грузовых вагонов магистральных железных дорог колеи 1520 (1524) мм, утвержденный Советом по железнодорожному транспорту государств-участников Содружества (протокол от 19-</w:t>
      </w:r>
      <w:r>
        <w:rPr>
          <w:sz w:val="28"/>
          <w:szCs w:val="28"/>
        </w:rPr>
        <w:t xml:space="preserve">20 октября 2017 г. № 67) и </w:t>
      </w:r>
      <w:r w:rsidR="001C4453">
        <w:rPr>
          <w:sz w:val="28"/>
          <w:szCs w:val="28"/>
        </w:rPr>
        <w:t xml:space="preserve">приводится в </w:t>
      </w:r>
      <w:r w:rsidR="001C4453">
        <w:rPr>
          <w:sz w:val="28"/>
          <w:szCs w:val="28"/>
        </w:rPr>
        <w:br/>
      </w:r>
      <w:r>
        <w:rPr>
          <w:sz w:val="28"/>
        </w:rPr>
        <w:t>РД 32 ЦВ 058-2019 Методика выполнения измерений при</w:t>
      </w:r>
      <w:proofErr w:type="gramEnd"/>
      <w:r>
        <w:rPr>
          <w:sz w:val="28"/>
        </w:rPr>
        <w:t xml:space="preserve"> </w:t>
      </w:r>
      <w:proofErr w:type="gramStart"/>
      <w:r>
        <w:rPr>
          <w:sz w:val="28"/>
        </w:rPr>
        <w:t>техническом обслуживании и ремонте колесных пар грузовых вагонов железных дорог колеи 1520 (1524) мм, утвержденн</w:t>
      </w:r>
      <w:r w:rsidR="001C4453">
        <w:rPr>
          <w:sz w:val="28"/>
        </w:rPr>
        <w:t>ом</w:t>
      </w:r>
      <w:r w:rsidRPr="00F203EC">
        <w:rPr>
          <w:rFonts w:eastAsia="Calibri"/>
          <w:sz w:val="28"/>
          <w:szCs w:val="22"/>
          <w:lang w:eastAsia="en-US"/>
        </w:rPr>
        <w:t xml:space="preserve"> </w:t>
      </w:r>
      <w:r w:rsidRPr="003D0CB3">
        <w:rPr>
          <w:rFonts w:eastAsia="Calibri"/>
          <w:sz w:val="28"/>
          <w:szCs w:val="22"/>
          <w:lang w:eastAsia="en-US"/>
        </w:rPr>
        <w:t>Советом по железнодорожному транспорту государств-участников Содружеств</w:t>
      </w:r>
      <w:r>
        <w:rPr>
          <w:rFonts w:eastAsia="Calibri"/>
          <w:sz w:val="28"/>
          <w:szCs w:val="22"/>
          <w:lang w:eastAsia="en-US"/>
        </w:rPr>
        <w:t>а, п</w:t>
      </w:r>
      <w:r w:rsidRPr="003D0CB3">
        <w:rPr>
          <w:rFonts w:eastAsia="Calibri"/>
          <w:sz w:val="28"/>
          <w:szCs w:val="22"/>
          <w:lang w:eastAsia="en-US"/>
        </w:rPr>
        <w:t xml:space="preserve">ротокол от </w:t>
      </w:r>
      <w:r>
        <w:rPr>
          <w:rFonts w:eastAsia="Calibri"/>
          <w:sz w:val="28"/>
          <w:szCs w:val="22"/>
          <w:lang w:eastAsia="en-US"/>
        </w:rPr>
        <w:t xml:space="preserve">«15-16» октября </w:t>
      </w:r>
      <w:r w:rsidRPr="003D0CB3">
        <w:rPr>
          <w:rFonts w:eastAsia="Calibri"/>
          <w:sz w:val="28"/>
          <w:szCs w:val="22"/>
          <w:lang w:eastAsia="en-US"/>
        </w:rPr>
        <w:t>20</w:t>
      </w:r>
      <w:r>
        <w:rPr>
          <w:rFonts w:eastAsia="Calibri"/>
          <w:sz w:val="28"/>
          <w:szCs w:val="22"/>
          <w:lang w:eastAsia="en-US"/>
        </w:rPr>
        <w:t>19</w:t>
      </w:r>
      <w:r w:rsidRPr="003D0CB3">
        <w:rPr>
          <w:rFonts w:eastAsia="Calibri"/>
          <w:sz w:val="28"/>
          <w:szCs w:val="22"/>
          <w:lang w:eastAsia="en-US"/>
        </w:rPr>
        <w:t xml:space="preserve"> г.</w:t>
      </w:r>
      <w:r>
        <w:rPr>
          <w:rFonts w:eastAsia="Calibri"/>
          <w:sz w:val="28"/>
          <w:szCs w:val="22"/>
          <w:lang w:eastAsia="en-US"/>
        </w:rPr>
        <w:t xml:space="preserve"> № 71.</w:t>
      </w:r>
      <w:proofErr w:type="gramEnd"/>
    </w:p>
    <w:p w:rsidR="00564BCF" w:rsidRDefault="00564BCF" w:rsidP="00732FE6">
      <w:pPr>
        <w:spacing w:line="276" w:lineRule="auto"/>
        <w:ind w:firstLine="709"/>
        <w:jc w:val="both"/>
        <w:rPr>
          <w:sz w:val="28"/>
        </w:rPr>
      </w:pPr>
      <w:proofErr w:type="gramStart"/>
      <w:r>
        <w:rPr>
          <w:sz w:val="28"/>
          <w:szCs w:val="28"/>
        </w:rPr>
        <w:t>4.3</w:t>
      </w:r>
      <w:r w:rsidR="00732FE6">
        <w:rPr>
          <w:sz w:val="28"/>
          <w:szCs w:val="28"/>
        </w:rPr>
        <w:t> </w:t>
      </w:r>
      <w:r>
        <w:rPr>
          <w:sz w:val="28"/>
          <w:szCs w:val="28"/>
        </w:rPr>
        <w:t>Контроль параметров бу</w:t>
      </w:r>
      <w:r w:rsidR="00885446">
        <w:rPr>
          <w:sz w:val="28"/>
          <w:szCs w:val="28"/>
        </w:rPr>
        <w:t>ксовых узлов проводится в соответствии с требованиями</w:t>
      </w:r>
      <w:r>
        <w:rPr>
          <w:sz w:val="28"/>
          <w:szCs w:val="28"/>
        </w:rPr>
        <w:t xml:space="preserve"> </w:t>
      </w:r>
      <w:r w:rsidRPr="00C107ED">
        <w:rPr>
          <w:sz w:val="28"/>
        </w:rPr>
        <w:t xml:space="preserve">РД ВНИИЖТ 27.05.01-2017 </w:t>
      </w:r>
      <w:r w:rsidRPr="00C107ED">
        <w:rPr>
          <w:sz w:val="28"/>
          <w:szCs w:val="28"/>
        </w:rPr>
        <w:t>Руководящий документ по ремонту и техническому обслуживанию колесных пар с буксовыми узлами грузовых вагонов магистральных железных дорог колеи 1520 (1524) мм, утвержденн</w:t>
      </w:r>
      <w:r w:rsidR="001C4453">
        <w:rPr>
          <w:sz w:val="28"/>
          <w:szCs w:val="28"/>
        </w:rPr>
        <w:t>ом</w:t>
      </w:r>
      <w:r w:rsidRPr="00C107ED">
        <w:rPr>
          <w:sz w:val="28"/>
          <w:szCs w:val="28"/>
        </w:rPr>
        <w:t xml:space="preserve"> Советом по железнодорожному транспорту государств-участников Содружества (протокол от 19-</w:t>
      </w:r>
      <w:r>
        <w:rPr>
          <w:sz w:val="28"/>
          <w:szCs w:val="28"/>
        </w:rPr>
        <w:t>20 октября 2017 г. № 67</w:t>
      </w:r>
      <w:r w:rsidR="00732FE6">
        <w:rPr>
          <w:sz w:val="28"/>
          <w:szCs w:val="28"/>
        </w:rPr>
        <w:t>)</w:t>
      </w:r>
      <w:r>
        <w:rPr>
          <w:sz w:val="28"/>
          <w:szCs w:val="28"/>
        </w:rPr>
        <w:t xml:space="preserve"> и</w:t>
      </w:r>
      <w:r w:rsidR="009C48A9">
        <w:rPr>
          <w:sz w:val="28"/>
          <w:szCs w:val="28"/>
        </w:rPr>
        <w:t xml:space="preserve"> </w:t>
      </w:r>
      <w:r w:rsidR="001C4453">
        <w:rPr>
          <w:sz w:val="28"/>
          <w:szCs w:val="28"/>
        </w:rPr>
        <w:t xml:space="preserve">приводится в </w:t>
      </w:r>
      <w:r w:rsidR="001C4453">
        <w:rPr>
          <w:sz w:val="28"/>
          <w:szCs w:val="28"/>
        </w:rPr>
        <w:br/>
      </w:r>
      <w:r w:rsidR="009C48A9" w:rsidRPr="006D565B">
        <w:rPr>
          <w:sz w:val="28"/>
          <w:szCs w:val="28"/>
        </w:rPr>
        <w:t>РД</w:t>
      </w:r>
      <w:r w:rsidR="009C48A9">
        <w:rPr>
          <w:sz w:val="28"/>
          <w:szCs w:val="28"/>
        </w:rPr>
        <w:t xml:space="preserve"> 32 ЦВ 064 -2020 Методика выполнения измерений</w:t>
      </w:r>
      <w:proofErr w:type="gramEnd"/>
      <w:r w:rsidR="009C48A9">
        <w:rPr>
          <w:sz w:val="28"/>
          <w:szCs w:val="28"/>
        </w:rPr>
        <w:t xml:space="preserve"> при ремонте буксового узла</w:t>
      </w:r>
      <w:r w:rsidR="009C48A9" w:rsidRPr="006D565B">
        <w:rPr>
          <w:sz w:val="28"/>
        </w:rPr>
        <w:t xml:space="preserve"> </w:t>
      </w:r>
      <w:r w:rsidR="009C48A9">
        <w:rPr>
          <w:sz w:val="28"/>
        </w:rPr>
        <w:t>колесных пар грузовых вагонов железных дорог колеи 1520 (1524) мм.</w:t>
      </w:r>
    </w:p>
    <w:p w:rsidR="007A714C" w:rsidRPr="004E46B0" w:rsidRDefault="00885446" w:rsidP="00732FE6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4.4</w:t>
      </w:r>
      <w:r w:rsidR="00732FE6">
        <w:rPr>
          <w:sz w:val="28"/>
          <w:szCs w:val="28"/>
        </w:rPr>
        <w:t> </w:t>
      </w:r>
      <w:r w:rsidR="007A714C">
        <w:rPr>
          <w:sz w:val="28"/>
          <w:szCs w:val="28"/>
        </w:rPr>
        <w:t>Контроль деталей тормозной ры</w:t>
      </w:r>
      <w:r>
        <w:rPr>
          <w:sz w:val="28"/>
          <w:szCs w:val="28"/>
        </w:rPr>
        <w:t>чажной передачи проводится в соответствии с требованиями</w:t>
      </w:r>
      <w:r w:rsidR="007A714C">
        <w:rPr>
          <w:sz w:val="28"/>
          <w:szCs w:val="28"/>
        </w:rPr>
        <w:t xml:space="preserve"> Общего руководства</w:t>
      </w:r>
      <w:r w:rsidR="007A714C" w:rsidRPr="004E46B0">
        <w:rPr>
          <w:sz w:val="28"/>
          <w:szCs w:val="28"/>
        </w:rPr>
        <w:t xml:space="preserve"> по ремонту тормозного об</w:t>
      </w:r>
      <w:r w:rsidR="007A714C">
        <w:rPr>
          <w:sz w:val="28"/>
          <w:szCs w:val="28"/>
        </w:rPr>
        <w:t>орудования вагонов, утвержденного</w:t>
      </w:r>
      <w:r w:rsidR="007A714C" w:rsidRPr="004E46B0">
        <w:rPr>
          <w:sz w:val="28"/>
          <w:szCs w:val="28"/>
        </w:rPr>
        <w:t xml:space="preserve"> на 54-м заседании Совета по железнодорожному транспорту </w:t>
      </w:r>
      <w:r w:rsidR="007A714C" w:rsidRPr="004E46B0">
        <w:rPr>
          <w:spacing w:val="-4"/>
          <w:sz w:val="28"/>
          <w:szCs w:val="28"/>
        </w:rPr>
        <w:t>государств-участников Содружества 732-ЦВ-ЦЛ (протокол от 18-19 мая 2011 г. №</w:t>
      </w:r>
      <w:r w:rsidR="00732FE6">
        <w:rPr>
          <w:spacing w:val="-4"/>
          <w:sz w:val="28"/>
          <w:szCs w:val="28"/>
        </w:rPr>
        <w:t> </w:t>
      </w:r>
      <w:r w:rsidR="007A714C" w:rsidRPr="004E46B0">
        <w:rPr>
          <w:spacing w:val="-4"/>
          <w:sz w:val="28"/>
          <w:szCs w:val="28"/>
        </w:rPr>
        <w:t>54)</w:t>
      </w:r>
      <w:r w:rsidR="007A714C">
        <w:rPr>
          <w:spacing w:val="-4"/>
          <w:sz w:val="28"/>
          <w:szCs w:val="28"/>
        </w:rPr>
        <w:t>.</w:t>
      </w:r>
    </w:p>
    <w:p w:rsidR="009C48A9" w:rsidRDefault="00885446" w:rsidP="00D829AF">
      <w:pPr>
        <w:spacing w:line="276" w:lineRule="auto"/>
        <w:ind w:firstLine="709"/>
        <w:jc w:val="both"/>
        <w:rPr>
          <w:rFonts w:eastAsia="Calibri"/>
          <w:sz w:val="28"/>
          <w:szCs w:val="22"/>
          <w:lang w:eastAsia="en-US"/>
        </w:rPr>
      </w:pPr>
      <w:r>
        <w:rPr>
          <w:sz w:val="28"/>
          <w:szCs w:val="28"/>
        </w:rPr>
        <w:t>4.5</w:t>
      </w:r>
      <w:proofErr w:type="gramStart"/>
      <w:r w:rsidR="00732FE6">
        <w:rPr>
          <w:sz w:val="28"/>
          <w:szCs w:val="28"/>
        </w:rPr>
        <w:t> </w:t>
      </w:r>
      <w:r w:rsidR="007A714C">
        <w:rPr>
          <w:sz w:val="28"/>
          <w:szCs w:val="28"/>
        </w:rPr>
        <w:t>В</w:t>
      </w:r>
      <w:proofErr w:type="gramEnd"/>
      <w:r w:rsidR="007A714C">
        <w:rPr>
          <w:sz w:val="28"/>
          <w:szCs w:val="28"/>
        </w:rPr>
        <w:t xml:space="preserve"> настоящей методике не рассматривается контроль параметров узла пятник-подпятник, так как </w:t>
      </w:r>
      <w:r>
        <w:rPr>
          <w:sz w:val="28"/>
          <w:szCs w:val="28"/>
        </w:rPr>
        <w:t>он</w:t>
      </w:r>
      <w:r w:rsidR="007A714C">
        <w:rPr>
          <w:sz w:val="28"/>
          <w:szCs w:val="28"/>
        </w:rPr>
        <w:t xml:space="preserve"> установлен в </w:t>
      </w:r>
      <w:r w:rsidR="007A714C">
        <w:rPr>
          <w:sz w:val="28"/>
        </w:rPr>
        <w:t>РД 32 ЦВ 067-2008 Методика контроля узла пятник-подпятник при проведении деповского ремонта грузовых вагонов, утв</w:t>
      </w:r>
      <w:r w:rsidR="00D829AF">
        <w:rPr>
          <w:sz w:val="28"/>
        </w:rPr>
        <w:t>ержденной</w:t>
      </w:r>
      <w:r w:rsidR="007A714C">
        <w:rPr>
          <w:sz w:val="28"/>
        </w:rPr>
        <w:t xml:space="preserve"> Комиссией Совета</w:t>
      </w:r>
      <w:r w:rsidR="00D829AF">
        <w:rPr>
          <w:sz w:val="28"/>
        </w:rPr>
        <w:t xml:space="preserve"> </w:t>
      </w:r>
      <w:r w:rsidR="007A714C" w:rsidRPr="004C3A8A">
        <w:rPr>
          <w:sz w:val="28"/>
          <w:szCs w:val="28"/>
        </w:rPr>
        <w:t xml:space="preserve">по железнодорожному транспорту </w:t>
      </w:r>
      <w:r w:rsidR="007A714C" w:rsidRPr="004C3A8A">
        <w:rPr>
          <w:sz w:val="28"/>
          <w:szCs w:val="28"/>
        </w:rPr>
        <w:lastRenderedPageBreak/>
        <w:t>государств-участников Содружества</w:t>
      </w:r>
      <w:r w:rsidR="007A714C">
        <w:rPr>
          <w:sz w:val="28"/>
        </w:rPr>
        <w:t xml:space="preserve"> 24-26</w:t>
      </w:r>
      <w:r w:rsidR="00201609">
        <w:rPr>
          <w:sz w:val="28"/>
          <w:lang w:val="en-US"/>
        </w:rPr>
        <w:t> </w:t>
      </w:r>
      <w:r w:rsidR="007A714C">
        <w:rPr>
          <w:sz w:val="28"/>
        </w:rPr>
        <w:t>июня 2008</w:t>
      </w:r>
      <w:r w:rsidR="00201609" w:rsidRPr="00201609">
        <w:rPr>
          <w:sz w:val="28"/>
        </w:rPr>
        <w:t xml:space="preserve"> </w:t>
      </w:r>
      <w:r w:rsidR="007A714C">
        <w:rPr>
          <w:sz w:val="28"/>
        </w:rPr>
        <w:t xml:space="preserve">г. </w:t>
      </w:r>
      <w:r w:rsidR="00201609">
        <w:rPr>
          <w:sz w:val="28"/>
        </w:rPr>
        <w:t>в</w:t>
      </w:r>
      <w:r w:rsidR="00201609" w:rsidRPr="00201609">
        <w:rPr>
          <w:sz w:val="28"/>
        </w:rPr>
        <w:t xml:space="preserve"> </w:t>
      </w:r>
      <w:r w:rsidR="007A714C">
        <w:rPr>
          <w:sz w:val="28"/>
        </w:rPr>
        <w:t>г. Худжанд (с изменениями</w:t>
      </w:r>
      <w:r w:rsidR="00D829AF">
        <w:rPr>
          <w:sz w:val="28"/>
        </w:rPr>
        <w:t>, внесенными</w:t>
      </w:r>
      <w:r w:rsidR="007A714C">
        <w:rPr>
          <w:sz w:val="28"/>
        </w:rPr>
        <w:t xml:space="preserve"> извещени</w:t>
      </w:r>
      <w:r w:rsidR="00D829AF">
        <w:rPr>
          <w:sz w:val="28"/>
        </w:rPr>
        <w:t>ем</w:t>
      </w:r>
      <w:r w:rsidR="007A714C">
        <w:rPr>
          <w:sz w:val="28"/>
        </w:rPr>
        <w:t xml:space="preserve"> 32 ЦВ 2-2017, утвержден</w:t>
      </w:r>
      <w:r w:rsidR="00D829AF">
        <w:rPr>
          <w:sz w:val="28"/>
        </w:rPr>
        <w:t>ным</w:t>
      </w:r>
      <w:r w:rsidR="007A714C">
        <w:rPr>
          <w:sz w:val="28"/>
        </w:rPr>
        <w:t xml:space="preserve"> </w:t>
      </w:r>
      <w:r w:rsidR="007A714C" w:rsidRPr="003D0CB3">
        <w:rPr>
          <w:rFonts w:eastAsia="Calibri"/>
          <w:sz w:val="28"/>
          <w:szCs w:val="22"/>
          <w:lang w:eastAsia="en-US"/>
        </w:rPr>
        <w:t>Советом по железнодорожному транспорту государств-участников Содружеств</w:t>
      </w:r>
      <w:r w:rsidR="007A714C">
        <w:rPr>
          <w:rFonts w:eastAsia="Calibri"/>
          <w:sz w:val="28"/>
          <w:szCs w:val="22"/>
          <w:lang w:eastAsia="en-US"/>
        </w:rPr>
        <w:t>а</w:t>
      </w:r>
      <w:r w:rsidR="00D829AF">
        <w:rPr>
          <w:rFonts w:eastAsia="Calibri"/>
          <w:sz w:val="28"/>
          <w:szCs w:val="22"/>
          <w:lang w:eastAsia="en-US"/>
        </w:rPr>
        <w:t>,</w:t>
      </w:r>
      <w:r w:rsidR="007A714C">
        <w:rPr>
          <w:rFonts w:eastAsia="Calibri"/>
          <w:sz w:val="28"/>
          <w:szCs w:val="22"/>
          <w:lang w:eastAsia="en-US"/>
        </w:rPr>
        <w:t xml:space="preserve"> п</w:t>
      </w:r>
      <w:r w:rsidR="007A714C" w:rsidRPr="003D0CB3">
        <w:rPr>
          <w:rFonts w:eastAsia="Calibri"/>
          <w:sz w:val="28"/>
          <w:szCs w:val="22"/>
          <w:lang w:eastAsia="en-US"/>
        </w:rPr>
        <w:t xml:space="preserve">ротокол от </w:t>
      </w:r>
      <w:r w:rsidR="007A714C">
        <w:rPr>
          <w:rFonts w:eastAsia="Calibri"/>
          <w:sz w:val="28"/>
          <w:szCs w:val="22"/>
          <w:lang w:eastAsia="en-US"/>
        </w:rPr>
        <w:t>«</w:t>
      </w:r>
      <w:proofErr w:type="gramStart"/>
      <w:r w:rsidR="007A714C">
        <w:rPr>
          <w:rFonts w:eastAsia="Calibri"/>
          <w:sz w:val="28"/>
          <w:szCs w:val="22"/>
          <w:lang w:eastAsia="en-US"/>
        </w:rPr>
        <w:t xml:space="preserve">19-20» октября </w:t>
      </w:r>
      <w:r w:rsidR="007A714C" w:rsidRPr="003D0CB3">
        <w:rPr>
          <w:rFonts w:eastAsia="Calibri"/>
          <w:sz w:val="28"/>
          <w:szCs w:val="22"/>
          <w:lang w:eastAsia="en-US"/>
        </w:rPr>
        <w:t>20</w:t>
      </w:r>
      <w:r w:rsidR="007A714C">
        <w:rPr>
          <w:rFonts w:eastAsia="Calibri"/>
          <w:sz w:val="28"/>
          <w:szCs w:val="22"/>
          <w:lang w:eastAsia="en-US"/>
        </w:rPr>
        <w:t>17</w:t>
      </w:r>
      <w:r w:rsidR="007A714C" w:rsidRPr="003D0CB3">
        <w:rPr>
          <w:rFonts w:eastAsia="Calibri"/>
          <w:sz w:val="28"/>
          <w:szCs w:val="22"/>
          <w:lang w:eastAsia="en-US"/>
        </w:rPr>
        <w:t xml:space="preserve"> г.</w:t>
      </w:r>
      <w:r w:rsidR="007A714C">
        <w:rPr>
          <w:rFonts w:eastAsia="Calibri"/>
          <w:sz w:val="28"/>
          <w:szCs w:val="22"/>
          <w:lang w:eastAsia="en-US"/>
        </w:rPr>
        <w:t xml:space="preserve"> №</w:t>
      </w:r>
      <w:r w:rsidR="00D829AF">
        <w:rPr>
          <w:rFonts w:eastAsia="Calibri"/>
          <w:sz w:val="28"/>
          <w:szCs w:val="22"/>
          <w:lang w:eastAsia="en-US"/>
        </w:rPr>
        <w:t> </w:t>
      </w:r>
      <w:r w:rsidR="007A714C">
        <w:rPr>
          <w:rFonts w:eastAsia="Calibri"/>
          <w:sz w:val="28"/>
          <w:szCs w:val="22"/>
          <w:lang w:eastAsia="en-US"/>
        </w:rPr>
        <w:t>67</w:t>
      </w:r>
      <w:r w:rsidR="00D829AF">
        <w:rPr>
          <w:rFonts w:eastAsia="Calibri"/>
          <w:sz w:val="28"/>
          <w:szCs w:val="22"/>
          <w:lang w:eastAsia="en-US"/>
        </w:rPr>
        <w:t>)</w:t>
      </w:r>
      <w:r w:rsidR="007A714C">
        <w:rPr>
          <w:rFonts w:eastAsia="Calibri"/>
          <w:sz w:val="28"/>
          <w:szCs w:val="22"/>
          <w:lang w:eastAsia="en-US"/>
        </w:rPr>
        <w:t>.</w:t>
      </w:r>
      <w:proofErr w:type="gramEnd"/>
    </w:p>
    <w:p w:rsidR="003673D6" w:rsidRDefault="00885446" w:rsidP="00D829AF">
      <w:pPr>
        <w:spacing w:line="276" w:lineRule="auto"/>
        <w:ind w:firstLine="709"/>
        <w:jc w:val="both"/>
        <w:rPr>
          <w:sz w:val="28"/>
        </w:rPr>
      </w:pPr>
      <w:r>
        <w:rPr>
          <w:rFonts w:eastAsia="Calibri"/>
          <w:sz w:val="28"/>
          <w:szCs w:val="22"/>
          <w:lang w:eastAsia="en-US"/>
        </w:rPr>
        <w:t>4.6</w:t>
      </w:r>
      <w:proofErr w:type="gramStart"/>
      <w:r w:rsidR="009F5C7E">
        <w:rPr>
          <w:rFonts w:eastAsia="Calibri"/>
          <w:sz w:val="28"/>
          <w:szCs w:val="22"/>
          <w:lang w:eastAsia="en-US"/>
        </w:rPr>
        <w:t xml:space="preserve"> В</w:t>
      </w:r>
      <w:proofErr w:type="gramEnd"/>
      <w:r w:rsidR="009F5C7E">
        <w:rPr>
          <w:rFonts w:eastAsia="Calibri"/>
          <w:sz w:val="28"/>
          <w:szCs w:val="22"/>
          <w:lang w:eastAsia="en-US"/>
        </w:rPr>
        <w:t xml:space="preserve"> настоящем документе</w:t>
      </w:r>
      <w:r w:rsidR="000A087A">
        <w:rPr>
          <w:rFonts w:eastAsia="Calibri"/>
          <w:sz w:val="28"/>
          <w:szCs w:val="22"/>
          <w:lang w:eastAsia="en-US"/>
        </w:rPr>
        <w:t xml:space="preserve"> приведены методы измерений параметров</w:t>
      </w:r>
      <w:r w:rsidR="00D829AF">
        <w:rPr>
          <w:rFonts w:eastAsia="Calibri"/>
          <w:sz w:val="28"/>
          <w:szCs w:val="22"/>
          <w:lang w:eastAsia="en-US"/>
        </w:rPr>
        <w:t xml:space="preserve"> </w:t>
      </w:r>
      <w:proofErr w:type="spellStart"/>
      <w:r w:rsidR="000A087A">
        <w:rPr>
          <w:sz w:val="28"/>
        </w:rPr>
        <w:t>надрессорных</w:t>
      </w:r>
      <w:proofErr w:type="spellEnd"/>
      <w:r w:rsidR="000A087A">
        <w:rPr>
          <w:sz w:val="28"/>
        </w:rPr>
        <w:t xml:space="preserve"> балок</w:t>
      </w:r>
      <w:r w:rsidR="00D829AF">
        <w:rPr>
          <w:sz w:val="28"/>
        </w:rPr>
        <w:t xml:space="preserve">, </w:t>
      </w:r>
      <w:r w:rsidR="000A087A">
        <w:rPr>
          <w:sz w:val="28"/>
        </w:rPr>
        <w:t>боковых рам тележек с фрикционными планками</w:t>
      </w:r>
      <w:r w:rsidR="00D829AF">
        <w:rPr>
          <w:sz w:val="28"/>
        </w:rPr>
        <w:t xml:space="preserve">, </w:t>
      </w:r>
      <w:r w:rsidR="000A087A">
        <w:rPr>
          <w:sz w:val="28"/>
        </w:rPr>
        <w:t xml:space="preserve">фрикционных клиньев, а также контроль пружинного комплекта. </w:t>
      </w:r>
    </w:p>
    <w:p w:rsidR="007C7323" w:rsidRDefault="007C7323" w:rsidP="000A087A">
      <w:pPr>
        <w:spacing w:line="276" w:lineRule="auto"/>
        <w:jc w:val="both"/>
        <w:rPr>
          <w:sz w:val="28"/>
        </w:rPr>
      </w:pPr>
    </w:p>
    <w:p w:rsidR="007C7323" w:rsidRDefault="007C7323" w:rsidP="00370B9E">
      <w:pPr>
        <w:spacing w:after="120" w:line="276" w:lineRule="auto"/>
        <w:jc w:val="center"/>
        <w:rPr>
          <w:b/>
          <w:sz w:val="28"/>
        </w:rPr>
      </w:pPr>
      <w:r w:rsidRPr="007C7323">
        <w:rPr>
          <w:b/>
          <w:sz w:val="28"/>
        </w:rPr>
        <w:t>5 Операции измерений и средства измерений</w:t>
      </w:r>
    </w:p>
    <w:p w:rsidR="00A46FE6" w:rsidRDefault="00A46FE6" w:rsidP="00D829AF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Перечень операций и рекомендуемых средств измерений приведен в таблице 1.</w:t>
      </w:r>
    </w:p>
    <w:p w:rsidR="00A46FE6" w:rsidRPr="003D0CB3" w:rsidRDefault="00A46FE6" w:rsidP="00A46FE6">
      <w:pPr>
        <w:rPr>
          <w:sz w:val="28"/>
          <w:szCs w:val="28"/>
        </w:rPr>
      </w:pPr>
      <w:r w:rsidRPr="003D0CB3">
        <w:rPr>
          <w:sz w:val="28"/>
          <w:szCs w:val="28"/>
        </w:rPr>
        <w:t>Таблица 1</w:t>
      </w:r>
      <w:r w:rsidR="007C7323">
        <w:rPr>
          <w:sz w:val="28"/>
          <w:szCs w:val="28"/>
        </w:rPr>
        <w:t xml:space="preserve"> </w:t>
      </w:r>
    </w:p>
    <w:tbl>
      <w:tblPr>
        <w:tblW w:w="1034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2694"/>
        <w:gridCol w:w="2551"/>
        <w:gridCol w:w="2410"/>
        <w:gridCol w:w="1701"/>
      </w:tblGrid>
      <w:tr w:rsidR="00A46FE6" w:rsidRPr="003D0CB3" w:rsidTr="00D829AF">
        <w:trPr>
          <w:trHeight w:val="264"/>
        </w:trPr>
        <w:tc>
          <w:tcPr>
            <w:tcW w:w="993" w:type="dxa"/>
            <w:vMerge w:val="restart"/>
            <w:vAlign w:val="center"/>
          </w:tcPr>
          <w:p w:rsidR="00A46FE6" w:rsidRPr="003D0CB3" w:rsidRDefault="00A46FE6" w:rsidP="001A0EC8">
            <w:pPr>
              <w:spacing w:line="204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№ пункта</w:t>
            </w:r>
          </w:p>
          <w:p w:rsidR="00A46FE6" w:rsidRPr="003D0CB3" w:rsidRDefault="00A46FE6" w:rsidP="001A0EC8">
            <w:pPr>
              <w:spacing w:line="204" w:lineRule="auto"/>
              <w:jc w:val="center"/>
              <w:rPr>
                <w:rFonts w:eastAsia="Arial Unicode MS"/>
                <w:spacing w:val="-6"/>
              </w:rPr>
            </w:pPr>
            <w:proofErr w:type="spellStart"/>
            <w:r w:rsidRPr="003D0CB3">
              <w:rPr>
                <w:rFonts w:eastAsia="Arial Unicode MS"/>
                <w:spacing w:val="-6"/>
              </w:rPr>
              <w:t>мето</w:t>
            </w:r>
            <w:proofErr w:type="spellEnd"/>
            <w:r w:rsidRPr="003D0CB3">
              <w:rPr>
                <w:rFonts w:eastAsia="Arial Unicode MS"/>
                <w:spacing w:val="-6"/>
              </w:rPr>
              <w:t>-</w:t>
            </w:r>
          </w:p>
          <w:p w:rsidR="00A46FE6" w:rsidRPr="003D0CB3" w:rsidRDefault="00A46FE6" w:rsidP="001A0EC8">
            <w:pPr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дики</w:t>
            </w:r>
          </w:p>
        </w:tc>
        <w:tc>
          <w:tcPr>
            <w:tcW w:w="2694" w:type="dxa"/>
            <w:vMerge w:val="restart"/>
            <w:vAlign w:val="center"/>
          </w:tcPr>
          <w:p w:rsidR="00A46FE6" w:rsidRPr="003D0CB3" w:rsidRDefault="00A46FE6" w:rsidP="001A0EC8">
            <w:pPr>
              <w:spacing w:line="204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Наименование</w:t>
            </w:r>
          </w:p>
          <w:p w:rsidR="00A46FE6" w:rsidRPr="003D0CB3" w:rsidRDefault="002E51ED" w:rsidP="001A0EC8">
            <w:pPr>
              <w:jc w:val="center"/>
              <w:rPr>
                <w:rFonts w:eastAsia="Arial Unicode MS"/>
                <w:spacing w:val="-6"/>
              </w:rPr>
            </w:pPr>
            <w:r>
              <w:rPr>
                <w:rFonts w:eastAsia="Arial Unicode MS"/>
                <w:spacing w:val="-6"/>
              </w:rPr>
              <w:t>операций измерений</w:t>
            </w:r>
          </w:p>
        </w:tc>
        <w:tc>
          <w:tcPr>
            <w:tcW w:w="2551" w:type="dxa"/>
            <w:vMerge w:val="restart"/>
            <w:vAlign w:val="center"/>
          </w:tcPr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Средства</w:t>
            </w:r>
          </w:p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из</w:t>
            </w:r>
            <w:r w:rsidR="002E51ED">
              <w:rPr>
                <w:rFonts w:eastAsia="Arial Unicode MS"/>
                <w:spacing w:val="-6"/>
              </w:rPr>
              <w:t>мерений</w:t>
            </w:r>
          </w:p>
        </w:tc>
        <w:tc>
          <w:tcPr>
            <w:tcW w:w="4111" w:type="dxa"/>
            <w:gridSpan w:val="2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  <w:spacing w:val="-6"/>
              </w:rPr>
              <w:t>Контролируемый параметр</w:t>
            </w:r>
          </w:p>
        </w:tc>
      </w:tr>
      <w:tr w:rsidR="00A46FE6" w:rsidRPr="003D0CB3" w:rsidTr="00D829AF">
        <w:trPr>
          <w:trHeight w:val="264"/>
        </w:trPr>
        <w:tc>
          <w:tcPr>
            <w:tcW w:w="993" w:type="dxa"/>
            <w:vMerge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</w:p>
        </w:tc>
        <w:tc>
          <w:tcPr>
            <w:tcW w:w="2694" w:type="dxa"/>
            <w:vMerge/>
            <w:vAlign w:val="center"/>
          </w:tcPr>
          <w:p w:rsidR="00A46FE6" w:rsidRPr="003D0CB3" w:rsidRDefault="00A46FE6" w:rsidP="001A0EC8">
            <w:pPr>
              <w:spacing w:line="276" w:lineRule="auto"/>
              <w:jc w:val="center"/>
              <w:rPr>
                <w:rFonts w:eastAsia="Arial Unicode MS"/>
                <w:b/>
              </w:rPr>
            </w:pPr>
          </w:p>
        </w:tc>
        <w:tc>
          <w:tcPr>
            <w:tcW w:w="2551" w:type="dxa"/>
            <w:vMerge/>
            <w:vAlign w:val="center"/>
          </w:tcPr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</w:rPr>
            </w:pPr>
          </w:p>
        </w:tc>
        <w:tc>
          <w:tcPr>
            <w:tcW w:w="2410" w:type="dxa"/>
            <w:vAlign w:val="center"/>
          </w:tcPr>
          <w:p w:rsidR="00A46FE6" w:rsidRPr="003D0CB3" w:rsidRDefault="00A46FE6" w:rsidP="001A0EC8">
            <w:pPr>
              <w:spacing w:line="204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наименование</w:t>
            </w:r>
          </w:p>
          <w:p w:rsidR="00A46FE6" w:rsidRPr="003D0CB3" w:rsidRDefault="00A46FE6" w:rsidP="001A0EC8">
            <w:pPr>
              <w:spacing w:line="204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контролируемого</w:t>
            </w:r>
          </w:p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  <w:spacing w:val="-6"/>
              </w:rPr>
              <w:t>параметра</w:t>
            </w:r>
          </w:p>
        </w:tc>
        <w:tc>
          <w:tcPr>
            <w:tcW w:w="1701" w:type="dxa"/>
            <w:vAlign w:val="center"/>
          </w:tcPr>
          <w:p w:rsidR="00A46FE6" w:rsidRPr="003D0CB3" w:rsidRDefault="00A46FE6" w:rsidP="001A0EC8">
            <w:pPr>
              <w:spacing w:line="204" w:lineRule="auto"/>
              <w:jc w:val="center"/>
              <w:rPr>
                <w:rFonts w:eastAsia="Arial Unicode MS"/>
                <w:spacing w:val="-6"/>
              </w:rPr>
            </w:pPr>
            <w:r w:rsidRPr="003D0CB3">
              <w:rPr>
                <w:rFonts w:eastAsia="Arial Unicode MS"/>
                <w:spacing w:val="-6"/>
              </w:rPr>
              <w:t>размер,</w:t>
            </w:r>
          </w:p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  <w:spacing w:val="-6"/>
              </w:rPr>
              <w:t>мм</w:t>
            </w:r>
          </w:p>
        </w:tc>
      </w:tr>
      <w:tr w:rsidR="00A46FE6" w:rsidRPr="003D0CB3" w:rsidTr="00D829AF">
        <w:trPr>
          <w:trHeight w:val="264"/>
        </w:trPr>
        <w:tc>
          <w:tcPr>
            <w:tcW w:w="993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1</w:t>
            </w:r>
          </w:p>
        </w:tc>
        <w:tc>
          <w:tcPr>
            <w:tcW w:w="2694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2</w:t>
            </w:r>
          </w:p>
        </w:tc>
        <w:tc>
          <w:tcPr>
            <w:tcW w:w="2551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3</w:t>
            </w:r>
          </w:p>
        </w:tc>
        <w:tc>
          <w:tcPr>
            <w:tcW w:w="2410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4</w:t>
            </w:r>
          </w:p>
        </w:tc>
        <w:tc>
          <w:tcPr>
            <w:tcW w:w="1701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5</w:t>
            </w:r>
          </w:p>
        </w:tc>
      </w:tr>
      <w:tr w:rsidR="00A46FE6" w:rsidRPr="003D0CB3" w:rsidTr="00D829AF">
        <w:trPr>
          <w:trHeight w:val="264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  <w:b/>
              </w:rPr>
              <w:t>5.1</w:t>
            </w:r>
          </w:p>
        </w:tc>
        <w:tc>
          <w:tcPr>
            <w:tcW w:w="9356" w:type="dxa"/>
            <w:gridSpan w:val="4"/>
          </w:tcPr>
          <w:p w:rsidR="004B4A72" w:rsidRPr="003D0CB3" w:rsidRDefault="00A46FE6" w:rsidP="00785855">
            <w:pPr>
              <w:rPr>
                <w:rFonts w:eastAsia="Arial Unicode MS"/>
              </w:rPr>
            </w:pPr>
            <w:r w:rsidRPr="003D0CB3">
              <w:rPr>
                <w:rFonts w:eastAsia="Arial Unicode MS"/>
                <w:b/>
              </w:rPr>
              <w:t xml:space="preserve">  Контроль параметров </w:t>
            </w:r>
            <w:proofErr w:type="spellStart"/>
            <w:r w:rsidRPr="003D0CB3">
              <w:rPr>
                <w:rFonts w:eastAsia="Arial Unicode MS"/>
                <w:b/>
              </w:rPr>
              <w:t>надрессорной</w:t>
            </w:r>
            <w:proofErr w:type="spellEnd"/>
            <w:r w:rsidRPr="003D0CB3">
              <w:rPr>
                <w:rFonts w:eastAsia="Arial Unicode MS"/>
                <w:b/>
              </w:rPr>
              <w:t xml:space="preserve"> балки</w:t>
            </w:r>
          </w:p>
        </w:tc>
      </w:tr>
      <w:tr w:rsidR="00A46FE6" w:rsidRPr="003D0CB3" w:rsidTr="00D829AF">
        <w:trPr>
          <w:trHeight w:val="264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</w:rPr>
              <w:t>5.1.1</w:t>
            </w:r>
          </w:p>
        </w:tc>
        <w:tc>
          <w:tcPr>
            <w:tcW w:w="2694" w:type="dxa"/>
          </w:tcPr>
          <w:p w:rsidR="00A46FE6" w:rsidRPr="003D0CB3" w:rsidRDefault="00A46FE6" w:rsidP="001A0EC8">
            <w:pPr>
              <w:spacing w:line="276" w:lineRule="auto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 xml:space="preserve">Контроль угла наклона поверхностей призмы </w:t>
            </w:r>
            <w:proofErr w:type="spellStart"/>
            <w:r w:rsidRPr="003D0CB3">
              <w:rPr>
                <w:rFonts w:eastAsia="Arial Unicode MS"/>
              </w:rPr>
              <w:t>надрессорной</w:t>
            </w:r>
            <w:proofErr w:type="spellEnd"/>
            <w:r w:rsidRPr="003D0CB3">
              <w:rPr>
                <w:rFonts w:eastAsia="Arial Unicode MS"/>
              </w:rPr>
              <w:t xml:space="preserve"> балки</w:t>
            </w:r>
          </w:p>
        </w:tc>
        <w:tc>
          <w:tcPr>
            <w:tcW w:w="2551" w:type="dxa"/>
          </w:tcPr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Шаблон НП</w:t>
            </w:r>
          </w:p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Т914.05.000</w:t>
            </w:r>
          </w:p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</w:rPr>
              <w:t>ТУ 32 ЦВ 2021-95</w:t>
            </w:r>
          </w:p>
        </w:tc>
        <w:tc>
          <w:tcPr>
            <w:tcW w:w="2410" w:type="dxa"/>
          </w:tcPr>
          <w:p w:rsidR="009F5C7E" w:rsidRDefault="00A46FE6" w:rsidP="00785855">
            <w:pPr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допуск угла наклона 45° (величина суммарного просвета между наклонной поверхностью и шаблоном по низу)</w:t>
            </w:r>
          </w:p>
          <w:p w:rsidR="001212DA" w:rsidRPr="003D0CB3" w:rsidRDefault="001212DA" w:rsidP="00785855">
            <w:pPr>
              <w:rPr>
                <w:rFonts w:eastAsia="Arial Unicode MS"/>
              </w:rPr>
            </w:pPr>
          </w:p>
        </w:tc>
        <w:tc>
          <w:tcPr>
            <w:tcW w:w="1701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не более</w:t>
            </w:r>
          </w:p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6,0</w:t>
            </w:r>
          </w:p>
        </w:tc>
      </w:tr>
      <w:tr w:rsidR="00ED4868" w:rsidRPr="003D0CB3" w:rsidTr="00D829AF">
        <w:trPr>
          <w:trHeight w:val="264"/>
        </w:trPr>
        <w:tc>
          <w:tcPr>
            <w:tcW w:w="993" w:type="dxa"/>
            <w:vMerge w:val="restart"/>
          </w:tcPr>
          <w:p w:rsidR="00ED4868" w:rsidRPr="003D0CB3" w:rsidRDefault="00ED4868" w:rsidP="0038440D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</w:rPr>
              <w:t>5.1.2</w:t>
            </w:r>
          </w:p>
        </w:tc>
        <w:tc>
          <w:tcPr>
            <w:tcW w:w="2694" w:type="dxa"/>
            <w:vMerge w:val="restart"/>
          </w:tcPr>
          <w:p w:rsidR="00ED4868" w:rsidRPr="003D0CB3" w:rsidRDefault="00ED4868" w:rsidP="0038440D">
            <w:pPr>
              <w:spacing w:line="276" w:lineRule="auto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 xml:space="preserve">Контроль длины опорной поверхности призмы </w:t>
            </w:r>
            <w:proofErr w:type="spellStart"/>
            <w:r w:rsidRPr="003D0CB3">
              <w:rPr>
                <w:rFonts w:eastAsia="Arial Unicode MS"/>
              </w:rPr>
              <w:t>надрессорной</w:t>
            </w:r>
            <w:proofErr w:type="spellEnd"/>
            <w:r w:rsidRPr="003D0CB3">
              <w:rPr>
                <w:rFonts w:eastAsia="Arial Unicode MS"/>
              </w:rPr>
              <w:t xml:space="preserve"> балки, размер «З»</w:t>
            </w:r>
          </w:p>
        </w:tc>
        <w:tc>
          <w:tcPr>
            <w:tcW w:w="2551" w:type="dxa"/>
            <w:vMerge w:val="restart"/>
          </w:tcPr>
          <w:p w:rsidR="00ED4868" w:rsidRPr="003D0CB3" w:rsidRDefault="00ED4868" w:rsidP="0038440D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Шаблон НП</w:t>
            </w:r>
          </w:p>
          <w:p w:rsidR="00ED4868" w:rsidRPr="003D0CB3" w:rsidRDefault="00ED4868" w:rsidP="0038440D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Т914.05.000</w:t>
            </w:r>
          </w:p>
          <w:p w:rsidR="00ED4868" w:rsidRPr="003D0CB3" w:rsidRDefault="00ED4868" w:rsidP="0038440D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ТУ 32 ЦВ 2021-95</w:t>
            </w:r>
          </w:p>
        </w:tc>
        <w:tc>
          <w:tcPr>
            <w:tcW w:w="2410" w:type="dxa"/>
          </w:tcPr>
          <w:p w:rsidR="00ED4868" w:rsidRPr="003D0CB3" w:rsidRDefault="00ED4868" w:rsidP="00D829AF">
            <w:pPr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длина опорной поверхности</w:t>
            </w:r>
          </w:p>
        </w:tc>
        <w:tc>
          <w:tcPr>
            <w:tcW w:w="1701" w:type="dxa"/>
          </w:tcPr>
          <w:p w:rsidR="00ED4868" w:rsidRPr="00ED4868" w:rsidRDefault="00ED4868" w:rsidP="0038440D">
            <w:pPr>
              <w:rPr>
                <w:szCs w:val="22"/>
              </w:rPr>
            </w:pPr>
            <w:r w:rsidRPr="00ED4868">
              <w:rPr>
                <w:szCs w:val="22"/>
              </w:rPr>
              <w:t>175±1;</w:t>
            </w:r>
          </w:p>
          <w:p w:rsidR="00ED4868" w:rsidRPr="00ED4868" w:rsidRDefault="00ED4868" w:rsidP="0038440D">
            <w:pPr>
              <w:rPr>
                <w:szCs w:val="22"/>
              </w:rPr>
            </w:pPr>
            <w:r w:rsidRPr="00ED4868">
              <w:rPr>
                <w:spacing w:val="-2"/>
                <w:szCs w:val="22"/>
              </w:rPr>
              <w:t>175</w:t>
            </w:r>
            <w:r w:rsidRPr="00ED4868">
              <w:rPr>
                <w:spacing w:val="-2"/>
                <w:szCs w:val="22"/>
                <w:vertAlign w:val="superscript"/>
              </w:rPr>
              <w:t>+3</w:t>
            </w:r>
            <w:r w:rsidRPr="00ED4868">
              <w:rPr>
                <w:spacing w:val="-2"/>
                <w:szCs w:val="22"/>
                <w:vertAlign w:val="subscript"/>
              </w:rPr>
              <w:t>-1</w:t>
            </w:r>
            <w:r w:rsidRPr="00ED4868">
              <w:rPr>
                <w:spacing w:val="-2"/>
                <w:szCs w:val="22"/>
              </w:rPr>
              <w:t xml:space="preserve"> </w:t>
            </w:r>
            <w:r w:rsidR="001212DA">
              <w:rPr>
                <w:spacing w:val="-2"/>
                <w:szCs w:val="22"/>
              </w:rPr>
              <w:t xml:space="preserve">- </w:t>
            </w:r>
            <w:r w:rsidRPr="00ED4868">
              <w:rPr>
                <w:szCs w:val="22"/>
              </w:rPr>
              <w:t xml:space="preserve">для тележек модели </w:t>
            </w:r>
            <w:r w:rsidRPr="00ED4868">
              <w:rPr>
                <w:szCs w:val="22"/>
              </w:rPr>
              <w:br/>
              <w:t xml:space="preserve">18-1750, </w:t>
            </w:r>
            <w:r w:rsidRPr="00ED4868">
              <w:rPr>
                <w:szCs w:val="22"/>
              </w:rPr>
              <w:br/>
              <w:t>18-7055;</w:t>
            </w:r>
          </w:p>
          <w:p w:rsidR="00ED4868" w:rsidRDefault="00ED4868" w:rsidP="00D829AF">
            <w:pPr>
              <w:rPr>
                <w:szCs w:val="22"/>
              </w:rPr>
            </w:pPr>
            <w:r w:rsidRPr="00ED4868">
              <w:rPr>
                <w:szCs w:val="22"/>
              </w:rPr>
              <w:t>175</w:t>
            </w:r>
            <w:r w:rsidRPr="00ED4868">
              <w:rPr>
                <w:szCs w:val="22"/>
                <w:vertAlign w:val="superscript"/>
              </w:rPr>
              <w:t>+4</w:t>
            </w:r>
            <w:r w:rsidRPr="00ED4868">
              <w:rPr>
                <w:szCs w:val="22"/>
                <w:vertAlign w:val="subscript"/>
              </w:rPr>
              <w:t>-1</w:t>
            </w:r>
            <w:r w:rsidRPr="00ED4868">
              <w:rPr>
                <w:szCs w:val="22"/>
              </w:rPr>
              <w:t xml:space="preserve"> </w:t>
            </w:r>
            <w:r w:rsidR="001212DA">
              <w:rPr>
                <w:szCs w:val="22"/>
              </w:rPr>
              <w:t xml:space="preserve">- </w:t>
            </w:r>
            <w:r w:rsidRPr="00ED4868">
              <w:rPr>
                <w:szCs w:val="22"/>
              </w:rPr>
              <w:t xml:space="preserve">для тележек модели </w:t>
            </w:r>
            <w:r w:rsidRPr="00ED4868">
              <w:rPr>
                <w:szCs w:val="22"/>
              </w:rPr>
              <w:br/>
              <w:t xml:space="preserve">18-9801, </w:t>
            </w:r>
            <w:r w:rsidRPr="00ED4868">
              <w:rPr>
                <w:szCs w:val="22"/>
              </w:rPr>
              <w:br/>
              <w:t>18-100.</w:t>
            </w:r>
          </w:p>
          <w:p w:rsidR="001212DA" w:rsidRPr="003D0CB3" w:rsidRDefault="001212DA" w:rsidP="00D829AF">
            <w:pPr>
              <w:rPr>
                <w:rFonts w:eastAsia="Arial Unicode MS"/>
              </w:rPr>
            </w:pPr>
          </w:p>
        </w:tc>
      </w:tr>
      <w:tr w:rsidR="00ED4868" w:rsidRPr="003D0CB3" w:rsidTr="00D829AF">
        <w:trPr>
          <w:trHeight w:val="264"/>
        </w:trPr>
        <w:tc>
          <w:tcPr>
            <w:tcW w:w="993" w:type="dxa"/>
            <w:vMerge/>
          </w:tcPr>
          <w:p w:rsidR="00ED4868" w:rsidRPr="006D25B0" w:rsidRDefault="00ED4868" w:rsidP="0038440D">
            <w:pPr>
              <w:jc w:val="center"/>
              <w:rPr>
                <w:rFonts w:eastAsia="Arial Unicode MS"/>
                <w:color w:val="FF0000"/>
              </w:rPr>
            </w:pPr>
          </w:p>
        </w:tc>
        <w:tc>
          <w:tcPr>
            <w:tcW w:w="2694" w:type="dxa"/>
            <w:vMerge/>
          </w:tcPr>
          <w:p w:rsidR="00ED4868" w:rsidRPr="006D25B0" w:rsidRDefault="00ED4868" w:rsidP="0038440D">
            <w:pPr>
              <w:spacing w:line="288" w:lineRule="auto"/>
              <w:rPr>
                <w:rFonts w:eastAsia="Arial Unicode MS"/>
                <w:color w:val="FF0000"/>
              </w:rPr>
            </w:pPr>
          </w:p>
        </w:tc>
        <w:tc>
          <w:tcPr>
            <w:tcW w:w="2551" w:type="dxa"/>
            <w:vMerge/>
          </w:tcPr>
          <w:p w:rsidR="00ED4868" w:rsidRPr="006D25B0" w:rsidRDefault="00ED4868" w:rsidP="0038440D">
            <w:pPr>
              <w:spacing w:line="288" w:lineRule="auto"/>
              <w:jc w:val="center"/>
              <w:rPr>
                <w:rFonts w:eastAsia="Arial Unicode MS"/>
                <w:color w:val="FF0000"/>
              </w:rPr>
            </w:pPr>
          </w:p>
        </w:tc>
        <w:tc>
          <w:tcPr>
            <w:tcW w:w="2410" w:type="dxa"/>
          </w:tcPr>
          <w:p w:rsidR="009F5C7E" w:rsidRPr="003D0CB3" w:rsidRDefault="00ED4868" w:rsidP="00785855">
            <w:pPr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предельно допустимый размер длины опорной поверхности призмы, не требующий восстановления при выпуске из деповского ремонта</w:t>
            </w:r>
          </w:p>
        </w:tc>
        <w:tc>
          <w:tcPr>
            <w:tcW w:w="1701" w:type="dxa"/>
          </w:tcPr>
          <w:p w:rsidR="00ED4868" w:rsidRPr="003D0CB3" w:rsidRDefault="00ED4868" w:rsidP="0038440D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 xml:space="preserve">не менее </w:t>
            </w:r>
          </w:p>
          <w:p w:rsidR="00ED4868" w:rsidRPr="003D0CB3" w:rsidRDefault="00ED4868" w:rsidP="0038440D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166,0</w:t>
            </w:r>
          </w:p>
        </w:tc>
      </w:tr>
    </w:tbl>
    <w:p w:rsidR="001212DA" w:rsidRDefault="001212DA" w:rsidP="00A46FE6">
      <w:pPr>
        <w:rPr>
          <w:sz w:val="28"/>
          <w:szCs w:val="28"/>
        </w:rPr>
      </w:pPr>
    </w:p>
    <w:p w:rsidR="00A46FE6" w:rsidRPr="003D0CB3" w:rsidRDefault="00A46FE6" w:rsidP="00A46FE6">
      <w:pPr>
        <w:rPr>
          <w:sz w:val="28"/>
          <w:szCs w:val="28"/>
        </w:rPr>
      </w:pPr>
      <w:r w:rsidRPr="003D0CB3">
        <w:rPr>
          <w:sz w:val="28"/>
          <w:szCs w:val="28"/>
        </w:rPr>
        <w:lastRenderedPageBreak/>
        <w:t>Продолжение таблицы 1</w:t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2552"/>
        <w:gridCol w:w="2410"/>
        <w:gridCol w:w="2552"/>
        <w:gridCol w:w="1558"/>
      </w:tblGrid>
      <w:tr w:rsidR="00A46FE6" w:rsidRPr="003D0CB3" w:rsidTr="006D25B0">
        <w:trPr>
          <w:trHeight w:val="264"/>
        </w:trPr>
        <w:tc>
          <w:tcPr>
            <w:tcW w:w="993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1</w:t>
            </w:r>
          </w:p>
        </w:tc>
        <w:tc>
          <w:tcPr>
            <w:tcW w:w="2552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2</w:t>
            </w:r>
          </w:p>
        </w:tc>
        <w:tc>
          <w:tcPr>
            <w:tcW w:w="2410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3</w:t>
            </w:r>
          </w:p>
        </w:tc>
        <w:tc>
          <w:tcPr>
            <w:tcW w:w="2552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4</w:t>
            </w:r>
          </w:p>
        </w:tc>
        <w:tc>
          <w:tcPr>
            <w:tcW w:w="1558" w:type="dxa"/>
            <w:vAlign w:val="center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  <w:b/>
              </w:rPr>
              <w:t>5</w:t>
            </w:r>
          </w:p>
        </w:tc>
      </w:tr>
      <w:tr w:rsidR="00A46FE6" w:rsidRPr="003D0CB3" w:rsidTr="006D25B0">
        <w:trPr>
          <w:trHeight w:val="1518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</w:rPr>
              <w:t>5.1.3</w:t>
            </w:r>
          </w:p>
        </w:tc>
        <w:tc>
          <w:tcPr>
            <w:tcW w:w="2552" w:type="dxa"/>
          </w:tcPr>
          <w:p w:rsidR="00A46FE6" w:rsidRPr="003D0CB3" w:rsidRDefault="00D6674A" w:rsidP="006D25B0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Определение износов (оставшейся</w:t>
            </w:r>
            <w:r w:rsidR="00A46FE6" w:rsidRPr="003D0CB3">
              <w:rPr>
                <w:rFonts w:eastAsia="Arial Unicode MS"/>
              </w:rPr>
              <w:t xml:space="preserve"> толщины) </w:t>
            </w:r>
            <w:r>
              <w:rPr>
                <w:rFonts w:eastAsia="Arial Unicode MS"/>
              </w:rPr>
              <w:t xml:space="preserve">наклонных поверхностей </w:t>
            </w:r>
            <w:proofErr w:type="spellStart"/>
            <w:r>
              <w:rPr>
                <w:rFonts w:eastAsia="Arial Unicode MS"/>
              </w:rPr>
              <w:t>надресорной</w:t>
            </w:r>
            <w:proofErr w:type="spellEnd"/>
            <w:r>
              <w:rPr>
                <w:rFonts w:eastAsia="Arial Unicode MS"/>
              </w:rPr>
              <w:t xml:space="preserve"> балки </w:t>
            </w:r>
          </w:p>
        </w:tc>
        <w:tc>
          <w:tcPr>
            <w:tcW w:w="2410" w:type="dxa"/>
          </w:tcPr>
          <w:p w:rsidR="00A46FE6" w:rsidRPr="003D0CB3" w:rsidRDefault="00A46FE6" w:rsidP="001A0EC8">
            <w:pPr>
              <w:spacing w:line="276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 xml:space="preserve">Ультразвуковой </w:t>
            </w:r>
            <w:proofErr w:type="spellStart"/>
            <w:r w:rsidRPr="003D0CB3">
              <w:rPr>
                <w:rFonts w:eastAsia="Arial Unicode MS"/>
              </w:rPr>
              <w:t>толщиномер</w:t>
            </w:r>
            <w:proofErr w:type="spellEnd"/>
          </w:p>
        </w:tc>
        <w:tc>
          <w:tcPr>
            <w:tcW w:w="2552" w:type="dxa"/>
          </w:tcPr>
          <w:p w:rsidR="00A46FE6" w:rsidRPr="003D0CB3" w:rsidRDefault="00D6674A" w:rsidP="001A0EC8">
            <w:pPr>
              <w:rPr>
                <w:rFonts w:eastAsia="Arial Unicode MS"/>
                <w:b/>
              </w:rPr>
            </w:pPr>
            <w:r>
              <w:rPr>
                <w:rFonts w:eastAsia="Arial Unicode MS"/>
              </w:rPr>
              <w:t xml:space="preserve">оставшаяся толщина изношенных наклонных поверхностей </w:t>
            </w:r>
            <w:proofErr w:type="spellStart"/>
            <w:r>
              <w:rPr>
                <w:rFonts w:eastAsia="Arial Unicode MS"/>
              </w:rPr>
              <w:t>надрессорной</w:t>
            </w:r>
            <w:proofErr w:type="spellEnd"/>
            <w:r>
              <w:rPr>
                <w:rFonts w:eastAsia="Arial Unicode MS"/>
              </w:rPr>
              <w:t xml:space="preserve"> балки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не менее</w:t>
            </w:r>
          </w:p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7,0</w:t>
            </w:r>
          </w:p>
        </w:tc>
      </w:tr>
      <w:tr w:rsidR="00A46FE6" w:rsidRPr="003D0CB3" w:rsidTr="006D25B0">
        <w:trPr>
          <w:trHeight w:val="557"/>
        </w:trPr>
        <w:tc>
          <w:tcPr>
            <w:tcW w:w="993" w:type="dxa"/>
            <w:vMerge w:val="restart"/>
          </w:tcPr>
          <w:p w:rsidR="00A46FE6" w:rsidRPr="003D0CB3" w:rsidRDefault="00A46FE6" w:rsidP="001A0EC8">
            <w:pPr>
              <w:jc w:val="center"/>
              <w:rPr>
                <w:rFonts w:eastAsia="Arial Unicode MS"/>
                <w:b/>
              </w:rPr>
            </w:pPr>
            <w:r w:rsidRPr="003D0CB3">
              <w:rPr>
                <w:rFonts w:eastAsia="Arial Unicode MS"/>
              </w:rPr>
              <w:t>5.1.4</w:t>
            </w:r>
          </w:p>
        </w:tc>
        <w:tc>
          <w:tcPr>
            <w:tcW w:w="2552" w:type="dxa"/>
            <w:vMerge w:val="restart"/>
          </w:tcPr>
          <w:p w:rsidR="00A46FE6" w:rsidRPr="003D0CB3" w:rsidRDefault="00A46FE6" w:rsidP="006D25B0">
            <w:pPr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К</w:t>
            </w:r>
            <w:r w:rsidR="000C6AFA">
              <w:rPr>
                <w:rFonts w:eastAsia="Arial Unicode MS"/>
              </w:rPr>
              <w:t>онтроль расстояния между ограничительными буртами для фрикционного клина</w:t>
            </w:r>
            <w:r w:rsidRPr="003D0CB3">
              <w:rPr>
                <w:rFonts w:eastAsia="Arial Unicode MS"/>
              </w:rPr>
              <w:t xml:space="preserve"> </w:t>
            </w:r>
          </w:p>
        </w:tc>
        <w:tc>
          <w:tcPr>
            <w:tcW w:w="2410" w:type="dxa"/>
            <w:vMerge w:val="restart"/>
          </w:tcPr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Шаблон Т914.007</w:t>
            </w:r>
          </w:p>
          <w:p w:rsidR="00A46FE6" w:rsidRPr="003D0CB3" w:rsidRDefault="00A46FE6" w:rsidP="001A0EC8">
            <w:pPr>
              <w:spacing w:line="288" w:lineRule="auto"/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ТУ 32 ЦВ 2023-2000</w:t>
            </w:r>
          </w:p>
        </w:tc>
        <w:tc>
          <w:tcPr>
            <w:tcW w:w="2552" w:type="dxa"/>
          </w:tcPr>
          <w:p w:rsidR="00A46FE6" w:rsidRPr="003D0CB3" w:rsidRDefault="000C6AFA" w:rsidP="006D25B0">
            <w:pPr>
              <w:rPr>
                <w:rFonts w:eastAsia="Arial Unicode MS"/>
                <w:b/>
              </w:rPr>
            </w:pPr>
            <w:r>
              <w:rPr>
                <w:rFonts w:eastAsia="Arial Unicode MS"/>
              </w:rPr>
              <w:t xml:space="preserve">расстояние между буртами </w:t>
            </w:r>
            <w:r w:rsidR="006D25B0">
              <w:rPr>
                <w:rFonts w:eastAsia="Arial Unicode MS"/>
              </w:rPr>
              <w:t>п</w:t>
            </w:r>
            <w:r w:rsidR="00A46FE6" w:rsidRPr="003D0CB3">
              <w:rPr>
                <w:rFonts w:eastAsia="Arial Unicode MS"/>
              </w:rPr>
              <w:t>ри капитальном ремонте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134</w:t>
            </w:r>
            <w:r w:rsidRPr="003D0CB3">
              <w:rPr>
                <w:rFonts w:eastAsia="Arial Unicode MS"/>
                <w:vertAlign w:val="superscript"/>
              </w:rPr>
              <w:t>+4</w:t>
            </w:r>
          </w:p>
        </w:tc>
      </w:tr>
      <w:tr w:rsidR="00A46FE6" w:rsidRPr="003D0CB3" w:rsidTr="006D25B0">
        <w:trPr>
          <w:trHeight w:val="928"/>
        </w:trPr>
        <w:tc>
          <w:tcPr>
            <w:tcW w:w="993" w:type="dxa"/>
            <w:vMerge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</w:p>
        </w:tc>
        <w:tc>
          <w:tcPr>
            <w:tcW w:w="2552" w:type="dxa"/>
            <w:vMerge/>
          </w:tcPr>
          <w:p w:rsidR="00A46FE6" w:rsidRPr="003D0CB3" w:rsidRDefault="00A46FE6" w:rsidP="001A0EC8">
            <w:pPr>
              <w:spacing w:line="288" w:lineRule="auto"/>
              <w:rPr>
                <w:rFonts w:eastAsia="Arial Unicode MS"/>
              </w:rPr>
            </w:pPr>
          </w:p>
        </w:tc>
        <w:tc>
          <w:tcPr>
            <w:tcW w:w="2410" w:type="dxa"/>
            <w:vMerge/>
          </w:tcPr>
          <w:p w:rsidR="00A46FE6" w:rsidRPr="003D0CB3" w:rsidRDefault="00A46FE6" w:rsidP="001A0EC8">
            <w:pPr>
              <w:spacing w:line="288" w:lineRule="auto"/>
              <w:rPr>
                <w:rFonts w:eastAsia="Arial Unicode MS"/>
              </w:rPr>
            </w:pPr>
          </w:p>
        </w:tc>
        <w:tc>
          <w:tcPr>
            <w:tcW w:w="2552" w:type="dxa"/>
          </w:tcPr>
          <w:p w:rsidR="00A46FE6" w:rsidRPr="003D0CB3" w:rsidRDefault="000C6AFA" w:rsidP="006D25B0">
            <w:pPr>
              <w:rPr>
                <w:rFonts w:eastAsia="Arial Unicode MS"/>
              </w:rPr>
            </w:pPr>
            <w:r>
              <w:rPr>
                <w:rFonts w:eastAsia="Arial Unicode MS"/>
              </w:rPr>
              <w:t>расстояние</w:t>
            </w:r>
            <w:r w:rsidR="00A46FE6" w:rsidRPr="003D0CB3">
              <w:rPr>
                <w:rFonts w:eastAsia="Arial Unicode MS"/>
              </w:rPr>
              <w:t xml:space="preserve"> между буртами призмы при деповском ремонте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не более</w:t>
            </w:r>
          </w:p>
          <w:p w:rsidR="00A46FE6" w:rsidRPr="003D0CB3" w:rsidRDefault="00A46FE6" w:rsidP="001A0EC8">
            <w:pPr>
              <w:jc w:val="center"/>
              <w:rPr>
                <w:rFonts w:eastAsia="Arial Unicode MS"/>
              </w:rPr>
            </w:pPr>
            <w:r w:rsidRPr="003D0CB3">
              <w:rPr>
                <w:rFonts w:eastAsia="Arial Unicode MS"/>
              </w:rPr>
              <w:t>144,0</w:t>
            </w:r>
          </w:p>
        </w:tc>
      </w:tr>
      <w:tr w:rsidR="00A46FE6" w:rsidRPr="003D0CB3" w:rsidTr="006D25B0">
        <w:trPr>
          <w:trHeight w:val="915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</w:pPr>
            <w:r w:rsidRPr="003D0CB3">
              <w:t>5.1.5</w:t>
            </w: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Определение несимметричности направляющих буртов призм «|A1 – A2|»</w:t>
            </w:r>
          </w:p>
        </w:tc>
        <w:tc>
          <w:tcPr>
            <w:tcW w:w="2410" w:type="dxa"/>
          </w:tcPr>
          <w:p w:rsidR="00A46FE6" w:rsidRPr="006D25B0" w:rsidRDefault="00A46FE6" w:rsidP="001A0EC8">
            <w:pPr>
              <w:jc w:val="center"/>
            </w:pPr>
            <w:r w:rsidRPr="006D25B0">
              <w:t>Приспособление</w:t>
            </w:r>
          </w:p>
          <w:p w:rsidR="00A46FE6" w:rsidRPr="006D25B0" w:rsidRDefault="00A46FE6" w:rsidP="001A0EC8">
            <w:pPr>
              <w:jc w:val="center"/>
            </w:pPr>
            <w:r w:rsidRPr="006D25B0">
              <w:t>Т1354.000</w:t>
            </w:r>
          </w:p>
          <w:p w:rsidR="00F70854" w:rsidRPr="006D25B0" w:rsidRDefault="00303919" w:rsidP="00303919">
            <w:pPr>
              <w:jc w:val="center"/>
            </w:pPr>
            <w:r w:rsidRPr="006D25B0">
              <w:t xml:space="preserve">Линейка </w:t>
            </w:r>
            <w:r w:rsidR="00F70854" w:rsidRPr="006D25B0">
              <w:t>1000</w:t>
            </w:r>
            <w:r w:rsidR="006D25B0">
              <w:t xml:space="preserve"> </w:t>
            </w:r>
            <w:r w:rsidR="00F70854" w:rsidRPr="006D25B0">
              <w:t>мм</w:t>
            </w:r>
          </w:p>
          <w:p w:rsidR="00F70854" w:rsidRPr="006D25B0" w:rsidRDefault="00F70854" w:rsidP="00F70854">
            <w:pPr>
              <w:jc w:val="center"/>
            </w:pPr>
            <w:r w:rsidRPr="006D25B0">
              <w:t>ГОСТ 427-75</w:t>
            </w:r>
          </w:p>
        </w:tc>
        <w:tc>
          <w:tcPr>
            <w:tcW w:w="2552" w:type="dxa"/>
          </w:tcPr>
          <w:p w:rsidR="00A46FE6" w:rsidRPr="003D0CB3" w:rsidRDefault="00A46FE6" w:rsidP="001A0EC8">
            <w:r w:rsidRPr="003D0CB3">
              <w:t xml:space="preserve">несимметричность буртов 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303919" w:rsidP="001A0EC8">
            <w:pPr>
              <w:jc w:val="center"/>
            </w:pPr>
            <w:r>
              <w:t>5,0</w:t>
            </w:r>
          </w:p>
        </w:tc>
      </w:tr>
      <w:tr w:rsidR="00A46FE6" w:rsidRPr="003D0CB3" w:rsidTr="006D25B0">
        <w:trPr>
          <w:trHeight w:val="916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5.1.6</w:t>
            </w:r>
          </w:p>
        </w:tc>
        <w:tc>
          <w:tcPr>
            <w:tcW w:w="2552" w:type="dxa"/>
          </w:tcPr>
          <w:p w:rsidR="00303919" w:rsidRPr="006D25B0" w:rsidRDefault="00303919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Контроль износа колпака </w:t>
            </w:r>
            <w:proofErr w:type="spellStart"/>
            <w:r w:rsidRPr="006D25B0">
              <w:rPr>
                <w:rFonts w:eastAsia="Arial Unicode MS"/>
              </w:rPr>
              <w:t>скользуна</w:t>
            </w:r>
            <w:proofErr w:type="spellEnd"/>
            <w:r w:rsidR="00A46FE6" w:rsidRPr="006D25B0">
              <w:rPr>
                <w:rFonts w:eastAsia="Arial Unicode MS"/>
              </w:rPr>
              <w:t xml:space="preserve"> </w:t>
            </w:r>
          </w:p>
        </w:tc>
        <w:tc>
          <w:tcPr>
            <w:tcW w:w="2410" w:type="dxa"/>
          </w:tcPr>
          <w:p w:rsidR="00A46FE6" w:rsidRPr="006D25B0" w:rsidRDefault="00303919" w:rsidP="00303919">
            <w:pPr>
              <w:jc w:val="center"/>
            </w:pPr>
            <w:r w:rsidRPr="006D25B0">
              <w:t>Линейка 300 мм ГОСТ 427–75 и набор щупов Т914.21.000</w:t>
            </w:r>
          </w:p>
        </w:tc>
        <w:tc>
          <w:tcPr>
            <w:tcW w:w="2552" w:type="dxa"/>
          </w:tcPr>
          <w:p w:rsidR="00A46FE6" w:rsidRPr="003D0CB3" w:rsidRDefault="00A46FE6" w:rsidP="00303919">
            <w:r w:rsidRPr="003D0CB3">
              <w:t xml:space="preserve">износ </w:t>
            </w:r>
            <w:r w:rsidR="00303919">
              <w:t xml:space="preserve">колпака </w:t>
            </w:r>
            <w:proofErr w:type="spellStart"/>
            <w:r w:rsidR="00303919">
              <w:t>скользуна</w:t>
            </w:r>
            <w:proofErr w:type="spellEnd"/>
          </w:p>
        </w:tc>
        <w:tc>
          <w:tcPr>
            <w:tcW w:w="1558" w:type="dxa"/>
          </w:tcPr>
          <w:p w:rsidR="00303919" w:rsidRPr="003D0CB3" w:rsidRDefault="00303919" w:rsidP="00303919">
            <w:pPr>
              <w:jc w:val="center"/>
            </w:pPr>
            <w:r w:rsidRPr="003D0CB3">
              <w:t>не более</w:t>
            </w:r>
          </w:p>
          <w:p w:rsidR="00A46FE6" w:rsidRPr="003D0CB3" w:rsidRDefault="00303919" w:rsidP="00303919">
            <w:pPr>
              <w:jc w:val="center"/>
            </w:pPr>
            <w:r>
              <w:t>2,0</w:t>
            </w:r>
          </w:p>
        </w:tc>
      </w:tr>
      <w:tr w:rsidR="00A46FE6" w:rsidRPr="003D0CB3" w:rsidTr="006D25B0">
        <w:trPr>
          <w:trHeight w:val="1222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5.1.7</w:t>
            </w: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Контроль твердости наплавки износостойких поверхностей</w:t>
            </w:r>
          </w:p>
        </w:tc>
        <w:tc>
          <w:tcPr>
            <w:tcW w:w="2410" w:type="dxa"/>
          </w:tcPr>
          <w:p w:rsidR="00A46FE6" w:rsidRPr="006D25B0" w:rsidRDefault="00A46FE6" w:rsidP="001A0EC8">
            <w:pPr>
              <w:spacing w:line="288" w:lineRule="auto"/>
              <w:jc w:val="center"/>
            </w:pPr>
            <w:r w:rsidRPr="006D25B0">
              <w:t>Твердомер динамический</w:t>
            </w:r>
          </w:p>
        </w:tc>
        <w:tc>
          <w:tcPr>
            <w:tcW w:w="2552" w:type="dxa"/>
          </w:tcPr>
          <w:p w:rsidR="00A46FE6" w:rsidRPr="003D0CB3" w:rsidRDefault="00A46FE6" w:rsidP="001A0EC8">
            <w:r w:rsidRPr="003D0CB3">
              <w:t>твердость наплавки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</w:pPr>
            <w:r w:rsidRPr="003D0CB3">
              <w:t>240</w:t>
            </w:r>
            <w:r w:rsidR="006D25B0">
              <w:t>..</w:t>
            </w:r>
            <w:r w:rsidRPr="003D0CB3">
              <w:t>300</w:t>
            </w:r>
            <w:r w:rsidR="006D25B0">
              <w:t xml:space="preserve"> </w:t>
            </w:r>
            <w:r w:rsidRPr="003D0CB3">
              <w:t>НВ</w:t>
            </w:r>
          </w:p>
        </w:tc>
      </w:tr>
      <w:tr w:rsidR="00A46FE6" w:rsidRPr="003D0CB3" w:rsidTr="006D25B0">
        <w:trPr>
          <w:trHeight w:val="419"/>
        </w:trPr>
        <w:tc>
          <w:tcPr>
            <w:tcW w:w="993" w:type="dxa"/>
            <w:vAlign w:val="center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rPr>
                <w:b/>
              </w:rPr>
              <w:t>5.2</w:t>
            </w:r>
          </w:p>
        </w:tc>
        <w:tc>
          <w:tcPr>
            <w:tcW w:w="9072" w:type="dxa"/>
            <w:gridSpan w:val="4"/>
            <w:vAlign w:val="center"/>
          </w:tcPr>
          <w:p w:rsidR="00A46FE6" w:rsidRPr="003D0CB3" w:rsidRDefault="00A46FE6" w:rsidP="001A0EC8">
            <w:r w:rsidRPr="003D0CB3">
              <w:rPr>
                <w:b/>
              </w:rPr>
              <w:t>Контроль параметров боковых рам</w:t>
            </w:r>
          </w:p>
        </w:tc>
      </w:tr>
      <w:tr w:rsidR="00A46FE6" w:rsidRPr="003D0CB3" w:rsidTr="006D25B0">
        <w:trPr>
          <w:trHeight w:val="414"/>
        </w:trPr>
        <w:tc>
          <w:tcPr>
            <w:tcW w:w="993" w:type="dxa"/>
            <w:vMerge w:val="restart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5.2.1</w:t>
            </w:r>
          </w:p>
        </w:tc>
        <w:tc>
          <w:tcPr>
            <w:tcW w:w="2552" w:type="dxa"/>
            <w:vMerge w:val="restart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Контроль ширины буксового проема</w:t>
            </w:r>
          </w:p>
        </w:tc>
        <w:tc>
          <w:tcPr>
            <w:tcW w:w="2410" w:type="dxa"/>
            <w:vMerge w:val="restart"/>
          </w:tcPr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Шаблон для контроля буксового проема 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Т914.009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ТУ 32 ЦВ 2504-2000</w:t>
            </w: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ширина буксового проема при капитальном ремонте</w:t>
            </w:r>
          </w:p>
        </w:tc>
        <w:tc>
          <w:tcPr>
            <w:tcW w:w="1558" w:type="dxa"/>
          </w:tcPr>
          <w:p w:rsidR="004912C8" w:rsidRDefault="004912C8" w:rsidP="001A0EC8">
            <w:pPr>
              <w:jc w:val="center"/>
            </w:pPr>
            <w:r>
              <w:t>335±1</w:t>
            </w:r>
          </w:p>
          <w:p w:rsidR="004912C8" w:rsidRDefault="004912C8" w:rsidP="001A0EC8">
            <w:pPr>
              <w:jc w:val="center"/>
            </w:pPr>
            <w:r>
              <w:t>Для тележек мод. 18-9801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335</w:t>
            </w:r>
            <w:r w:rsidRPr="003D0CB3">
              <w:rPr>
                <w:vertAlign w:val="subscript"/>
              </w:rPr>
              <w:t>-1</w:t>
            </w:r>
            <w:r w:rsidRPr="003D0CB3">
              <w:rPr>
                <w:vertAlign w:val="superscript"/>
              </w:rPr>
              <w:t>+3</w:t>
            </w:r>
          </w:p>
        </w:tc>
      </w:tr>
      <w:tr w:rsidR="00A46FE6" w:rsidRPr="003D0CB3" w:rsidTr="006D25B0">
        <w:trPr>
          <w:trHeight w:val="1234"/>
        </w:trPr>
        <w:tc>
          <w:tcPr>
            <w:tcW w:w="993" w:type="dxa"/>
            <w:vMerge/>
          </w:tcPr>
          <w:p w:rsidR="00A46FE6" w:rsidRPr="003D0CB3" w:rsidRDefault="00A46FE6" w:rsidP="001A0EC8">
            <w:pPr>
              <w:jc w:val="center"/>
            </w:pPr>
          </w:p>
        </w:tc>
        <w:tc>
          <w:tcPr>
            <w:tcW w:w="2552" w:type="dxa"/>
            <w:vMerge/>
          </w:tcPr>
          <w:p w:rsidR="00A46FE6" w:rsidRPr="006D25B0" w:rsidRDefault="00A46FE6" w:rsidP="006D25B0">
            <w:pPr>
              <w:rPr>
                <w:rFonts w:eastAsia="Arial Unicode MS"/>
              </w:rPr>
            </w:pPr>
          </w:p>
        </w:tc>
        <w:tc>
          <w:tcPr>
            <w:tcW w:w="2410" w:type="dxa"/>
            <w:vMerge/>
          </w:tcPr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предельно допустимая ширина буксового проема при деповском ремонте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Default="00A46FE6" w:rsidP="001A0EC8">
            <w:pPr>
              <w:jc w:val="center"/>
            </w:pPr>
            <w:r w:rsidRPr="003D0CB3">
              <w:t>342,0</w:t>
            </w:r>
          </w:p>
          <w:p w:rsidR="004912C8" w:rsidRPr="003D0CB3" w:rsidRDefault="004912C8" w:rsidP="004912C8">
            <w:pPr>
              <w:jc w:val="center"/>
            </w:pPr>
            <w:r>
              <w:t>Для тележек мод. 18-100 не более    338,0</w:t>
            </w:r>
          </w:p>
        </w:tc>
      </w:tr>
      <w:tr w:rsidR="00A46FE6" w:rsidRPr="003D0CB3" w:rsidTr="006D25B0">
        <w:trPr>
          <w:trHeight w:val="637"/>
        </w:trPr>
        <w:tc>
          <w:tcPr>
            <w:tcW w:w="993" w:type="dxa"/>
            <w:vMerge w:val="restart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5.2.2</w:t>
            </w:r>
          </w:p>
        </w:tc>
        <w:tc>
          <w:tcPr>
            <w:tcW w:w="2552" w:type="dxa"/>
            <w:vMerge w:val="restart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Контроль износа опорных поверхностей буксового проема </w:t>
            </w:r>
          </w:p>
        </w:tc>
        <w:tc>
          <w:tcPr>
            <w:tcW w:w="2410" w:type="dxa"/>
            <w:vMerge w:val="restart"/>
          </w:tcPr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Штангенциркуль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ШЦ–I–125–0,1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ГОСТ 166–89;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Линейка </w:t>
            </w:r>
            <w:r w:rsidR="00ED4868">
              <w:rPr>
                <w:rFonts w:eastAsia="Arial Unicode MS"/>
              </w:rPr>
              <w:t xml:space="preserve">поверочная </w:t>
            </w:r>
            <w:r w:rsidRPr="006D25B0">
              <w:rPr>
                <w:rFonts w:eastAsia="Arial Unicode MS"/>
              </w:rPr>
              <w:t>ШП-400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ГОСТ 8026-92</w:t>
            </w: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высота прилива опорной поверхности</w:t>
            </w:r>
          </w:p>
        </w:tc>
        <w:tc>
          <w:tcPr>
            <w:tcW w:w="1558" w:type="dxa"/>
          </w:tcPr>
          <w:p w:rsidR="00A46FE6" w:rsidRPr="003D0CB3" w:rsidRDefault="00A26662" w:rsidP="001A0EC8">
            <w:pPr>
              <w:jc w:val="center"/>
            </w:pPr>
            <w:r>
              <w:t>менее или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3,0</w:t>
            </w:r>
          </w:p>
        </w:tc>
      </w:tr>
      <w:tr w:rsidR="00A46FE6" w:rsidRPr="003D0CB3" w:rsidTr="006D25B0">
        <w:trPr>
          <w:trHeight w:val="717"/>
        </w:trPr>
        <w:tc>
          <w:tcPr>
            <w:tcW w:w="993" w:type="dxa"/>
            <w:vMerge/>
          </w:tcPr>
          <w:p w:rsidR="00A46FE6" w:rsidRPr="003D0CB3" w:rsidRDefault="00A46FE6" w:rsidP="001A0EC8">
            <w:pPr>
              <w:jc w:val="center"/>
            </w:pPr>
          </w:p>
        </w:tc>
        <w:tc>
          <w:tcPr>
            <w:tcW w:w="2552" w:type="dxa"/>
            <w:vMerge/>
          </w:tcPr>
          <w:p w:rsidR="00A46FE6" w:rsidRPr="006D25B0" w:rsidRDefault="00A46FE6" w:rsidP="006D25B0">
            <w:pPr>
              <w:rPr>
                <w:rFonts w:eastAsia="Arial Unicode MS"/>
              </w:rPr>
            </w:pPr>
          </w:p>
        </w:tc>
        <w:tc>
          <w:tcPr>
            <w:tcW w:w="2410" w:type="dxa"/>
            <w:vMerge/>
          </w:tcPr>
          <w:p w:rsidR="00A46FE6" w:rsidRPr="006D25B0" w:rsidRDefault="00A46FE6" w:rsidP="006D25B0">
            <w:pPr>
              <w:rPr>
                <w:rFonts w:eastAsia="Arial Unicode MS"/>
              </w:rPr>
            </w:pP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глубина </w:t>
            </w:r>
            <w:proofErr w:type="spellStart"/>
            <w:r w:rsidRPr="006D25B0">
              <w:rPr>
                <w:rFonts w:eastAsia="Arial Unicode MS"/>
              </w:rPr>
              <w:t>канавкооб</w:t>
            </w:r>
            <w:proofErr w:type="spellEnd"/>
            <w:r w:rsidRPr="006D25B0">
              <w:rPr>
                <w:rFonts w:eastAsia="Arial Unicode MS"/>
              </w:rPr>
              <w:t>-</w:t>
            </w:r>
          </w:p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разного износа 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2,0</w:t>
            </w:r>
          </w:p>
        </w:tc>
      </w:tr>
      <w:tr w:rsidR="00A46FE6" w:rsidRPr="003D0CB3" w:rsidTr="006D25B0">
        <w:trPr>
          <w:trHeight w:val="746"/>
        </w:trPr>
        <w:tc>
          <w:tcPr>
            <w:tcW w:w="993" w:type="dxa"/>
            <w:vMerge/>
          </w:tcPr>
          <w:p w:rsidR="00A46FE6" w:rsidRPr="003D0CB3" w:rsidRDefault="00A46FE6" w:rsidP="001A0EC8">
            <w:pPr>
              <w:jc w:val="center"/>
            </w:pPr>
          </w:p>
        </w:tc>
        <w:tc>
          <w:tcPr>
            <w:tcW w:w="2552" w:type="dxa"/>
            <w:vMerge/>
          </w:tcPr>
          <w:p w:rsidR="00A46FE6" w:rsidRPr="006D25B0" w:rsidRDefault="00A46FE6" w:rsidP="006D25B0">
            <w:pPr>
              <w:rPr>
                <w:rFonts w:eastAsia="Arial Unicode MS"/>
              </w:rPr>
            </w:pPr>
          </w:p>
        </w:tc>
        <w:tc>
          <w:tcPr>
            <w:tcW w:w="2410" w:type="dxa"/>
            <w:vMerge/>
          </w:tcPr>
          <w:p w:rsidR="00A46FE6" w:rsidRPr="006D25B0" w:rsidRDefault="00A46FE6" w:rsidP="006D25B0">
            <w:pPr>
              <w:rPr>
                <w:rFonts w:eastAsia="Arial Unicode MS"/>
              </w:rPr>
            </w:pP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ширина </w:t>
            </w:r>
            <w:proofErr w:type="spellStart"/>
            <w:r w:rsidRPr="006D25B0">
              <w:rPr>
                <w:rFonts w:eastAsia="Arial Unicode MS"/>
              </w:rPr>
              <w:t>канавкооб</w:t>
            </w:r>
            <w:proofErr w:type="spellEnd"/>
            <w:r w:rsidRPr="006D25B0">
              <w:rPr>
                <w:rFonts w:eastAsia="Arial Unicode MS"/>
              </w:rPr>
              <w:t>-</w:t>
            </w:r>
          </w:p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разного износа</w:t>
            </w:r>
          </w:p>
        </w:tc>
        <w:tc>
          <w:tcPr>
            <w:tcW w:w="1558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20,0</w:t>
            </w:r>
          </w:p>
        </w:tc>
      </w:tr>
      <w:tr w:rsidR="00A46FE6" w:rsidRPr="003D0CB3" w:rsidTr="006D25B0">
        <w:trPr>
          <w:trHeight w:val="977"/>
        </w:trPr>
        <w:tc>
          <w:tcPr>
            <w:tcW w:w="993" w:type="dxa"/>
          </w:tcPr>
          <w:p w:rsidR="00A46FE6" w:rsidRPr="003D0CB3" w:rsidRDefault="00A46FE6" w:rsidP="001A0EC8">
            <w:pPr>
              <w:jc w:val="center"/>
            </w:pPr>
            <w:r w:rsidRPr="003D0CB3">
              <w:t>5.2.3</w:t>
            </w:r>
          </w:p>
        </w:tc>
        <w:tc>
          <w:tcPr>
            <w:tcW w:w="2552" w:type="dxa"/>
          </w:tcPr>
          <w:p w:rsidR="00A46FE6" w:rsidRPr="006D25B0" w:rsidRDefault="007F31A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 xml:space="preserve">Контроль </w:t>
            </w:r>
            <w:r w:rsidR="00A46FE6" w:rsidRPr="006D25B0">
              <w:rPr>
                <w:rFonts w:eastAsia="Arial Unicode MS"/>
              </w:rPr>
              <w:t>ширины направляющих буксового проема</w:t>
            </w:r>
          </w:p>
        </w:tc>
        <w:tc>
          <w:tcPr>
            <w:tcW w:w="2410" w:type="dxa"/>
          </w:tcPr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Шаблон для контро</w:t>
            </w:r>
            <w:r w:rsidR="0033337E" w:rsidRPr="006D25B0">
              <w:rPr>
                <w:rFonts w:eastAsia="Arial Unicode MS"/>
              </w:rPr>
              <w:t xml:space="preserve">ля буксового проема </w:t>
            </w:r>
            <w:r w:rsidRPr="006D25B0">
              <w:rPr>
                <w:rFonts w:eastAsia="Arial Unicode MS"/>
              </w:rPr>
              <w:t>Т914.009</w:t>
            </w:r>
          </w:p>
          <w:p w:rsidR="00A46FE6" w:rsidRPr="006D25B0" w:rsidRDefault="00A46FE6" w:rsidP="006D25B0">
            <w:pPr>
              <w:jc w:val="center"/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ТУ 32 ЦВ 2504-2000</w:t>
            </w:r>
          </w:p>
        </w:tc>
        <w:tc>
          <w:tcPr>
            <w:tcW w:w="2552" w:type="dxa"/>
          </w:tcPr>
          <w:p w:rsidR="00A46FE6" w:rsidRPr="006D25B0" w:rsidRDefault="00A46FE6" w:rsidP="006D25B0">
            <w:pPr>
              <w:rPr>
                <w:rFonts w:eastAsia="Arial Unicode MS"/>
              </w:rPr>
            </w:pPr>
            <w:r w:rsidRPr="006D25B0">
              <w:rPr>
                <w:rFonts w:eastAsia="Arial Unicode MS"/>
              </w:rPr>
              <w:t>ширина направляющих буксового проема</w:t>
            </w:r>
          </w:p>
        </w:tc>
        <w:tc>
          <w:tcPr>
            <w:tcW w:w="1558" w:type="dxa"/>
          </w:tcPr>
          <w:p w:rsidR="004F3F87" w:rsidRDefault="004F3F87" w:rsidP="001A0EC8">
            <w:pPr>
              <w:jc w:val="center"/>
            </w:pPr>
            <w:r>
              <w:t>160±1</w:t>
            </w:r>
          </w:p>
          <w:p w:rsidR="004F3F87" w:rsidRDefault="004F3F87" w:rsidP="001A0EC8">
            <w:pPr>
              <w:jc w:val="center"/>
            </w:pPr>
            <w:r>
              <w:t>Для тележек мод 18-9801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160</w:t>
            </w:r>
            <w:r w:rsidRPr="003D0CB3">
              <w:rPr>
                <w:vertAlign w:val="subscript"/>
              </w:rPr>
              <w:t>-2</w:t>
            </w:r>
            <w:r w:rsidRPr="003D0CB3">
              <w:rPr>
                <w:vertAlign w:val="superscript"/>
              </w:rPr>
              <w:t>+1</w:t>
            </w:r>
          </w:p>
        </w:tc>
      </w:tr>
    </w:tbl>
    <w:p w:rsidR="006D25B0" w:rsidRDefault="006D25B0"/>
    <w:p w:rsidR="006D25B0" w:rsidRPr="00ED4868" w:rsidRDefault="006D25B0">
      <w:pPr>
        <w:rPr>
          <w:sz w:val="28"/>
        </w:rPr>
      </w:pPr>
      <w:r w:rsidRPr="00ED4868">
        <w:rPr>
          <w:sz w:val="28"/>
        </w:rPr>
        <w:lastRenderedPageBreak/>
        <w:t>Продолжение таблицы 1</w:t>
      </w:r>
    </w:p>
    <w:tbl>
      <w:tblPr>
        <w:tblW w:w="1006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2"/>
        <w:gridCol w:w="2552"/>
        <w:gridCol w:w="2410"/>
        <w:gridCol w:w="2552"/>
        <w:gridCol w:w="1560"/>
      </w:tblGrid>
      <w:tr w:rsidR="00A46FE6" w:rsidRPr="003D0CB3" w:rsidTr="00ED4868">
        <w:trPr>
          <w:trHeight w:val="276"/>
        </w:trPr>
        <w:tc>
          <w:tcPr>
            <w:tcW w:w="992" w:type="dxa"/>
          </w:tcPr>
          <w:p w:rsidR="00A46FE6" w:rsidRPr="00ED4868" w:rsidRDefault="00ED4868" w:rsidP="00ED4868">
            <w:pPr>
              <w:jc w:val="center"/>
              <w:rPr>
                <w:b/>
              </w:rPr>
            </w:pPr>
            <w:r w:rsidRPr="00ED4868">
              <w:rPr>
                <w:b/>
              </w:rPr>
              <w:t>1</w:t>
            </w:r>
          </w:p>
        </w:tc>
        <w:tc>
          <w:tcPr>
            <w:tcW w:w="2552" w:type="dxa"/>
          </w:tcPr>
          <w:p w:rsidR="00A46FE6" w:rsidRPr="00ED4868" w:rsidRDefault="00ED4868" w:rsidP="00ED4868">
            <w:pPr>
              <w:spacing w:line="288" w:lineRule="auto"/>
              <w:jc w:val="center"/>
              <w:rPr>
                <w:b/>
              </w:rPr>
            </w:pPr>
            <w:r w:rsidRPr="00ED4868">
              <w:rPr>
                <w:b/>
              </w:rPr>
              <w:t>2</w:t>
            </w:r>
          </w:p>
        </w:tc>
        <w:tc>
          <w:tcPr>
            <w:tcW w:w="2410" w:type="dxa"/>
          </w:tcPr>
          <w:p w:rsidR="00A46FE6" w:rsidRPr="00ED4868" w:rsidRDefault="00ED4868" w:rsidP="00ED4868">
            <w:pPr>
              <w:spacing w:line="276" w:lineRule="auto"/>
              <w:jc w:val="center"/>
              <w:rPr>
                <w:b/>
              </w:rPr>
            </w:pPr>
            <w:r w:rsidRPr="00ED4868">
              <w:rPr>
                <w:b/>
              </w:rPr>
              <w:t>3</w:t>
            </w:r>
          </w:p>
        </w:tc>
        <w:tc>
          <w:tcPr>
            <w:tcW w:w="2552" w:type="dxa"/>
          </w:tcPr>
          <w:p w:rsidR="00A46FE6" w:rsidRPr="00ED4868" w:rsidRDefault="00ED4868" w:rsidP="00ED4868">
            <w:pPr>
              <w:jc w:val="center"/>
              <w:rPr>
                <w:b/>
              </w:rPr>
            </w:pPr>
            <w:r w:rsidRPr="00ED4868">
              <w:rPr>
                <w:b/>
              </w:rPr>
              <w:t>4</w:t>
            </w:r>
          </w:p>
        </w:tc>
        <w:tc>
          <w:tcPr>
            <w:tcW w:w="1560" w:type="dxa"/>
          </w:tcPr>
          <w:p w:rsidR="004F3F87" w:rsidRPr="00ED4868" w:rsidRDefault="00ED4868" w:rsidP="00ED4868">
            <w:pPr>
              <w:jc w:val="center"/>
              <w:rPr>
                <w:b/>
              </w:rPr>
            </w:pPr>
            <w:r w:rsidRPr="00ED4868">
              <w:rPr>
                <w:b/>
              </w:rPr>
              <w:t>5</w:t>
            </w:r>
          </w:p>
        </w:tc>
      </w:tr>
      <w:tr w:rsidR="00ED4868" w:rsidRPr="003D0CB3" w:rsidTr="00ED4868">
        <w:trPr>
          <w:trHeight w:val="1834"/>
        </w:trPr>
        <w:tc>
          <w:tcPr>
            <w:tcW w:w="992" w:type="dxa"/>
          </w:tcPr>
          <w:p w:rsidR="00ED4868" w:rsidRPr="003D0CB3" w:rsidRDefault="00ED4868" w:rsidP="00ED4868">
            <w:pPr>
              <w:jc w:val="center"/>
            </w:pPr>
          </w:p>
        </w:tc>
        <w:tc>
          <w:tcPr>
            <w:tcW w:w="2552" w:type="dxa"/>
          </w:tcPr>
          <w:p w:rsidR="00ED4868" w:rsidRPr="003D0CB3" w:rsidRDefault="00ED4868" w:rsidP="00ED4868">
            <w:pPr>
              <w:spacing w:line="288" w:lineRule="auto"/>
            </w:pPr>
          </w:p>
        </w:tc>
        <w:tc>
          <w:tcPr>
            <w:tcW w:w="2410" w:type="dxa"/>
          </w:tcPr>
          <w:p w:rsidR="00ED4868" w:rsidRPr="003D0CB3" w:rsidRDefault="00ED4868" w:rsidP="00ED4868">
            <w:pPr>
              <w:spacing w:line="276" w:lineRule="auto"/>
            </w:pPr>
          </w:p>
        </w:tc>
        <w:tc>
          <w:tcPr>
            <w:tcW w:w="2552" w:type="dxa"/>
          </w:tcPr>
          <w:p w:rsidR="00ED4868" w:rsidRPr="003D0CB3" w:rsidRDefault="00ED4868" w:rsidP="00ED4868">
            <w:r w:rsidRPr="003D0CB3">
              <w:t xml:space="preserve">предельно допустимая ширина направляющих </w:t>
            </w:r>
            <w:r>
              <w:t>буксового проема</w:t>
            </w:r>
            <w:r w:rsidRPr="003D0CB3">
              <w:t xml:space="preserve"> при выпуске из деповского ремонта</w:t>
            </w:r>
          </w:p>
        </w:tc>
        <w:tc>
          <w:tcPr>
            <w:tcW w:w="1560" w:type="dxa"/>
          </w:tcPr>
          <w:p w:rsidR="00ED4868" w:rsidRPr="003D0CB3" w:rsidRDefault="00ED4868" w:rsidP="00ED4868">
            <w:pPr>
              <w:jc w:val="center"/>
            </w:pPr>
            <w:r w:rsidRPr="003D0CB3">
              <w:t>не менее</w:t>
            </w:r>
          </w:p>
          <w:p w:rsidR="00ED4868" w:rsidRDefault="00ED4868" w:rsidP="00ED4868">
            <w:pPr>
              <w:jc w:val="center"/>
            </w:pPr>
            <w:r w:rsidRPr="003D0CB3">
              <w:t>155,0</w:t>
            </w:r>
          </w:p>
          <w:p w:rsidR="00ED4868" w:rsidRDefault="00ED4868" w:rsidP="00ED4868">
            <w:pPr>
              <w:jc w:val="center"/>
            </w:pPr>
            <w:r>
              <w:t>Для тележек мод. 18-9801</w:t>
            </w:r>
          </w:p>
          <w:p w:rsidR="00ED4868" w:rsidRPr="003D0CB3" w:rsidRDefault="00ED4868" w:rsidP="00ED4868">
            <w:pPr>
              <w:jc w:val="center"/>
            </w:pPr>
            <w:r>
              <w:t>не менее 154,0</w:t>
            </w:r>
          </w:p>
        </w:tc>
      </w:tr>
      <w:tr w:rsidR="00ED4868" w:rsidRPr="003D0CB3" w:rsidTr="00ED4868">
        <w:trPr>
          <w:trHeight w:val="446"/>
        </w:trPr>
        <w:tc>
          <w:tcPr>
            <w:tcW w:w="992" w:type="dxa"/>
            <w:vMerge w:val="restart"/>
            <w:tcBorders>
              <w:top w:val="single" w:sz="4" w:space="0" w:color="auto"/>
            </w:tcBorders>
          </w:tcPr>
          <w:p w:rsidR="00ED4868" w:rsidRPr="003D0CB3" w:rsidRDefault="00ED4868" w:rsidP="00ED4868">
            <w:r w:rsidRPr="003D0CB3">
              <w:t>5.2.4</w:t>
            </w:r>
          </w:p>
        </w:tc>
        <w:tc>
          <w:tcPr>
            <w:tcW w:w="2552" w:type="dxa"/>
            <w:vMerge w:val="restart"/>
          </w:tcPr>
          <w:p w:rsidR="00ED4868" w:rsidRPr="003D0CB3" w:rsidRDefault="00ED4868" w:rsidP="00ED4868">
            <w:r w:rsidRPr="003D0CB3">
              <w:t>Контроль базового размера «М»</w:t>
            </w:r>
          </w:p>
        </w:tc>
        <w:tc>
          <w:tcPr>
            <w:tcW w:w="2410" w:type="dxa"/>
            <w:vMerge w:val="restart"/>
          </w:tcPr>
          <w:p w:rsidR="00ED4868" w:rsidRPr="003D0CB3" w:rsidRDefault="00ED4868" w:rsidP="00ED4868">
            <w:pPr>
              <w:spacing w:line="276" w:lineRule="auto"/>
              <w:jc w:val="center"/>
            </w:pPr>
            <w:proofErr w:type="spellStart"/>
            <w:r w:rsidRPr="003D0CB3">
              <w:t>Штанген</w:t>
            </w:r>
            <w:proofErr w:type="spellEnd"/>
            <w:r w:rsidRPr="003D0CB3">
              <w:t xml:space="preserve"> базового размера М</w:t>
            </w:r>
          </w:p>
          <w:p w:rsidR="00ED4868" w:rsidRPr="003D0CB3" w:rsidRDefault="00ED4868" w:rsidP="00ED4868">
            <w:pPr>
              <w:spacing w:line="276" w:lineRule="auto"/>
              <w:jc w:val="center"/>
            </w:pPr>
            <w:r w:rsidRPr="003D0CB3">
              <w:t>Т914.</w:t>
            </w:r>
            <w:r w:rsidR="000E4259">
              <w:t>01</w:t>
            </w:r>
            <w:r w:rsidRPr="003D0CB3">
              <w:t>.000</w:t>
            </w:r>
          </w:p>
          <w:p w:rsidR="00ED4868" w:rsidRPr="003D0CB3" w:rsidRDefault="00ED4868" w:rsidP="000E4259">
            <w:pPr>
              <w:spacing w:line="288" w:lineRule="auto"/>
              <w:jc w:val="center"/>
            </w:pPr>
            <w:r w:rsidRPr="003D0CB3">
              <w:t>ТУ32 ЦВ 2</w:t>
            </w:r>
            <w:r w:rsidR="000E4259">
              <w:t>018</w:t>
            </w:r>
            <w:r w:rsidRPr="003D0CB3">
              <w:t>-9</w:t>
            </w:r>
            <w:r w:rsidR="000E4259">
              <w:t>5</w:t>
            </w:r>
          </w:p>
        </w:tc>
        <w:tc>
          <w:tcPr>
            <w:tcW w:w="2552" w:type="dxa"/>
          </w:tcPr>
          <w:p w:rsidR="00ED4868" w:rsidRPr="003D0CB3" w:rsidRDefault="00ED4868" w:rsidP="00ED4868">
            <w:r w:rsidRPr="003D0CB3">
              <w:t xml:space="preserve">базовый размер </w:t>
            </w:r>
            <w:r>
              <w:t>«</w:t>
            </w:r>
            <w:r w:rsidRPr="003D0CB3">
              <w:t>М</w:t>
            </w:r>
            <w:r>
              <w:t>»</w:t>
            </w:r>
          </w:p>
        </w:tc>
        <w:tc>
          <w:tcPr>
            <w:tcW w:w="1560" w:type="dxa"/>
          </w:tcPr>
          <w:p w:rsidR="00ED4868" w:rsidRPr="003D0CB3" w:rsidRDefault="00ED4868" w:rsidP="00ED4868">
            <w:pPr>
              <w:jc w:val="center"/>
            </w:pPr>
            <w:r w:rsidRPr="003D0CB3">
              <w:t>2185</w:t>
            </w:r>
            <w:r w:rsidRPr="003D0CB3">
              <w:rPr>
                <w:vertAlign w:val="superscript"/>
              </w:rPr>
              <w:t>+7</w:t>
            </w:r>
            <w:r w:rsidRPr="003D0CB3">
              <w:rPr>
                <w:vertAlign w:val="subscript"/>
              </w:rPr>
              <w:t>-5</w:t>
            </w:r>
          </w:p>
        </w:tc>
      </w:tr>
      <w:tr w:rsidR="00ED4868" w:rsidRPr="003D0CB3" w:rsidTr="00ED4868">
        <w:trPr>
          <w:trHeight w:val="1230"/>
        </w:trPr>
        <w:tc>
          <w:tcPr>
            <w:tcW w:w="992" w:type="dxa"/>
            <w:vMerge/>
          </w:tcPr>
          <w:p w:rsidR="00ED4868" w:rsidRPr="003D0CB3" w:rsidRDefault="00ED4868" w:rsidP="00ED4868"/>
        </w:tc>
        <w:tc>
          <w:tcPr>
            <w:tcW w:w="2552" w:type="dxa"/>
            <w:vMerge/>
          </w:tcPr>
          <w:p w:rsidR="00ED4868" w:rsidRPr="003D0CB3" w:rsidRDefault="00ED4868" w:rsidP="00ED4868"/>
        </w:tc>
        <w:tc>
          <w:tcPr>
            <w:tcW w:w="2410" w:type="dxa"/>
            <w:vMerge/>
          </w:tcPr>
          <w:p w:rsidR="00ED4868" w:rsidRPr="003D0CB3" w:rsidRDefault="00ED4868" w:rsidP="00ED4868">
            <w:pPr>
              <w:spacing w:line="276" w:lineRule="auto"/>
              <w:jc w:val="center"/>
            </w:pPr>
          </w:p>
        </w:tc>
        <w:tc>
          <w:tcPr>
            <w:tcW w:w="2552" w:type="dxa"/>
          </w:tcPr>
          <w:p w:rsidR="00ED4868" w:rsidRPr="003D0CB3" w:rsidRDefault="00ED4868" w:rsidP="00ED4868">
            <w:r w:rsidRPr="003D0CB3">
              <w:t xml:space="preserve">предельно допустимый размер </w:t>
            </w:r>
            <w:r>
              <w:t>«</w:t>
            </w:r>
            <w:r w:rsidRPr="003D0CB3">
              <w:t>М</w:t>
            </w:r>
            <w:r>
              <w:t>»</w:t>
            </w:r>
            <w:r w:rsidRPr="003D0CB3">
              <w:t xml:space="preserve"> при выпуске из деповского ремонта</w:t>
            </w:r>
          </w:p>
        </w:tc>
        <w:tc>
          <w:tcPr>
            <w:tcW w:w="1560" w:type="dxa"/>
          </w:tcPr>
          <w:p w:rsidR="00ED4868" w:rsidRPr="003D0CB3" w:rsidRDefault="00ED4868" w:rsidP="00ED4868">
            <w:pPr>
              <w:jc w:val="center"/>
            </w:pPr>
            <w:r w:rsidRPr="003D0CB3">
              <w:t>не более 2200,0</w:t>
            </w:r>
          </w:p>
        </w:tc>
      </w:tr>
      <w:tr w:rsidR="00ED4868" w:rsidRPr="003D0CB3" w:rsidTr="00ED4868">
        <w:trPr>
          <w:trHeight w:val="993"/>
        </w:trPr>
        <w:tc>
          <w:tcPr>
            <w:tcW w:w="992" w:type="dxa"/>
            <w:vMerge w:val="restart"/>
            <w:tcBorders>
              <w:top w:val="single" w:sz="4" w:space="0" w:color="auto"/>
            </w:tcBorders>
          </w:tcPr>
          <w:p w:rsidR="00ED4868" w:rsidRPr="003D0CB3" w:rsidRDefault="00ED4868" w:rsidP="00ED4868">
            <w:pPr>
              <w:ind w:left="24" w:firstLine="21"/>
            </w:pPr>
            <w:r w:rsidRPr="003D0CB3">
              <w:t>5.2.5</w:t>
            </w:r>
          </w:p>
        </w:tc>
        <w:tc>
          <w:tcPr>
            <w:tcW w:w="2552" w:type="dxa"/>
            <w:vMerge w:val="restart"/>
          </w:tcPr>
          <w:p w:rsidR="00ED4868" w:rsidRPr="003D0CB3" w:rsidRDefault="00ED4868" w:rsidP="00ED4868">
            <w:r w:rsidRPr="003D0CB3">
              <w:t>Контроль размеров между фрикционными планками и уширения фрикционных планок</w:t>
            </w:r>
          </w:p>
        </w:tc>
        <w:tc>
          <w:tcPr>
            <w:tcW w:w="2410" w:type="dxa"/>
            <w:vMerge w:val="restart"/>
          </w:tcPr>
          <w:p w:rsidR="00ED4868" w:rsidRPr="003D0CB3" w:rsidRDefault="00ED4868" w:rsidP="00ED4868">
            <w:pPr>
              <w:spacing w:line="288" w:lineRule="auto"/>
              <w:jc w:val="center"/>
            </w:pPr>
            <w:proofErr w:type="spellStart"/>
            <w:r w:rsidRPr="003D0CB3">
              <w:t>Штанген</w:t>
            </w:r>
            <w:proofErr w:type="spellEnd"/>
            <w:r w:rsidRPr="003D0CB3">
              <w:t xml:space="preserve"> ФП</w:t>
            </w:r>
          </w:p>
          <w:p w:rsidR="00ED4868" w:rsidRPr="003D0CB3" w:rsidRDefault="00ED4868" w:rsidP="00ED4868">
            <w:pPr>
              <w:spacing w:line="288" w:lineRule="auto"/>
              <w:jc w:val="center"/>
            </w:pPr>
            <w:r w:rsidRPr="003D0CB3">
              <w:t>Т 914.02.000</w:t>
            </w:r>
          </w:p>
          <w:p w:rsidR="00ED4868" w:rsidRPr="003D0CB3" w:rsidRDefault="00ED4868" w:rsidP="00ED4868">
            <w:pPr>
              <w:spacing w:line="288" w:lineRule="auto"/>
              <w:jc w:val="center"/>
            </w:pPr>
            <w:r w:rsidRPr="003D0CB3">
              <w:t>ТУ 32 ЦВ 2019-95</w:t>
            </w:r>
          </w:p>
        </w:tc>
        <w:tc>
          <w:tcPr>
            <w:tcW w:w="2552" w:type="dxa"/>
          </w:tcPr>
          <w:p w:rsidR="00ED4868" w:rsidRPr="00E52CD5" w:rsidRDefault="00ED4868" w:rsidP="00ED4868">
            <w:r w:rsidRPr="00E52CD5">
              <w:t>- при толщине фрикционных планок 10 мм</w:t>
            </w:r>
          </w:p>
        </w:tc>
        <w:tc>
          <w:tcPr>
            <w:tcW w:w="1560" w:type="dxa"/>
          </w:tcPr>
          <w:p w:rsidR="00ED4868" w:rsidRPr="003D0CB3" w:rsidRDefault="00ED4868" w:rsidP="00ED4868">
            <w:pPr>
              <w:rPr>
                <w:lang w:val="en-US"/>
              </w:rPr>
            </w:pPr>
            <w:r w:rsidRPr="003D0CB3">
              <w:t>не менее 642</w:t>
            </w:r>
          </w:p>
        </w:tc>
      </w:tr>
      <w:tr w:rsidR="00ED4868" w:rsidRPr="003D0CB3" w:rsidTr="00043C70">
        <w:trPr>
          <w:trHeight w:val="979"/>
        </w:trPr>
        <w:tc>
          <w:tcPr>
            <w:tcW w:w="992" w:type="dxa"/>
            <w:vMerge/>
          </w:tcPr>
          <w:p w:rsidR="00ED4868" w:rsidRPr="003D0CB3" w:rsidRDefault="00ED4868" w:rsidP="00ED4868">
            <w:pPr>
              <w:ind w:left="24" w:firstLine="21"/>
            </w:pPr>
          </w:p>
        </w:tc>
        <w:tc>
          <w:tcPr>
            <w:tcW w:w="2552" w:type="dxa"/>
            <w:vMerge/>
          </w:tcPr>
          <w:p w:rsidR="00ED4868" w:rsidRPr="003D0CB3" w:rsidRDefault="00ED4868" w:rsidP="00ED4868"/>
        </w:tc>
        <w:tc>
          <w:tcPr>
            <w:tcW w:w="2410" w:type="dxa"/>
            <w:vMerge/>
          </w:tcPr>
          <w:p w:rsidR="00ED4868" w:rsidRPr="003D0CB3" w:rsidRDefault="00ED4868" w:rsidP="00ED4868">
            <w:pPr>
              <w:spacing w:line="288" w:lineRule="auto"/>
              <w:jc w:val="center"/>
            </w:pPr>
          </w:p>
        </w:tc>
        <w:tc>
          <w:tcPr>
            <w:tcW w:w="2552" w:type="dxa"/>
          </w:tcPr>
          <w:p w:rsidR="00ED4868" w:rsidRPr="00E52CD5" w:rsidRDefault="00ED4868" w:rsidP="00ED4868">
            <w:r w:rsidRPr="00E52CD5">
              <w:t>- при толщине фрикционных планок 16 мм</w:t>
            </w:r>
          </w:p>
        </w:tc>
        <w:tc>
          <w:tcPr>
            <w:tcW w:w="1560" w:type="dxa"/>
          </w:tcPr>
          <w:p w:rsidR="00ED4868" w:rsidRPr="003D0CB3" w:rsidRDefault="00ED4868" w:rsidP="00ED4868">
            <w:r w:rsidRPr="003D0CB3">
              <w:t>не менее 630</w:t>
            </w:r>
          </w:p>
        </w:tc>
      </w:tr>
      <w:tr w:rsidR="00ED4868" w:rsidRPr="003D0CB3" w:rsidTr="00ED4868">
        <w:trPr>
          <w:trHeight w:val="900"/>
        </w:trPr>
        <w:tc>
          <w:tcPr>
            <w:tcW w:w="992" w:type="dxa"/>
            <w:vMerge/>
          </w:tcPr>
          <w:p w:rsidR="00ED4868" w:rsidRPr="003D0CB3" w:rsidRDefault="00ED4868" w:rsidP="00ED4868"/>
        </w:tc>
        <w:tc>
          <w:tcPr>
            <w:tcW w:w="2552" w:type="dxa"/>
            <w:vMerge/>
          </w:tcPr>
          <w:p w:rsidR="00ED4868" w:rsidRPr="003D0CB3" w:rsidRDefault="00ED4868" w:rsidP="00ED4868"/>
        </w:tc>
        <w:tc>
          <w:tcPr>
            <w:tcW w:w="2410" w:type="dxa"/>
            <w:vMerge/>
          </w:tcPr>
          <w:p w:rsidR="00ED4868" w:rsidRPr="003D0CB3" w:rsidRDefault="00ED4868" w:rsidP="00ED4868">
            <w:pPr>
              <w:spacing w:line="288" w:lineRule="auto"/>
            </w:pPr>
          </w:p>
        </w:tc>
        <w:tc>
          <w:tcPr>
            <w:tcW w:w="2552" w:type="dxa"/>
          </w:tcPr>
          <w:p w:rsidR="00ED4868" w:rsidRPr="00E52CD5" w:rsidRDefault="00ED4868" w:rsidP="00ED4868">
            <w:r w:rsidRPr="00E52CD5">
              <w:t>предельные размеры уширения фрикционных планок</w:t>
            </w:r>
          </w:p>
        </w:tc>
        <w:tc>
          <w:tcPr>
            <w:tcW w:w="1560" w:type="dxa"/>
          </w:tcPr>
          <w:p w:rsidR="00ED4868" w:rsidRPr="003D0CB3" w:rsidRDefault="00ED4868" w:rsidP="00ED4868">
            <w:pPr>
              <w:jc w:val="center"/>
            </w:pPr>
            <w:r w:rsidRPr="003D0CB3">
              <w:t>от 4,0</w:t>
            </w:r>
          </w:p>
          <w:p w:rsidR="00ED4868" w:rsidRPr="003D0CB3" w:rsidRDefault="00ED4868" w:rsidP="00ED4868">
            <w:pPr>
              <w:jc w:val="center"/>
            </w:pPr>
            <w:r w:rsidRPr="003D0CB3">
              <w:t xml:space="preserve">до </w:t>
            </w:r>
            <w:r w:rsidRPr="003D0CB3">
              <w:rPr>
                <w:lang w:val="en-US"/>
              </w:rPr>
              <w:t>10</w:t>
            </w:r>
            <w:r w:rsidRPr="003D0CB3">
              <w:t>,0</w:t>
            </w:r>
          </w:p>
        </w:tc>
      </w:tr>
      <w:tr w:rsidR="00ED4868" w:rsidRPr="003D0CB3" w:rsidTr="00ED4868">
        <w:trPr>
          <w:trHeight w:val="264"/>
        </w:trPr>
        <w:tc>
          <w:tcPr>
            <w:tcW w:w="992" w:type="dxa"/>
            <w:vMerge/>
            <w:vAlign w:val="center"/>
          </w:tcPr>
          <w:p w:rsidR="00ED4868" w:rsidRPr="003D0CB3" w:rsidRDefault="00ED4868" w:rsidP="001A0EC8">
            <w:pPr>
              <w:jc w:val="center"/>
              <w:rPr>
                <w:rFonts w:eastAsia="Arial Unicode MS"/>
                <w:b/>
              </w:rPr>
            </w:pPr>
          </w:p>
        </w:tc>
        <w:tc>
          <w:tcPr>
            <w:tcW w:w="2552" w:type="dxa"/>
            <w:vMerge/>
            <w:vAlign w:val="center"/>
          </w:tcPr>
          <w:p w:rsidR="00ED4868" w:rsidRPr="003D0CB3" w:rsidRDefault="00ED4868" w:rsidP="001A0EC8">
            <w:pPr>
              <w:jc w:val="center"/>
              <w:rPr>
                <w:rFonts w:eastAsia="Arial Unicode MS"/>
                <w:b/>
              </w:rPr>
            </w:pPr>
          </w:p>
        </w:tc>
        <w:tc>
          <w:tcPr>
            <w:tcW w:w="2410" w:type="dxa"/>
            <w:vMerge/>
            <w:vAlign w:val="center"/>
          </w:tcPr>
          <w:p w:rsidR="00ED4868" w:rsidRPr="003D0CB3" w:rsidRDefault="00ED4868" w:rsidP="001A0EC8">
            <w:pPr>
              <w:jc w:val="center"/>
              <w:rPr>
                <w:rFonts w:eastAsia="Arial Unicode MS"/>
                <w:b/>
              </w:rPr>
            </w:pPr>
          </w:p>
        </w:tc>
        <w:tc>
          <w:tcPr>
            <w:tcW w:w="2552" w:type="dxa"/>
            <w:vAlign w:val="center"/>
          </w:tcPr>
          <w:p w:rsidR="00ED4868" w:rsidRPr="003D0CB3" w:rsidRDefault="00ED4868" w:rsidP="001A0EC8">
            <w:pPr>
              <w:jc w:val="center"/>
              <w:rPr>
                <w:rFonts w:eastAsia="Arial Unicode MS"/>
                <w:b/>
              </w:rPr>
            </w:pPr>
            <w:proofErr w:type="spellStart"/>
            <w:r w:rsidRPr="003D0CB3">
              <w:t>непараллельность</w:t>
            </w:r>
            <w:proofErr w:type="spellEnd"/>
            <w:r w:rsidRPr="003D0CB3">
              <w:t xml:space="preserve"> фрикционных планок по горизонтали</w:t>
            </w:r>
          </w:p>
        </w:tc>
        <w:tc>
          <w:tcPr>
            <w:tcW w:w="1560" w:type="dxa"/>
            <w:vAlign w:val="center"/>
          </w:tcPr>
          <w:p w:rsidR="00ED4868" w:rsidRPr="003D0CB3" w:rsidRDefault="00ED4868" w:rsidP="00E52CD5">
            <w:pPr>
              <w:jc w:val="center"/>
            </w:pPr>
            <w:r w:rsidRPr="003D0CB3">
              <w:t>не более</w:t>
            </w:r>
          </w:p>
          <w:p w:rsidR="00ED4868" w:rsidRPr="003D0CB3" w:rsidRDefault="00ED4868" w:rsidP="00E52CD5">
            <w:pPr>
              <w:jc w:val="center"/>
              <w:rPr>
                <w:rFonts w:eastAsia="Arial Unicode MS"/>
                <w:b/>
              </w:rPr>
            </w:pPr>
            <w:r w:rsidRPr="003D0CB3">
              <w:t>3,0</w:t>
            </w:r>
          </w:p>
        </w:tc>
      </w:tr>
      <w:tr w:rsidR="00A46FE6" w:rsidRPr="003D0CB3" w:rsidTr="00ED4868">
        <w:trPr>
          <w:trHeight w:val="948"/>
        </w:trPr>
        <w:tc>
          <w:tcPr>
            <w:tcW w:w="992" w:type="dxa"/>
            <w:vMerge w:val="restart"/>
            <w:tcBorders>
              <w:top w:val="single" w:sz="4" w:space="0" w:color="auto"/>
            </w:tcBorders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5.2.6</w:t>
            </w:r>
          </w:p>
        </w:tc>
        <w:tc>
          <w:tcPr>
            <w:tcW w:w="2552" w:type="dxa"/>
            <w:vMerge w:val="restart"/>
          </w:tcPr>
          <w:p w:rsidR="00A46FE6" w:rsidRPr="003D0CB3" w:rsidRDefault="00A46FE6" w:rsidP="001A0EC8">
            <w:r w:rsidRPr="003D0CB3">
              <w:t>Контроль износа фрикционных планок</w:t>
            </w:r>
          </w:p>
        </w:tc>
        <w:tc>
          <w:tcPr>
            <w:tcW w:w="2410" w:type="dxa"/>
            <w:vMerge w:val="restart"/>
          </w:tcPr>
          <w:p w:rsidR="00A46FE6" w:rsidRPr="003D0CB3" w:rsidRDefault="00A46FE6" w:rsidP="001A0EC8">
            <w:pPr>
              <w:jc w:val="center"/>
            </w:pPr>
            <w:proofErr w:type="spellStart"/>
            <w:r w:rsidRPr="003D0CB3">
              <w:t>Штанген</w:t>
            </w:r>
            <w:proofErr w:type="spellEnd"/>
            <w:r w:rsidRPr="003D0CB3">
              <w:t xml:space="preserve"> ФП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Т 914.02.000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ТУ 32 ЦВ 2019-95</w:t>
            </w:r>
          </w:p>
        </w:tc>
        <w:tc>
          <w:tcPr>
            <w:tcW w:w="2552" w:type="dxa"/>
          </w:tcPr>
          <w:p w:rsidR="00A46FE6" w:rsidRPr="003D0CB3" w:rsidRDefault="00A46FE6" w:rsidP="001A0EC8">
            <w:r w:rsidRPr="003D0CB3">
              <w:t>износ неподвижных фрикционных планок толщиной 10 мм</w:t>
            </w:r>
          </w:p>
        </w:tc>
        <w:tc>
          <w:tcPr>
            <w:tcW w:w="1560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1,5</w:t>
            </w:r>
          </w:p>
        </w:tc>
      </w:tr>
      <w:tr w:rsidR="00A46FE6" w:rsidRPr="003D0CB3" w:rsidTr="00ED4868">
        <w:trPr>
          <w:trHeight w:val="1579"/>
        </w:trPr>
        <w:tc>
          <w:tcPr>
            <w:tcW w:w="992" w:type="dxa"/>
            <w:vMerge/>
          </w:tcPr>
          <w:p w:rsidR="00A46FE6" w:rsidRPr="003D0CB3" w:rsidRDefault="00A46FE6" w:rsidP="001A0EC8">
            <w:pPr>
              <w:jc w:val="center"/>
            </w:pPr>
          </w:p>
        </w:tc>
        <w:tc>
          <w:tcPr>
            <w:tcW w:w="2552" w:type="dxa"/>
            <w:vMerge/>
          </w:tcPr>
          <w:p w:rsidR="00A46FE6" w:rsidRPr="003D0CB3" w:rsidRDefault="00A46FE6" w:rsidP="001A0EC8"/>
        </w:tc>
        <w:tc>
          <w:tcPr>
            <w:tcW w:w="2410" w:type="dxa"/>
            <w:vMerge/>
          </w:tcPr>
          <w:p w:rsidR="00A46FE6" w:rsidRPr="003D0CB3" w:rsidRDefault="00A46FE6" w:rsidP="001A0EC8">
            <w:pPr>
              <w:jc w:val="center"/>
            </w:pPr>
          </w:p>
        </w:tc>
        <w:tc>
          <w:tcPr>
            <w:tcW w:w="2552" w:type="dxa"/>
          </w:tcPr>
          <w:p w:rsidR="00A46FE6" w:rsidRPr="003D0CB3" w:rsidRDefault="00A46FE6" w:rsidP="001A0EC8">
            <w:r w:rsidRPr="003D0CB3">
              <w:t>суммарный износ подвижных фрикционных планок</w:t>
            </w:r>
          </w:p>
          <w:p w:rsidR="00A46FE6" w:rsidRPr="003D0CB3" w:rsidRDefault="00A46FE6" w:rsidP="001A0EC8">
            <w:r w:rsidRPr="003D0CB3">
              <w:t xml:space="preserve">по толщине </w:t>
            </w:r>
          </w:p>
        </w:tc>
        <w:tc>
          <w:tcPr>
            <w:tcW w:w="1560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2,0,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но не более 1,5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с одной стороны</w:t>
            </w:r>
          </w:p>
        </w:tc>
      </w:tr>
      <w:tr w:rsidR="00A46FE6" w:rsidRPr="003D0CB3" w:rsidTr="00ED4868">
        <w:trPr>
          <w:trHeight w:val="2025"/>
        </w:trPr>
        <w:tc>
          <w:tcPr>
            <w:tcW w:w="992" w:type="dxa"/>
          </w:tcPr>
          <w:p w:rsidR="00A46FE6" w:rsidRPr="003D0CB3" w:rsidRDefault="00A46FE6" w:rsidP="001A0EC8">
            <w:pPr>
              <w:jc w:val="center"/>
            </w:pPr>
            <w:r w:rsidRPr="003D0CB3">
              <w:t>5.2.7</w:t>
            </w:r>
          </w:p>
        </w:tc>
        <w:tc>
          <w:tcPr>
            <w:tcW w:w="2552" w:type="dxa"/>
          </w:tcPr>
          <w:p w:rsidR="00A46FE6" w:rsidRPr="003D0CB3" w:rsidRDefault="00A46FE6" w:rsidP="00ED4868">
            <w:r w:rsidRPr="003D0CB3">
              <w:t>Контроль разности размеров от поверхности установки фрикционных планок до наружной поверхности буксового проема</w:t>
            </w:r>
          </w:p>
        </w:tc>
        <w:tc>
          <w:tcPr>
            <w:tcW w:w="2410" w:type="dxa"/>
          </w:tcPr>
          <w:p w:rsidR="00A46FE6" w:rsidRPr="003D0CB3" w:rsidRDefault="00A46FE6" w:rsidP="00BA448A">
            <w:pPr>
              <w:jc w:val="center"/>
            </w:pPr>
            <w:proofErr w:type="spellStart"/>
            <w:r w:rsidRPr="003D0CB3">
              <w:t>Штанген</w:t>
            </w:r>
            <w:proofErr w:type="spellEnd"/>
            <w:r w:rsidRPr="003D0CB3">
              <w:t xml:space="preserve"> Н</w:t>
            </w:r>
          </w:p>
          <w:p w:rsidR="00A46FE6" w:rsidRPr="003D0CB3" w:rsidRDefault="00A46FE6" w:rsidP="00BA448A">
            <w:pPr>
              <w:jc w:val="center"/>
            </w:pPr>
            <w:r w:rsidRPr="003D0CB3">
              <w:t>Т 914.03.000</w:t>
            </w:r>
          </w:p>
          <w:p w:rsidR="00A46FE6" w:rsidRPr="003D0CB3" w:rsidRDefault="00A46FE6" w:rsidP="00BA448A">
            <w:pPr>
              <w:jc w:val="center"/>
            </w:pPr>
            <w:r w:rsidRPr="003D0CB3">
              <w:t>ТУ 32 ЦВ 2020-95</w:t>
            </w:r>
          </w:p>
        </w:tc>
        <w:tc>
          <w:tcPr>
            <w:tcW w:w="2552" w:type="dxa"/>
          </w:tcPr>
          <w:p w:rsidR="00A46FE6" w:rsidRPr="003D0CB3" w:rsidRDefault="00A46FE6" w:rsidP="001A0EC8">
            <w:r w:rsidRPr="003D0CB3">
              <w:t xml:space="preserve">предельно допустимая разность размеров </w:t>
            </w:r>
            <w:r>
              <w:t>«</w:t>
            </w:r>
            <w:r w:rsidRPr="003D0CB3">
              <w:t>Н</w:t>
            </w:r>
            <w:r w:rsidRPr="003D0CB3">
              <w:rPr>
                <w:vertAlign w:val="subscript"/>
              </w:rPr>
              <w:t>1</w:t>
            </w:r>
            <w:r w:rsidRPr="003D0CB3">
              <w:t>-Н</w:t>
            </w:r>
            <w:r w:rsidRPr="003D0CB3">
              <w:rPr>
                <w:vertAlign w:val="subscript"/>
              </w:rPr>
              <w:t>2</w:t>
            </w:r>
            <w:r>
              <w:rPr>
                <w:vertAlign w:val="subscript"/>
              </w:rPr>
              <w:t>»</w:t>
            </w:r>
            <w:r w:rsidRPr="003D0CB3">
              <w:t xml:space="preserve"> на высоте 60 мм</w:t>
            </w:r>
          </w:p>
        </w:tc>
        <w:tc>
          <w:tcPr>
            <w:tcW w:w="1560" w:type="dxa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3,0</w:t>
            </w:r>
          </w:p>
        </w:tc>
      </w:tr>
      <w:tr w:rsidR="00A46FE6" w:rsidRPr="003D0CB3" w:rsidTr="00ED4868">
        <w:trPr>
          <w:trHeight w:val="167"/>
        </w:trPr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A46FE6" w:rsidRPr="003D0CB3" w:rsidRDefault="00A46FE6" w:rsidP="001A0EC8">
            <w:pPr>
              <w:jc w:val="center"/>
            </w:pPr>
            <w:r w:rsidRPr="003D0CB3">
              <w:t>5.2.8</w:t>
            </w:r>
          </w:p>
        </w:tc>
        <w:tc>
          <w:tcPr>
            <w:tcW w:w="2552" w:type="dxa"/>
          </w:tcPr>
          <w:p w:rsidR="00A46FE6" w:rsidRPr="003D0CB3" w:rsidRDefault="00A46FE6" w:rsidP="00ED4868">
            <w:r w:rsidRPr="003D0CB3">
              <w:t>Контроль прилегания фрикционных планок</w:t>
            </w:r>
          </w:p>
        </w:tc>
        <w:tc>
          <w:tcPr>
            <w:tcW w:w="2410" w:type="dxa"/>
          </w:tcPr>
          <w:p w:rsidR="00A46FE6" w:rsidRPr="003D0CB3" w:rsidRDefault="00A46FE6" w:rsidP="00BA448A">
            <w:pPr>
              <w:jc w:val="center"/>
            </w:pPr>
            <w:r w:rsidRPr="003D0CB3">
              <w:t>Набор щупов № 4</w:t>
            </w:r>
          </w:p>
          <w:p w:rsidR="00A46FE6" w:rsidRPr="00BA448A" w:rsidRDefault="00043E4B" w:rsidP="00BA448A">
            <w:pPr>
              <w:jc w:val="center"/>
              <w:rPr>
                <w:spacing w:val="-20"/>
              </w:rPr>
            </w:pPr>
            <w:r w:rsidRPr="00BA448A">
              <w:rPr>
                <w:spacing w:val="-20"/>
              </w:rPr>
              <w:t>ТУ 3936-011-59489947-2007</w:t>
            </w:r>
          </w:p>
        </w:tc>
        <w:tc>
          <w:tcPr>
            <w:tcW w:w="2552" w:type="dxa"/>
          </w:tcPr>
          <w:p w:rsidR="00A46FE6" w:rsidRPr="003D0CB3" w:rsidRDefault="00A46FE6" w:rsidP="001A0EC8">
            <w:r w:rsidRPr="003D0CB3">
              <w:t>прилегание фрикционных планок</w:t>
            </w:r>
          </w:p>
        </w:tc>
        <w:tc>
          <w:tcPr>
            <w:tcW w:w="1560" w:type="dxa"/>
          </w:tcPr>
          <w:p w:rsidR="00E52CD5" w:rsidRDefault="00E52CD5" w:rsidP="00E52CD5">
            <w:pPr>
              <w:jc w:val="center"/>
            </w:pPr>
            <w:r>
              <w:t xml:space="preserve">не более </w:t>
            </w:r>
            <w:r w:rsidR="00A46FE6" w:rsidRPr="003D0CB3">
              <w:t>1,0</w:t>
            </w:r>
            <w:r w:rsidR="00ED4868">
              <w:t>;</w:t>
            </w:r>
          </w:p>
          <w:p w:rsidR="00E52CD5" w:rsidRDefault="00ED4868" w:rsidP="00E52CD5">
            <w:pPr>
              <w:jc w:val="center"/>
            </w:pPr>
            <w:r>
              <w:t>д</w:t>
            </w:r>
            <w:r w:rsidR="00E52CD5">
              <w:t>ля тележек модели</w:t>
            </w:r>
          </w:p>
          <w:p w:rsidR="00E52CD5" w:rsidRDefault="00E52CD5" w:rsidP="00E52CD5">
            <w:pPr>
              <w:jc w:val="center"/>
            </w:pPr>
            <w:r>
              <w:t>18-100</w:t>
            </w:r>
            <w:r w:rsidR="00ED4868">
              <w:t xml:space="preserve"> </w:t>
            </w:r>
            <w:r w:rsidR="00ED4868">
              <w:noBreakHyphen/>
            </w:r>
          </w:p>
          <w:p w:rsidR="00A46FE6" w:rsidRPr="003D0CB3" w:rsidRDefault="00E52CD5" w:rsidP="00ED4868">
            <w:pPr>
              <w:jc w:val="center"/>
            </w:pPr>
            <w:r>
              <w:t>не более 0,5</w:t>
            </w:r>
          </w:p>
        </w:tc>
      </w:tr>
    </w:tbl>
    <w:p w:rsidR="003A25C0" w:rsidRPr="003A25C0" w:rsidRDefault="003A25C0">
      <w:pPr>
        <w:rPr>
          <w:sz w:val="28"/>
        </w:rPr>
      </w:pPr>
      <w:r w:rsidRPr="003A25C0">
        <w:rPr>
          <w:sz w:val="28"/>
        </w:rPr>
        <w:lastRenderedPageBreak/>
        <w:t>Продолжение таблицы 1</w:t>
      </w:r>
    </w:p>
    <w:tbl>
      <w:tblPr>
        <w:tblW w:w="1006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1"/>
        <w:gridCol w:w="2553"/>
        <w:gridCol w:w="2410"/>
        <w:gridCol w:w="20"/>
        <w:gridCol w:w="2532"/>
        <w:gridCol w:w="17"/>
        <w:gridCol w:w="1543"/>
      </w:tblGrid>
      <w:tr w:rsidR="003A25C0" w:rsidRPr="003D0CB3" w:rsidTr="003A25C0">
        <w:trPr>
          <w:trHeight w:val="167"/>
        </w:trPr>
        <w:tc>
          <w:tcPr>
            <w:tcW w:w="991" w:type="dxa"/>
            <w:tcBorders>
              <w:top w:val="single" w:sz="4" w:space="0" w:color="auto"/>
              <w:bottom w:val="single" w:sz="4" w:space="0" w:color="auto"/>
            </w:tcBorders>
          </w:tcPr>
          <w:p w:rsidR="003A25C0" w:rsidRPr="003A25C0" w:rsidRDefault="003A25C0" w:rsidP="003A25C0">
            <w:pPr>
              <w:jc w:val="center"/>
              <w:rPr>
                <w:b/>
              </w:rPr>
            </w:pPr>
            <w:r w:rsidRPr="003A25C0">
              <w:rPr>
                <w:b/>
              </w:rPr>
              <w:t>1</w:t>
            </w:r>
          </w:p>
        </w:tc>
        <w:tc>
          <w:tcPr>
            <w:tcW w:w="2553" w:type="dxa"/>
          </w:tcPr>
          <w:p w:rsidR="003A25C0" w:rsidRPr="003A25C0" w:rsidRDefault="003A25C0" w:rsidP="003A25C0">
            <w:pPr>
              <w:jc w:val="center"/>
              <w:rPr>
                <w:b/>
              </w:rPr>
            </w:pPr>
            <w:r w:rsidRPr="003A25C0">
              <w:rPr>
                <w:b/>
              </w:rPr>
              <w:t>2</w:t>
            </w:r>
          </w:p>
        </w:tc>
        <w:tc>
          <w:tcPr>
            <w:tcW w:w="2410" w:type="dxa"/>
          </w:tcPr>
          <w:p w:rsidR="003A25C0" w:rsidRPr="003A25C0" w:rsidRDefault="003A25C0" w:rsidP="003A25C0">
            <w:pPr>
              <w:spacing w:line="288" w:lineRule="auto"/>
              <w:jc w:val="center"/>
              <w:rPr>
                <w:b/>
              </w:rPr>
            </w:pPr>
            <w:r w:rsidRPr="003A25C0">
              <w:rPr>
                <w:b/>
              </w:rPr>
              <w:t>3</w:t>
            </w:r>
          </w:p>
        </w:tc>
        <w:tc>
          <w:tcPr>
            <w:tcW w:w="2552" w:type="dxa"/>
            <w:gridSpan w:val="2"/>
          </w:tcPr>
          <w:p w:rsidR="003A25C0" w:rsidRPr="003A25C0" w:rsidRDefault="003A25C0" w:rsidP="003A25C0">
            <w:pPr>
              <w:jc w:val="center"/>
              <w:rPr>
                <w:b/>
              </w:rPr>
            </w:pPr>
            <w:r w:rsidRPr="003A25C0">
              <w:rPr>
                <w:b/>
              </w:rPr>
              <w:t>4</w:t>
            </w:r>
          </w:p>
        </w:tc>
        <w:tc>
          <w:tcPr>
            <w:tcW w:w="1560" w:type="dxa"/>
            <w:gridSpan w:val="2"/>
          </w:tcPr>
          <w:p w:rsidR="003A25C0" w:rsidRPr="003A25C0" w:rsidRDefault="003A25C0" w:rsidP="003A25C0">
            <w:pPr>
              <w:jc w:val="center"/>
              <w:rPr>
                <w:b/>
              </w:rPr>
            </w:pPr>
            <w:r w:rsidRPr="003A25C0">
              <w:rPr>
                <w:b/>
              </w:rPr>
              <w:t>5</w:t>
            </w:r>
          </w:p>
        </w:tc>
      </w:tr>
      <w:tr w:rsidR="00A46FE6" w:rsidRPr="003D0CB3" w:rsidTr="003A25C0">
        <w:trPr>
          <w:trHeight w:val="630"/>
        </w:trPr>
        <w:tc>
          <w:tcPr>
            <w:tcW w:w="991" w:type="dxa"/>
            <w:vMerge w:val="restart"/>
            <w:tcBorders>
              <w:top w:val="single" w:sz="4" w:space="0" w:color="auto"/>
            </w:tcBorders>
          </w:tcPr>
          <w:p w:rsidR="00A46FE6" w:rsidRPr="003D0CB3" w:rsidRDefault="00A46FE6" w:rsidP="001A0EC8">
            <w:pPr>
              <w:jc w:val="center"/>
              <w:rPr>
                <w:lang w:val="en-US"/>
              </w:rPr>
            </w:pPr>
            <w:r w:rsidRPr="003D0CB3">
              <w:t>5.2.9</w:t>
            </w:r>
          </w:p>
        </w:tc>
        <w:tc>
          <w:tcPr>
            <w:tcW w:w="2553" w:type="dxa"/>
            <w:vMerge w:val="restart"/>
          </w:tcPr>
          <w:p w:rsidR="00A46FE6" w:rsidRPr="003D0CB3" w:rsidRDefault="00A46FE6" w:rsidP="003A25C0">
            <w:r w:rsidRPr="003D0CB3">
              <w:t xml:space="preserve">Контроль размера между </w:t>
            </w:r>
            <w:proofErr w:type="spellStart"/>
            <w:r w:rsidRPr="003D0CB3">
              <w:t>привалочными</w:t>
            </w:r>
            <w:proofErr w:type="spellEnd"/>
            <w:r w:rsidRPr="003D0CB3">
              <w:t xml:space="preserve"> поверхностями и величины уширения фрикционных планок</w:t>
            </w:r>
          </w:p>
        </w:tc>
        <w:tc>
          <w:tcPr>
            <w:tcW w:w="2410" w:type="dxa"/>
            <w:vMerge w:val="restart"/>
          </w:tcPr>
          <w:p w:rsidR="00A46FE6" w:rsidRPr="003D0CB3" w:rsidRDefault="00A46FE6" w:rsidP="003A25C0">
            <w:pPr>
              <w:jc w:val="center"/>
            </w:pPr>
            <w:r w:rsidRPr="003D0CB3">
              <w:t>Штангенциркуль</w:t>
            </w:r>
          </w:p>
          <w:p w:rsidR="00A46FE6" w:rsidRPr="003D0CB3" w:rsidRDefault="00A46FE6" w:rsidP="003A25C0">
            <w:pPr>
              <w:jc w:val="center"/>
            </w:pPr>
            <w:r w:rsidRPr="003D0CB3">
              <w:t>ШЦ–</w:t>
            </w:r>
            <w:r w:rsidR="003A25C0" w:rsidRPr="003A25C0">
              <w:t>II</w:t>
            </w:r>
            <w:r w:rsidRPr="003D0CB3">
              <w:t>–250-800–0,1</w:t>
            </w:r>
          </w:p>
          <w:p w:rsidR="00A46FE6" w:rsidRPr="003A25C0" w:rsidRDefault="00A46FE6" w:rsidP="003A25C0">
            <w:pPr>
              <w:jc w:val="center"/>
            </w:pPr>
            <w:r w:rsidRPr="003D0CB3">
              <w:t>ГОСТ 166–89</w:t>
            </w:r>
          </w:p>
        </w:tc>
        <w:tc>
          <w:tcPr>
            <w:tcW w:w="2552" w:type="dxa"/>
            <w:gridSpan w:val="2"/>
          </w:tcPr>
          <w:p w:rsidR="00A46FE6" w:rsidRPr="003D0CB3" w:rsidRDefault="00A46FE6" w:rsidP="003A25C0">
            <w:r w:rsidRPr="003D0CB3">
              <w:t xml:space="preserve">размер между </w:t>
            </w:r>
            <w:proofErr w:type="spellStart"/>
            <w:r w:rsidRPr="003D0CB3">
              <w:t>привалочными</w:t>
            </w:r>
            <w:proofErr w:type="spellEnd"/>
            <w:r w:rsidRPr="003D0CB3">
              <w:t xml:space="preserve"> поверхностями</w:t>
            </w:r>
          </w:p>
        </w:tc>
        <w:tc>
          <w:tcPr>
            <w:tcW w:w="1560" w:type="dxa"/>
            <w:gridSpan w:val="2"/>
          </w:tcPr>
          <w:p w:rsidR="00A46FE6" w:rsidRPr="003D0CB3" w:rsidRDefault="00A46FE6" w:rsidP="001A0EC8">
            <w:pPr>
              <w:jc w:val="center"/>
            </w:pPr>
            <w:r w:rsidRPr="003D0CB3">
              <w:t>668</w:t>
            </w:r>
            <w:r w:rsidRPr="003D0CB3">
              <w:rPr>
                <w:vertAlign w:val="subscript"/>
              </w:rPr>
              <w:t>-</w:t>
            </w:r>
            <w:r w:rsidR="00FA5991">
              <w:rPr>
                <w:vertAlign w:val="subscript"/>
              </w:rPr>
              <w:t>3</w:t>
            </w:r>
          </w:p>
        </w:tc>
      </w:tr>
      <w:tr w:rsidR="00A46FE6" w:rsidRPr="003D0CB3" w:rsidTr="003A25C0">
        <w:trPr>
          <w:trHeight w:val="943"/>
        </w:trPr>
        <w:tc>
          <w:tcPr>
            <w:tcW w:w="991" w:type="dxa"/>
            <w:vMerge/>
          </w:tcPr>
          <w:p w:rsidR="00A46FE6" w:rsidRPr="003D0CB3" w:rsidRDefault="00A46FE6" w:rsidP="001A0EC8">
            <w:pPr>
              <w:jc w:val="center"/>
            </w:pPr>
          </w:p>
        </w:tc>
        <w:tc>
          <w:tcPr>
            <w:tcW w:w="2553" w:type="dxa"/>
            <w:vMerge/>
          </w:tcPr>
          <w:p w:rsidR="00A46FE6" w:rsidRPr="003D0CB3" w:rsidRDefault="00A46FE6" w:rsidP="003A25C0"/>
        </w:tc>
        <w:tc>
          <w:tcPr>
            <w:tcW w:w="2410" w:type="dxa"/>
            <w:vMerge/>
          </w:tcPr>
          <w:p w:rsidR="00A46FE6" w:rsidRPr="003D0CB3" w:rsidRDefault="00A46FE6" w:rsidP="003A25C0">
            <w:pPr>
              <w:jc w:val="center"/>
            </w:pPr>
          </w:p>
        </w:tc>
        <w:tc>
          <w:tcPr>
            <w:tcW w:w="2552" w:type="dxa"/>
            <w:gridSpan w:val="2"/>
          </w:tcPr>
          <w:p w:rsidR="00A46FE6" w:rsidRPr="003D0CB3" w:rsidRDefault="00A46FE6" w:rsidP="003A25C0">
            <w:r w:rsidRPr="003D0CB3">
              <w:t>величина уширения</w:t>
            </w:r>
          </w:p>
          <w:p w:rsidR="00A46FE6" w:rsidRPr="00A46FE6" w:rsidRDefault="00A46FE6" w:rsidP="003A25C0">
            <w:r w:rsidRPr="003D0CB3">
              <w:t>в нижней части</w:t>
            </w:r>
          </w:p>
        </w:tc>
        <w:tc>
          <w:tcPr>
            <w:tcW w:w="1560" w:type="dxa"/>
            <w:gridSpan w:val="2"/>
          </w:tcPr>
          <w:p w:rsidR="00A46FE6" w:rsidRPr="003D0CB3" w:rsidRDefault="00A46FE6" w:rsidP="001A0EC8">
            <w:pPr>
              <w:jc w:val="center"/>
            </w:pPr>
            <w:r w:rsidRPr="003D0CB3">
              <w:t>от 2 ,0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до 5,0</w:t>
            </w:r>
          </w:p>
        </w:tc>
      </w:tr>
      <w:tr w:rsidR="00A46FE6" w:rsidRPr="003D0CB3" w:rsidTr="003A25C0">
        <w:trPr>
          <w:trHeight w:val="1590"/>
        </w:trPr>
        <w:tc>
          <w:tcPr>
            <w:tcW w:w="991" w:type="dxa"/>
            <w:tcBorders>
              <w:top w:val="single" w:sz="4" w:space="0" w:color="auto"/>
            </w:tcBorders>
          </w:tcPr>
          <w:p w:rsidR="00A46FE6" w:rsidRPr="003D0CB3" w:rsidRDefault="00A46FE6" w:rsidP="001A0EC8">
            <w:pPr>
              <w:jc w:val="center"/>
            </w:pPr>
            <w:r w:rsidRPr="003D0CB3">
              <w:t>5.2.10</w:t>
            </w:r>
          </w:p>
        </w:tc>
        <w:tc>
          <w:tcPr>
            <w:tcW w:w="2553" w:type="dxa"/>
          </w:tcPr>
          <w:p w:rsidR="00A46FE6" w:rsidRPr="003D0CB3" w:rsidRDefault="00A46FE6" w:rsidP="003A25C0">
            <w:r w:rsidRPr="003D0CB3">
              <w:t xml:space="preserve">Контроль шероховатости </w:t>
            </w:r>
            <w:proofErr w:type="spellStart"/>
            <w:r w:rsidRPr="003D0CB3">
              <w:t>привалочных</w:t>
            </w:r>
            <w:proofErr w:type="spellEnd"/>
            <w:r w:rsidRPr="003D0CB3">
              <w:t xml:space="preserve"> поверхностей фрикционных планок</w:t>
            </w:r>
          </w:p>
        </w:tc>
        <w:tc>
          <w:tcPr>
            <w:tcW w:w="2410" w:type="dxa"/>
          </w:tcPr>
          <w:p w:rsidR="00A46FE6" w:rsidRPr="003D0CB3" w:rsidRDefault="00A46FE6" w:rsidP="003A25C0">
            <w:pPr>
              <w:jc w:val="center"/>
            </w:pPr>
            <w:r w:rsidRPr="003D0CB3">
              <w:t>Образцы шероховатости</w:t>
            </w:r>
          </w:p>
          <w:p w:rsidR="00A46FE6" w:rsidRPr="003D0CB3" w:rsidRDefault="00A46FE6" w:rsidP="003A25C0">
            <w:pPr>
              <w:jc w:val="center"/>
            </w:pPr>
            <w:r w:rsidRPr="003D0CB3">
              <w:t>ГОСТ 9378-93</w:t>
            </w:r>
          </w:p>
        </w:tc>
        <w:tc>
          <w:tcPr>
            <w:tcW w:w="2552" w:type="dxa"/>
            <w:gridSpan w:val="2"/>
          </w:tcPr>
          <w:p w:rsidR="00A46FE6" w:rsidRPr="003A25C0" w:rsidRDefault="00A46FE6" w:rsidP="003A25C0">
            <w:r w:rsidRPr="003D0CB3">
              <w:t xml:space="preserve">шероховатость </w:t>
            </w:r>
            <w:proofErr w:type="spellStart"/>
            <w:r w:rsidRPr="003A25C0">
              <w:t>R</w:t>
            </w:r>
            <w:r w:rsidRPr="003A25C0">
              <w:rPr>
                <w:vertAlign w:val="subscript"/>
              </w:rPr>
              <w:t>a</w:t>
            </w:r>
            <w:proofErr w:type="spellEnd"/>
          </w:p>
        </w:tc>
        <w:tc>
          <w:tcPr>
            <w:tcW w:w="1560" w:type="dxa"/>
            <w:gridSpan w:val="2"/>
          </w:tcPr>
          <w:p w:rsidR="00A46FE6" w:rsidRPr="003D0CB3" w:rsidRDefault="00A46FE6" w:rsidP="001A0EC8">
            <w:pPr>
              <w:jc w:val="center"/>
            </w:pPr>
            <w:r w:rsidRPr="003D0CB3">
              <w:t>не более</w:t>
            </w:r>
          </w:p>
          <w:p w:rsidR="00A46FE6" w:rsidRPr="003D0CB3" w:rsidRDefault="00A46FE6" w:rsidP="001A0EC8">
            <w:pPr>
              <w:jc w:val="center"/>
            </w:pPr>
            <w:r w:rsidRPr="003D0CB3">
              <w:t>12,5 мкм</w:t>
            </w:r>
          </w:p>
        </w:tc>
      </w:tr>
      <w:tr w:rsidR="00A46FE6" w:rsidRPr="003D0CB3" w:rsidTr="003A25C0">
        <w:trPr>
          <w:trHeight w:val="555"/>
        </w:trPr>
        <w:tc>
          <w:tcPr>
            <w:tcW w:w="991" w:type="dxa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5.2.11</w:t>
            </w:r>
          </w:p>
        </w:tc>
        <w:tc>
          <w:tcPr>
            <w:tcW w:w="2553" w:type="dxa"/>
          </w:tcPr>
          <w:p w:rsidR="00A46FE6" w:rsidRPr="003D0CB3" w:rsidRDefault="00FE0E47" w:rsidP="003A25C0">
            <w:r>
              <w:t xml:space="preserve">Контроль неравномерного износа опорной поверхности </w:t>
            </w:r>
            <w:proofErr w:type="spellStart"/>
            <w:r>
              <w:t>изностойкой</w:t>
            </w:r>
            <w:proofErr w:type="spellEnd"/>
            <w:r>
              <w:t xml:space="preserve"> пластины</w:t>
            </w:r>
          </w:p>
        </w:tc>
        <w:tc>
          <w:tcPr>
            <w:tcW w:w="2410" w:type="dxa"/>
          </w:tcPr>
          <w:p w:rsidR="00A46FE6" w:rsidRPr="003D0CB3" w:rsidRDefault="00FE0E47" w:rsidP="003A25C0">
            <w:pPr>
              <w:jc w:val="center"/>
            </w:pPr>
            <w:r>
              <w:t xml:space="preserve">Линейка </w:t>
            </w:r>
            <w:r w:rsidRPr="003A25C0">
              <w:t xml:space="preserve">300 мм ГОСТ 427–75 и </w:t>
            </w:r>
            <w:r w:rsidRPr="00303919">
              <w:t>набор щупов Т914.21.000</w:t>
            </w:r>
          </w:p>
        </w:tc>
        <w:tc>
          <w:tcPr>
            <w:tcW w:w="2552" w:type="dxa"/>
            <w:gridSpan w:val="2"/>
          </w:tcPr>
          <w:p w:rsidR="00A46FE6" w:rsidRPr="003A25C0" w:rsidRDefault="00FE0E47" w:rsidP="003A25C0">
            <w:r>
              <w:t xml:space="preserve">Неравномерный износ опорной поверхности </w:t>
            </w:r>
            <w:proofErr w:type="spellStart"/>
            <w:r>
              <w:t>изностойкой</w:t>
            </w:r>
            <w:proofErr w:type="spellEnd"/>
            <w:r>
              <w:t xml:space="preserve"> пластины</w:t>
            </w:r>
          </w:p>
        </w:tc>
        <w:tc>
          <w:tcPr>
            <w:tcW w:w="1560" w:type="dxa"/>
            <w:gridSpan w:val="2"/>
          </w:tcPr>
          <w:p w:rsidR="00E2269F" w:rsidRPr="003D0CB3" w:rsidRDefault="00E2269F" w:rsidP="00E2269F">
            <w:pPr>
              <w:jc w:val="center"/>
            </w:pPr>
            <w:r w:rsidRPr="003D0CB3">
              <w:t>не более</w:t>
            </w:r>
          </w:p>
          <w:p w:rsidR="00A46FE6" w:rsidRPr="003D0CB3" w:rsidRDefault="00E2269F" w:rsidP="00E2269F">
            <w:pPr>
              <w:jc w:val="center"/>
            </w:pPr>
            <w:r>
              <w:t>2</w:t>
            </w:r>
            <w:r w:rsidRPr="003D0CB3">
              <w:t>,0</w:t>
            </w:r>
          </w:p>
        </w:tc>
      </w:tr>
      <w:tr w:rsidR="00A46FE6" w:rsidRPr="003D0CB3" w:rsidTr="003A25C0">
        <w:trPr>
          <w:trHeight w:val="1269"/>
        </w:trPr>
        <w:tc>
          <w:tcPr>
            <w:tcW w:w="991" w:type="dxa"/>
          </w:tcPr>
          <w:p w:rsidR="00A46FE6" w:rsidRPr="003D0CB3" w:rsidRDefault="00A46FE6" w:rsidP="001A0EC8">
            <w:pPr>
              <w:jc w:val="center"/>
              <w:rPr>
                <w:b/>
              </w:rPr>
            </w:pPr>
            <w:r w:rsidRPr="003D0CB3">
              <w:t>5.2.12</w:t>
            </w:r>
          </w:p>
        </w:tc>
        <w:tc>
          <w:tcPr>
            <w:tcW w:w="2553" w:type="dxa"/>
          </w:tcPr>
          <w:p w:rsidR="00A46FE6" w:rsidRPr="003D0CB3" w:rsidRDefault="00A46FE6" w:rsidP="003A25C0">
            <w:r w:rsidRPr="003D0CB3">
              <w:t xml:space="preserve">Контроль </w:t>
            </w:r>
            <w:r w:rsidR="00B93AFB">
              <w:t xml:space="preserve">диаметра </w:t>
            </w:r>
            <w:r w:rsidR="003A25C0">
              <w:br/>
            </w:r>
            <w:r w:rsidRPr="003D0CB3">
              <w:t xml:space="preserve">4-х отверстий </w:t>
            </w:r>
            <w:r w:rsidR="003A25C0">
              <w:t>д</w:t>
            </w:r>
            <w:r w:rsidRPr="003D0CB3">
              <w:t>ля монтажа фрикционных планок</w:t>
            </w:r>
          </w:p>
        </w:tc>
        <w:tc>
          <w:tcPr>
            <w:tcW w:w="2410" w:type="dxa"/>
          </w:tcPr>
          <w:p w:rsidR="00A46FE6" w:rsidRPr="003D0CB3" w:rsidRDefault="00A46FE6" w:rsidP="003A25C0">
            <w:pPr>
              <w:jc w:val="center"/>
            </w:pPr>
            <w:r w:rsidRPr="003D0CB3">
              <w:t>Штангенциркуль</w:t>
            </w:r>
          </w:p>
          <w:p w:rsidR="00A46FE6" w:rsidRPr="003D0CB3" w:rsidRDefault="00A46FE6" w:rsidP="003A25C0">
            <w:pPr>
              <w:jc w:val="center"/>
            </w:pPr>
            <w:r w:rsidRPr="003D0CB3">
              <w:t>ШЦ</w:t>
            </w:r>
            <w:r w:rsidR="00B93AFB">
              <w:t>Ц</w:t>
            </w:r>
            <w:r w:rsidRPr="003D0CB3">
              <w:t>–I–125–0,</w:t>
            </w:r>
            <w:r w:rsidR="00B93AFB">
              <w:t>0</w:t>
            </w:r>
            <w:r w:rsidRPr="003D0CB3">
              <w:t>1</w:t>
            </w:r>
          </w:p>
          <w:p w:rsidR="00A46FE6" w:rsidRPr="003D0CB3" w:rsidRDefault="00A46FE6" w:rsidP="003A25C0">
            <w:pPr>
              <w:jc w:val="center"/>
            </w:pPr>
            <w:r w:rsidRPr="003D0CB3">
              <w:t>ГОСТ 166–89</w:t>
            </w:r>
          </w:p>
        </w:tc>
        <w:tc>
          <w:tcPr>
            <w:tcW w:w="2552" w:type="dxa"/>
            <w:gridSpan w:val="2"/>
          </w:tcPr>
          <w:p w:rsidR="00A46FE6" w:rsidRPr="003D0CB3" w:rsidRDefault="00A46FE6" w:rsidP="003A25C0">
            <w:r w:rsidRPr="003D0CB3">
              <w:t xml:space="preserve">диаметр 4-х отверстий  </w:t>
            </w:r>
          </w:p>
        </w:tc>
        <w:tc>
          <w:tcPr>
            <w:tcW w:w="1560" w:type="dxa"/>
            <w:gridSpan w:val="2"/>
          </w:tcPr>
          <w:p w:rsidR="00A46FE6" w:rsidRPr="003D0CB3" w:rsidRDefault="00B93AFB" w:rsidP="001A0EC8">
            <w:pPr>
              <w:jc w:val="center"/>
            </w:pPr>
            <w:r w:rsidRPr="003D0CB3">
              <w:t xml:space="preserve">Ø </w:t>
            </w:r>
            <w:r w:rsidR="00A46FE6" w:rsidRPr="003D0CB3">
              <w:t>21</w:t>
            </w:r>
            <w:r w:rsidR="00A46FE6" w:rsidRPr="003D0CB3">
              <w:rPr>
                <w:vertAlign w:val="superscript"/>
              </w:rPr>
              <w:t>+ 0,84</w:t>
            </w:r>
          </w:p>
        </w:tc>
      </w:tr>
      <w:tr w:rsidR="003A25C0" w:rsidRPr="003D0CB3" w:rsidTr="003A25C0">
        <w:trPr>
          <w:trHeight w:val="371"/>
        </w:trPr>
        <w:tc>
          <w:tcPr>
            <w:tcW w:w="991" w:type="dxa"/>
            <w:vAlign w:val="center"/>
          </w:tcPr>
          <w:p w:rsidR="003A25C0" w:rsidRPr="003D0CB3" w:rsidRDefault="003A25C0" w:rsidP="003831B0">
            <w:pPr>
              <w:jc w:val="center"/>
              <w:rPr>
                <w:b/>
              </w:rPr>
            </w:pPr>
            <w:r w:rsidRPr="003D0CB3">
              <w:rPr>
                <w:b/>
              </w:rPr>
              <w:t>5.3</w:t>
            </w:r>
          </w:p>
        </w:tc>
        <w:tc>
          <w:tcPr>
            <w:tcW w:w="9075" w:type="dxa"/>
            <w:gridSpan w:val="6"/>
            <w:vAlign w:val="center"/>
          </w:tcPr>
          <w:p w:rsidR="003A25C0" w:rsidRPr="003D0CB3" w:rsidRDefault="003A25C0" w:rsidP="003A25C0">
            <w:r w:rsidRPr="003D0CB3">
              <w:rPr>
                <w:b/>
              </w:rPr>
              <w:t>Контроль параметров фрикционного клина</w:t>
            </w:r>
          </w:p>
        </w:tc>
      </w:tr>
      <w:tr w:rsidR="003831B0" w:rsidRPr="003D0CB3" w:rsidTr="003A25C0">
        <w:trPr>
          <w:trHeight w:val="1301"/>
        </w:trPr>
        <w:tc>
          <w:tcPr>
            <w:tcW w:w="991" w:type="dxa"/>
          </w:tcPr>
          <w:p w:rsidR="003831B0" w:rsidRPr="003D0CB3" w:rsidRDefault="003831B0" w:rsidP="003831B0">
            <w:pPr>
              <w:jc w:val="center"/>
              <w:rPr>
                <w:b/>
              </w:rPr>
            </w:pPr>
            <w:r w:rsidRPr="003D0CB3">
              <w:t>5.3.1</w:t>
            </w:r>
          </w:p>
        </w:tc>
        <w:tc>
          <w:tcPr>
            <w:tcW w:w="2553" w:type="dxa"/>
          </w:tcPr>
          <w:p w:rsidR="003831B0" w:rsidRPr="003D0CB3" w:rsidRDefault="003831B0" w:rsidP="003831B0">
            <w:pPr>
              <w:spacing w:line="288" w:lineRule="auto"/>
            </w:pPr>
            <w:r w:rsidRPr="003D0CB3">
              <w:t>Контроль наличия трещин</w:t>
            </w:r>
          </w:p>
        </w:tc>
        <w:tc>
          <w:tcPr>
            <w:tcW w:w="2410" w:type="dxa"/>
          </w:tcPr>
          <w:p w:rsidR="003831B0" w:rsidRPr="003D0CB3" w:rsidRDefault="003831B0" w:rsidP="003831B0">
            <w:pPr>
              <w:jc w:val="center"/>
              <w:rPr>
                <w:sz w:val="28"/>
                <w:szCs w:val="28"/>
                <w:vertAlign w:val="superscript"/>
              </w:rPr>
            </w:pPr>
            <w:r w:rsidRPr="003D0CB3">
              <w:t>Лупа ЛП-1-10</w:t>
            </w:r>
            <w:r w:rsidRPr="003D0CB3">
              <w:rPr>
                <w:sz w:val="28"/>
                <w:szCs w:val="28"/>
                <w:vertAlign w:val="superscript"/>
              </w:rPr>
              <w:t>×</w:t>
            </w:r>
          </w:p>
          <w:p w:rsidR="003831B0" w:rsidRPr="003D0CB3" w:rsidRDefault="003831B0" w:rsidP="003831B0">
            <w:pPr>
              <w:jc w:val="center"/>
            </w:pPr>
            <w:r w:rsidRPr="003D0CB3">
              <w:t>ГОСТ 25706-83</w:t>
            </w:r>
          </w:p>
        </w:tc>
        <w:tc>
          <w:tcPr>
            <w:tcW w:w="2552" w:type="dxa"/>
            <w:gridSpan w:val="2"/>
          </w:tcPr>
          <w:p w:rsidR="003831B0" w:rsidRPr="003D0CB3" w:rsidRDefault="003831B0" w:rsidP="003831B0">
            <w:r w:rsidRPr="003D0CB3">
              <w:t>поверхностные дефекты</w:t>
            </w:r>
          </w:p>
        </w:tc>
        <w:tc>
          <w:tcPr>
            <w:tcW w:w="1560" w:type="dxa"/>
            <w:gridSpan w:val="2"/>
          </w:tcPr>
          <w:p w:rsidR="003831B0" w:rsidRPr="003D0CB3" w:rsidRDefault="003831B0" w:rsidP="003831B0">
            <w:pPr>
              <w:jc w:val="center"/>
            </w:pPr>
            <w:r w:rsidRPr="003D0CB3">
              <w:t>визуально</w:t>
            </w:r>
          </w:p>
        </w:tc>
      </w:tr>
      <w:tr w:rsidR="003831B0" w:rsidRPr="003D0CB3" w:rsidTr="003A25C0">
        <w:trPr>
          <w:trHeight w:val="1301"/>
        </w:trPr>
        <w:tc>
          <w:tcPr>
            <w:tcW w:w="991" w:type="dxa"/>
          </w:tcPr>
          <w:p w:rsidR="003831B0" w:rsidRPr="003D0CB3" w:rsidRDefault="003831B0" w:rsidP="003831B0">
            <w:pPr>
              <w:jc w:val="center"/>
            </w:pPr>
            <w:r w:rsidRPr="003D0CB3">
              <w:t>5.3.2</w:t>
            </w:r>
          </w:p>
        </w:tc>
        <w:tc>
          <w:tcPr>
            <w:tcW w:w="2553" w:type="dxa"/>
          </w:tcPr>
          <w:p w:rsidR="003831B0" w:rsidRPr="003D0CB3" w:rsidRDefault="003831B0" w:rsidP="003831B0">
            <w:r w:rsidRPr="003D0CB3">
              <w:t>Контроль износа вертикальной и наклонной поверхностей фрикционного клина</w:t>
            </w:r>
          </w:p>
        </w:tc>
        <w:tc>
          <w:tcPr>
            <w:tcW w:w="2410" w:type="dxa"/>
          </w:tcPr>
          <w:p w:rsidR="003831B0" w:rsidRPr="003D0CB3" w:rsidRDefault="003831B0" w:rsidP="003831B0">
            <w:pPr>
              <w:jc w:val="center"/>
            </w:pPr>
            <w:r w:rsidRPr="003D0CB3">
              <w:t>Шаблон фрикционного клина</w:t>
            </w:r>
          </w:p>
          <w:p w:rsidR="003831B0" w:rsidRPr="003D0CB3" w:rsidRDefault="003831B0" w:rsidP="003831B0">
            <w:pPr>
              <w:jc w:val="center"/>
            </w:pPr>
            <w:r w:rsidRPr="003D0CB3">
              <w:t>Т914.09.000</w:t>
            </w:r>
          </w:p>
          <w:p w:rsidR="003831B0" w:rsidRPr="003D0CB3" w:rsidRDefault="003831B0" w:rsidP="003831B0">
            <w:pPr>
              <w:jc w:val="center"/>
            </w:pPr>
            <w:r w:rsidRPr="003D0CB3">
              <w:t>ТУ 32 ЦВ 2430-96</w:t>
            </w:r>
          </w:p>
        </w:tc>
        <w:tc>
          <w:tcPr>
            <w:tcW w:w="2552" w:type="dxa"/>
            <w:gridSpan w:val="2"/>
          </w:tcPr>
          <w:p w:rsidR="003831B0" w:rsidRPr="003D0CB3" w:rsidRDefault="003831B0" w:rsidP="003831B0">
            <w:r w:rsidRPr="003D0CB3">
              <w:t>при деповском ремонте суммарный износ вертикальной и наклонной поверхностей фрикционного клина</w:t>
            </w:r>
          </w:p>
        </w:tc>
        <w:tc>
          <w:tcPr>
            <w:tcW w:w="1560" w:type="dxa"/>
            <w:gridSpan w:val="2"/>
          </w:tcPr>
          <w:p w:rsidR="003831B0" w:rsidRPr="003D0CB3" w:rsidRDefault="003831B0" w:rsidP="003831B0">
            <w:pPr>
              <w:jc w:val="center"/>
            </w:pPr>
            <w:r w:rsidRPr="003D0CB3">
              <w:t>не более</w:t>
            </w:r>
          </w:p>
          <w:p w:rsidR="003831B0" w:rsidRPr="003D0CB3" w:rsidRDefault="003831B0" w:rsidP="003831B0">
            <w:pPr>
              <w:jc w:val="center"/>
            </w:pPr>
            <w:r w:rsidRPr="003D0CB3">
              <w:t>3,0,</w:t>
            </w:r>
          </w:p>
          <w:p w:rsidR="003831B0" w:rsidRPr="003D0CB3" w:rsidRDefault="003831B0" w:rsidP="003831B0">
            <w:pPr>
              <w:jc w:val="center"/>
            </w:pPr>
            <w:r w:rsidRPr="003D0CB3">
              <w:t>но не более 2,0</w:t>
            </w:r>
          </w:p>
          <w:p w:rsidR="003831B0" w:rsidRPr="003D0CB3" w:rsidRDefault="003831B0" w:rsidP="003831B0">
            <w:pPr>
              <w:jc w:val="center"/>
            </w:pPr>
            <w:r w:rsidRPr="003D0CB3">
              <w:t>одной из сторон</w:t>
            </w:r>
          </w:p>
        </w:tc>
      </w:tr>
      <w:tr w:rsidR="003831B0" w:rsidRPr="003D0CB3" w:rsidTr="003A25C0">
        <w:trPr>
          <w:trHeight w:val="426"/>
        </w:trPr>
        <w:tc>
          <w:tcPr>
            <w:tcW w:w="991" w:type="dxa"/>
            <w:tcBorders>
              <w:top w:val="single" w:sz="4" w:space="0" w:color="auto"/>
            </w:tcBorders>
            <w:vAlign w:val="center"/>
          </w:tcPr>
          <w:p w:rsidR="003831B0" w:rsidRPr="003D0CB3" w:rsidRDefault="003831B0" w:rsidP="003831B0">
            <w:pPr>
              <w:jc w:val="center"/>
              <w:rPr>
                <w:b/>
              </w:rPr>
            </w:pPr>
            <w:r w:rsidRPr="003D0CB3">
              <w:rPr>
                <w:b/>
              </w:rPr>
              <w:t>5.4</w:t>
            </w:r>
          </w:p>
        </w:tc>
        <w:tc>
          <w:tcPr>
            <w:tcW w:w="9075" w:type="dxa"/>
            <w:gridSpan w:val="6"/>
            <w:vAlign w:val="center"/>
          </w:tcPr>
          <w:p w:rsidR="003831B0" w:rsidRPr="003D0CB3" w:rsidRDefault="003831B0" w:rsidP="003831B0">
            <w:pPr>
              <w:rPr>
                <w:b/>
              </w:rPr>
            </w:pPr>
            <w:r w:rsidRPr="003D0CB3">
              <w:rPr>
                <w:b/>
              </w:rPr>
              <w:t>Контр</w:t>
            </w:r>
            <w:r>
              <w:rPr>
                <w:b/>
              </w:rPr>
              <w:t>оль пружинного комплекта</w:t>
            </w:r>
          </w:p>
        </w:tc>
      </w:tr>
      <w:tr w:rsidR="003831B0" w:rsidRPr="003D0CB3" w:rsidTr="003A25C0">
        <w:trPr>
          <w:trHeight w:val="765"/>
        </w:trPr>
        <w:tc>
          <w:tcPr>
            <w:tcW w:w="991" w:type="dxa"/>
          </w:tcPr>
          <w:p w:rsidR="003831B0" w:rsidRPr="003D0CB3" w:rsidRDefault="003831B0" w:rsidP="003831B0">
            <w:pPr>
              <w:jc w:val="center"/>
              <w:rPr>
                <w:b/>
              </w:rPr>
            </w:pPr>
            <w:r w:rsidRPr="003D0CB3">
              <w:t>5.4.1</w:t>
            </w:r>
          </w:p>
        </w:tc>
        <w:tc>
          <w:tcPr>
            <w:tcW w:w="2553" w:type="dxa"/>
          </w:tcPr>
          <w:p w:rsidR="003831B0" w:rsidRPr="003D0CB3" w:rsidRDefault="003831B0" w:rsidP="003A25C0">
            <w:r w:rsidRPr="003D0CB3">
              <w:t>Контроль качества поверхности пружин</w:t>
            </w:r>
          </w:p>
        </w:tc>
        <w:tc>
          <w:tcPr>
            <w:tcW w:w="2430" w:type="dxa"/>
            <w:gridSpan w:val="2"/>
          </w:tcPr>
          <w:p w:rsidR="003831B0" w:rsidRPr="003D0CB3" w:rsidRDefault="003831B0" w:rsidP="003831B0">
            <w:pPr>
              <w:spacing w:line="288" w:lineRule="auto"/>
              <w:jc w:val="center"/>
              <w:rPr>
                <w:vertAlign w:val="superscript"/>
              </w:rPr>
            </w:pPr>
            <w:r w:rsidRPr="003D0CB3">
              <w:t>Лупа ЛП-1-10</w:t>
            </w:r>
            <w:r w:rsidRPr="003D0CB3">
              <w:rPr>
                <w:sz w:val="32"/>
                <w:szCs w:val="32"/>
                <w:vertAlign w:val="superscript"/>
              </w:rPr>
              <w:t>×</w:t>
            </w:r>
          </w:p>
          <w:p w:rsidR="003831B0" w:rsidRPr="003D0CB3" w:rsidRDefault="003831B0" w:rsidP="003831B0">
            <w:pPr>
              <w:spacing w:line="276" w:lineRule="auto"/>
              <w:jc w:val="center"/>
            </w:pPr>
            <w:r w:rsidRPr="003D0CB3">
              <w:t>ГОСТ 25706-8</w:t>
            </w:r>
            <w:r w:rsidR="003A25C0">
              <w:t>3</w:t>
            </w:r>
          </w:p>
        </w:tc>
        <w:tc>
          <w:tcPr>
            <w:tcW w:w="2549" w:type="dxa"/>
            <w:gridSpan w:val="2"/>
          </w:tcPr>
          <w:p w:rsidR="003831B0" w:rsidRPr="003D0CB3" w:rsidRDefault="003831B0" w:rsidP="003831B0">
            <w:r w:rsidRPr="003D0CB3">
              <w:t>поверхностные</w:t>
            </w:r>
          </w:p>
          <w:p w:rsidR="003831B0" w:rsidRPr="003D0CB3" w:rsidRDefault="003831B0" w:rsidP="003831B0">
            <w:r w:rsidRPr="003D0CB3">
              <w:t>дефекты</w:t>
            </w:r>
          </w:p>
        </w:tc>
        <w:tc>
          <w:tcPr>
            <w:tcW w:w="1543" w:type="dxa"/>
          </w:tcPr>
          <w:p w:rsidR="003831B0" w:rsidRPr="003D0CB3" w:rsidRDefault="003831B0" w:rsidP="003831B0">
            <w:r w:rsidRPr="003D0CB3">
              <w:t>визуально</w:t>
            </w:r>
          </w:p>
        </w:tc>
      </w:tr>
      <w:tr w:rsidR="003831B0" w:rsidRPr="003D0CB3" w:rsidTr="003A25C0">
        <w:trPr>
          <w:trHeight w:val="480"/>
        </w:trPr>
        <w:tc>
          <w:tcPr>
            <w:tcW w:w="991" w:type="dxa"/>
          </w:tcPr>
          <w:p w:rsidR="003831B0" w:rsidRPr="003D0CB3" w:rsidRDefault="003831B0" w:rsidP="003831B0">
            <w:pPr>
              <w:jc w:val="center"/>
              <w:rPr>
                <w:b/>
              </w:rPr>
            </w:pPr>
            <w:r w:rsidRPr="003D0CB3">
              <w:t>5.4.2</w:t>
            </w:r>
          </w:p>
        </w:tc>
        <w:tc>
          <w:tcPr>
            <w:tcW w:w="2553" w:type="dxa"/>
          </w:tcPr>
          <w:p w:rsidR="003831B0" w:rsidRPr="003D0CB3" w:rsidRDefault="003831B0" w:rsidP="003A25C0">
            <w:r w:rsidRPr="003D0CB3">
              <w:t>Контроль высоты пружин в свободном состоянии</w:t>
            </w:r>
          </w:p>
        </w:tc>
        <w:tc>
          <w:tcPr>
            <w:tcW w:w="2430" w:type="dxa"/>
            <w:gridSpan w:val="2"/>
          </w:tcPr>
          <w:p w:rsidR="003831B0" w:rsidRPr="003D0CB3" w:rsidRDefault="003831B0" w:rsidP="003831B0">
            <w:pPr>
              <w:spacing w:line="288" w:lineRule="auto"/>
              <w:jc w:val="center"/>
            </w:pPr>
            <w:proofErr w:type="spellStart"/>
            <w:r w:rsidRPr="003D0CB3">
              <w:t>Штангенглубиномер</w:t>
            </w:r>
            <w:proofErr w:type="spellEnd"/>
            <w:r w:rsidRPr="003D0CB3">
              <w:t xml:space="preserve"> ШГ-300-0,1</w:t>
            </w:r>
          </w:p>
          <w:p w:rsidR="003831B0" w:rsidRDefault="003831B0" w:rsidP="003831B0">
            <w:pPr>
              <w:spacing w:line="288" w:lineRule="auto"/>
              <w:jc w:val="center"/>
            </w:pPr>
            <w:r w:rsidRPr="003D0CB3">
              <w:t>ГОСТ 162-90</w:t>
            </w:r>
          </w:p>
          <w:p w:rsidR="00670C2B" w:rsidRPr="003D0CB3" w:rsidRDefault="00670C2B" w:rsidP="008A0E67">
            <w:pPr>
              <w:spacing w:line="288" w:lineRule="auto"/>
              <w:jc w:val="center"/>
            </w:pPr>
            <w:r w:rsidRPr="008A0E67">
              <w:t xml:space="preserve">Плита </w:t>
            </w:r>
            <w:r w:rsidR="008A0E67">
              <w:br/>
            </w:r>
            <w:r w:rsidRPr="008A0E67">
              <w:t>ГОСТ 10905-86</w:t>
            </w:r>
          </w:p>
        </w:tc>
        <w:tc>
          <w:tcPr>
            <w:tcW w:w="2549" w:type="dxa"/>
            <w:gridSpan w:val="2"/>
          </w:tcPr>
          <w:p w:rsidR="003831B0" w:rsidRPr="003D0CB3" w:rsidRDefault="003831B0" w:rsidP="003831B0">
            <w:r w:rsidRPr="003D0CB3">
              <w:t xml:space="preserve"> высота пружин</w:t>
            </w:r>
            <w:r>
              <w:t xml:space="preserve"> в свободном состоянии</w:t>
            </w:r>
          </w:p>
        </w:tc>
        <w:tc>
          <w:tcPr>
            <w:tcW w:w="1543" w:type="dxa"/>
          </w:tcPr>
          <w:p w:rsidR="003831B0" w:rsidRDefault="003831B0" w:rsidP="003831B0">
            <w:pPr>
              <w:jc w:val="center"/>
              <w:rPr>
                <w:vertAlign w:val="subscript"/>
              </w:rPr>
            </w:pPr>
            <w:r>
              <w:t>249</w:t>
            </w:r>
            <w:r>
              <w:rPr>
                <w:vertAlign w:val="superscript"/>
              </w:rPr>
              <w:t>+6</w:t>
            </w:r>
            <w:r>
              <w:rPr>
                <w:vertAlign w:val="subscript"/>
              </w:rPr>
              <w:t>-3</w:t>
            </w:r>
            <w:r w:rsidR="003E66CF" w:rsidRPr="003E66CF">
              <w:t>;</w:t>
            </w:r>
          </w:p>
          <w:p w:rsidR="003831B0" w:rsidRDefault="003E66CF" w:rsidP="003831B0">
            <w:pPr>
              <w:jc w:val="center"/>
            </w:pPr>
            <w:r>
              <w:t>д</w:t>
            </w:r>
            <w:r w:rsidR="003831B0">
              <w:t xml:space="preserve">ля тележек модели </w:t>
            </w:r>
            <w:r>
              <w:br/>
            </w:r>
            <w:r w:rsidR="003831B0">
              <w:t>18-100</w:t>
            </w:r>
            <w:r>
              <w:t>:</w:t>
            </w:r>
          </w:p>
          <w:p w:rsidR="003831B0" w:rsidRDefault="003E66CF" w:rsidP="003831B0">
            <w:pPr>
              <w:jc w:val="center"/>
              <w:rPr>
                <w:vertAlign w:val="subscript"/>
              </w:rPr>
            </w:pPr>
            <w:r>
              <w:noBreakHyphen/>
              <w:t xml:space="preserve"> </w:t>
            </w:r>
            <w:r w:rsidR="003831B0">
              <w:t>249</w:t>
            </w:r>
            <w:r w:rsidR="003831B0">
              <w:rPr>
                <w:vertAlign w:val="superscript"/>
              </w:rPr>
              <w:t>+7</w:t>
            </w:r>
            <w:r w:rsidR="003831B0">
              <w:rPr>
                <w:vertAlign w:val="subscript"/>
              </w:rPr>
              <w:t xml:space="preserve">-2 </w:t>
            </w:r>
          </w:p>
          <w:p w:rsidR="003831B0" w:rsidRPr="00C76D23" w:rsidRDefault="003831B0" w:rsidP="003831B0">
            <w:pPr>
              <w:jc w:val="center"/>
            </w:pPr>
            <w:r w:rsidRPr="003A25C0">
              <w:t>(</w:t>
            </w:r>
            <w:proofErr w:type="spellStart"/>
            <w:r w:rsidR="003E66CF">
              <w:t>изг</w:t>
            </w:r>
            <w:proofErr w:type="spellEnd"/>
            <w:r w:rsidR="003E66CF">
              <w:t xml:space="preserve">. </w:t>
            </w:r>
            <w:r w:rsidRPr="003A25C0">
              <w:t>с</w:t>
            </w:r>
            <w:r>
              <w:rPr>
                <w:vertAlign w:val="subscript"/>
              </w:rPr>
              <w:t xml:space="preserve"> </w:t>
            </w:r>
            <w:r>
              <w:t>1989</w:t>
            </w:r>
            <w:r w:rsidR="003A25C0">
              <w:t xml:space="preserve"> </w:t>
            </w:r>
            <w:r>
              <w:t>по 2012</w:t>
            </w:r>
            <w:r w:rsidR="003A25C0">
              <w:t xml:space="preserve"> </w:t>
            </w:r>
            <w:r>
              <w:t>г</w:t>
            </w:r>
            <w:r w:rsidR="003E66CF">
              <w:t>г</w:t>
            </w:r>
            <w:r>
              <w:t>.)</w:t>
            </w:r>
          </w:p>
          <w:p w:rsidR="003831B0" w:rsidRDefault="003E66CF" w:rsidP="003831B0">
            <w:pPr>
              <w:jc w:val="center"/>
              <w:rPr>
                <w:vertAlign w:val="subscript"/>
              </w:rPr>
            </w:pPr>
            <w:r>
              <w:noBreakHyphen/>
              <w:t xml:space="preserve"> </w:t>
            </w:r>
            <w:r w:rsidR="003831B0">
              <w:t>249</w:t>
            </w:r>
            <w:r w:rsidR="003831B0">
              <w:rPr>
                <w:vertAlign w:val="superscript"/>
              </w:rPr>
              <w:t>+6</w:t>
            </w:r>
            <w:r w:rsidR="003831B0">
              <w:rPr>
                <w:vertAlign w:val="subscript"/>
              </w:rPr>
              <w:t xml:space="preserve">-2 </w:t>
            </w:r>
          </w:p>
          <w:p w:rsidR="003831B0" w:rsidRPr="00C76D23" w:rsidRDefault="003831B0" w:rsidP="003A25C0">
            <w:pPr>
              <w:jc w:val="center"/>
              <w:rPr>
                <w:b/>
              </w:rPr>
            </w:pPr>
            <w:r>
              <w:t>(</w:t>
            </w:r>
            <w:proofErr w:type="spellStart"/>
            <w:r w:rsidR="003E66CF">
              <w:t>изг</w:t>
            </w:r>
            <w:proofErr w:type="spellEnd"/>
            <w:r w:rsidR="003E66CF">
              <w:t xml:space="preserve">. </w:t>
            </w:r>
            <w:r>
              <w:t>с 2012 по 2015г</w:t>
            </w:r>
            <w:r w:rsidR="003E66CF">
              <w:t>г</w:t>
            </w:r>
            <w:r>
              <w:t>.)</w:t>
            </w:r>
          </w:p>
        </w:tc>
      </w:tr>
    </w:tbl>
    <w:p w:rsidR="003E66CF" w:rsidRPr="003E66CF" w:rsidRDefault="003E66CF">
      <w:pPr>
        <w:rPr>
          <w:sz w:val="28"/>
        </w:rPr>
      </w:pPr>
      <w:r w:rsidRPr="003E66CF">
        <w:rPr>
          <w:sz w:val="28"/>
        </w:rPr>
        <w:lastRenderedPageBreak/>
        <w:t>Продолжение таблицы 1</w:t>
      </w:r>
    </w:p>
    <w:tbl>
      <w:tblPr>
        <w:tblW w:w="10066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1"/>
        <w:gridCol w:w="2553"/>
        <w:gridCol w:w="2430"/>
        <w:gridCol w:w="2549"/>
        <w:gridCol w:w="1543"/>
      </w:tblGrid>
      <w:tr w:rsidR="003A25C0" w:rsidRPr="003E66CF" w:rsidTr="003E66CF">
        <w:trPr>
          <w:trHeight w:val="234"/>
        </w:trPr>
        <w:tc>
          <w:tcPr>
            <w:tcW w:w="991" w:type="dxa"/>
          </w:tcPr>
          <w:p w:rsidR="003A25C0" w:rsidRPr="003E66CF" w:rsidRDefault="003E66CF" w:rsidP="003E66CF">
            <w:pPr>
              <w:jc w:val="center"/>
              <w:rPr>
                <w:b/>
              </w:rPr>
            </w:pPr>
            <w:r w:rsidRPr="003E66CF">
              <w:rPr>
                <w:b/>
              </w:rPr>
              <w:t>1</w:t>
            </w:r>
          </w:p>
        </w:tc>
        <w:tc>
          <w:tcPr>
            <w:tcW w:w="2553" w:type="dxa"/>
          </w:tcPr>
          <w:p w:rsidR="003A25C0" w:rsidRPr="003E66CF" w:rsidRDefault="003E66CF" w:rsidP="003E66CF">
            <w:pPr>
              <w:spacing w:line="288" w:lineRule="auto"/>
              <w:jc w:val="center"/>
              <w:rPr>
                <w:b/>
              </w:rPr>
            </w:pPr>
            <w:r w:rsidRPr="003E66CF">
              <w:rPr>
                <w:b/>
              </w:rPr>
              <w:t>2</w:t>
            </w:r>
          </w:p>
        </w:tc>
        <w:tc>
          <w:tcPr>
            <w:tcW w:w="2430" w:type="dxa"/>
          </w:tcPr>
          <w:p w:rsidR="003A25C0" w:rsidRPr="003E66CF" w:rsidRDefault="003E66CF" w:rsidP="003E66CF">
            <w:pPr>
              <w:spacing w:line="288" w:lineRule="auto"/>
              <w:jc w:val="center"/>
              <w:rPr>
                <w:b/>
              </w:rPr>
            </w:pPr>
            <w:r w:rsidRPr="003E66CF">
              <w:rPr>
                <w:b/>
              </w:rPr>
              <w:t>3</w:t>
            </w:r>
          </w:p>
        </w:tc>
        <w:tc>
          <w:tcPr>
            <w:tcW w:w="2549" w:type="dxa"/>
          </w:tcPr>
          <w:p w:rsidR="003A25C0" w:rsidRPr="003E66CF" w:rsidRDefault="003E66CF" w:rsidP="003E66CF">
            <w:pPr>
              <w:jc w:val="center"/>
              <w:rPr>
                <w:b/>
              </w:rPr>
            </w:pPr>
            <w:r w:rsidRPr="003E66CF">
              <w:rPr>
                <w:b/>
              </w:rPr>
              <w:t>4</w:t>
            </w:r>
          </w:p>
        </w:tc>
        <w:tc>
          <w:tcPr>
            <w:tcW w:w="1543" w:type="dxa"/>
          </w:tcPr>
          <w:p w:rsidR="003A25C0" w:rsidRPr="003E66CF" w:rsidRDefault="003E66CF" w:rsidP="003E66CF">
            <w:pPr>
              <w:jc w:val="center"/>
              <w:rPr>
                <w:b/>
              </w:rPr>
            </w:pPr>
            <w:r w:rsidRPr="003E66CF">
              <w:rPr>
                <w:b/>
              </w:rPr>
              <w:t>5</w:t>
            </w:r>
          </w:p>
        </w:tc>
      </w:tr>
      <w:tr w:rsidR="00370B9E" w:rsidRPr="003D0CB3" w:rsidTr="003A25C0">
        <w:trPr>
          <w:trHeight w:val="1222"/>
        </w:trPr>
        <w:tc>
          <w:tcPr>
            <w:tcW w:w="991" w:type="dxa"/>
          </w:tcPr>
          <w:p w:rsidR="00370B9E" w:rsidRPr="003D0CB3" w:rsidRDefault="00370B9E" w:rsidP="00370B9E">
            <w:pPr>
              <w:jc w:val="center"/>
              <w:rPr>
                <w:b/>
              </w:rPr>
            </w:pPr>
            <w:r w:rsidRPr="003D0CB3">
              <w:t>5.4.3</w:t>
            </w:r>
          </w:p>
        </w:tc>
        <w:tc>
          <w:tcPr>
            <w:tcW w:w="2553" w:type="dxa"/>
          </w:tcPr>
          <w:p w:rsidR="00370B9E" w:rsidRPr="003D0CB3" w:rsidRDefault="00370B9E" w:rsidP="00370B9E">
            <w:pPr>
              <w:spacing w:line="276" w:lineRule="auto"/>
            </w:pPr>
            <w:r w:rsidRPr="003D0CB3">
              <w:t>Контроль внутреннего диаметра наружных пружин и наружного диаметра внутренних пружин с диаметром прутка 21 мм</w:t>
            </w:r>
          </w:p>
        </w:tc>
        <w:tc>
          <w:tcPr>
            <w:tcW w:w="2430" w:type="dxa"/>
          </w:tcPr>
          <w:p w:rsidR="00370B9E" w:rsidRPr="003D0CB3" w:rsidRDefault="00370B9E" w:rsidP="00370B9E">
            <w:pPr>
              <w:jc w:val="center"/>
            </w:pPr>
            <w:r w:rsidRPr="003D0CB3">
              <w:t>Калибр стакан-пробка Т914.22.000</w:t>
            </w:r>
          </w:p>
          <w:p w:rsidR="00370B9E" w:rsidRPr="003D0CB3" w:rsidRDefault="00370B9E" w:rsidP="00370B9E">
            <w:pPr>
              <w:jc w:val="center"/>
            </w:pPr>
            <w:r>
              <w:t>Калибр стакан Т914.23</w:t>
            </w:r>
            <w:r w:rsidRPr="003D0CB3">
              <w:t>.000</w:t>
            </w:r>
          </w:p>
          <w:p w:rsidR="00370B9E" w:rsidRPr="003D0CB3" w:rsidRDefault="00370B9E" w:rsidP="00370B9E">
            <w:pPr>
              <w:jc w:val="center"/>
            </w:pPr>
          </w:p>
          <w:p w:rsidR="00370B9E" w:rsidRPr="003D0CB3" w:rsidRDefault="00370B9E" w:rsidP="00370B9E">
            <w:pPr>
              <w:spacing w:line="288" w:lineRule="auto"/>
              <w:jc w:val="center"/>
            </w:pPr>
          </w:p>
        </w:tc>
        <w:tc>
          <w:tcPr>
            <w:tcW w:w="2549" w:type="dxa"/>
          </w:tcPr>
          <w:p w:rsidR="00370B9E" w:rsidRPr="003D0CB3" w:rsidRDefault="00370B9E" w:rsidP="00370B9E">
            <w:pPr>
              <w:rPr>
                <w:b/>
              </w:rPr>
            </w:pPr>
            <w:r w:rsidRPr="003D0CB3">
              <w:t>размеры</w:t>
            </w:r>
            <w:r w:rsidRPr="003D0CB3">
              <w:rPr>
                <w:b/>
              </w:rPr>
              <w:t xml:space="preserve"> </w:t>
            </w:r>
            <w:r w:rsidRPr="003D0CB3">
              <w:t>внутреннего диаметра наружных пружин и наружного диаметра внутренних пружин, допустимые пределы искажений геометрии пружин</w:t>
            </w:r>
          </w:p>
        </w:tc>
        <w:tc>
          <w:tcPr>
            <w:tcW w:w="1543" w:type="dxa"/>
          </w:tcPr>
          <w:p w:rsidR="00370B9E" w:rsidRPr="003D0CB3" w:rsidRDefault="00370B9E" w:rsidP="00370B9E">
            <w:r w:rsidRPr="003D0CB3">
              <w:t>при помощи калибров</w:t>
            </w:r>
          </w:p>
        </w:tc>
      </w:tr>
      <w:tr w:rsidR="00370B9E" w:rsidRPr="003D0CB3" w:rsidTr="003A25C0">
        <w:trPr>
          <w:trHeight w:val="397"/>
        </w:trPr>
        <w:tc>
          <w:tcPr>
            <w:tcW w:w="991" w:type="dxa"/>
            <w:vMerge w:val="restart"/>
          </w:tcPr>
          <w:p w:rsidR="00370B9E" w:rsidRPr="003D0CB3" w:rsidRDefault="00370B9E" w:rsidP="00370B9E">
            <w:pPr>
              <w:jc w:val="center"/>
              <w:rPr>
                <w:b/>
              </w:rPr>
            </w:pPr>
            <w:r w:rsidRPr="003D0CB3">
              <w:t>5.5</w:t>
            </w:r>
          </w:p>
        </w:tc>
        <w:tc>
          <w:tcPr>
            <w:tcW w:w="2553" w:type="dxa"/>
            <w:vMerge w:val="restart"/>
          </w:tcPr>
          <w:p w:rsidR="00370B9E" w:rsidRPr="003D0CB3" w:rsidRDefault="00370B9E" w:rsidP="00370B9E">
            <w:r w:rsidRPr="003D0CB3">
              <w:t xml:space="preserve">Контроль положения фрикционных клиньев относительно опорной поверхности </w:t>
            </w:r>
            <w:proofErr w:type="spellStart"/>
            <w:r w:rsidRPr="003D0CB3">
              <w:t>надрессорной</w:t>
            </w:r>
            <w:proofErr w:type="spellEnd"/>
            <w:r w:rsidRPr="003D0CB3">
              <w:t xml:space="preserve"> балки</w:t>
            </w:r>
          </w:p>
        </w:tc>
        <w:tc>
          <w:tcPr>
            <w:tcW w:w="2430" w:type="dxa"/>
            <w:vMerge w:val="restart"/>
          </w:tcPr>
          <w:p w:rsidR="00370B9E" w:rsidRPr="003D0CB3" w:rsidRDefault="00370B9E" w:rsidP="00370B9E">
            <w:pPr>
              <w:jc w:val="center"/>
            </w:pPr>
            <w:r w:rsidRPr="003D0CB3">
              <w:t xml:space="preserve">Приспособление для определения положения клина относительно </w:t>
            </w:r>
            <w:proofErr w:type="spellStart"/>
            <w:r w:rsidRPr="003D0CB3">
              <w:t>надрессорной</w:t>
            </w:r>
            <w:proofErr w:type="spellEnd"/>
            <w:r w:rsidRPr="003D0CB3">
              <w:t xml:space="preserve"> балки Т914.18.000</w:t>
            </w:r>
          </w:p>
        </w:tc>
        <w:tc>
          <w:tcPr>
            <w:tcW w:w="4092" w:type="dxa"/>
            <w:gridSpan w:val="2"/>
            <w:vAlign w:val="center"/>
          </w:tcPr>
          <w:p w:rsidR="00370B9E" w:rsidRPr="003D0CB3" w:rsidRDefault="00370B9E" w:rsidP="00370B9E">
            <w:r w:rsidRPr="003D0CB3">
              <w:t>при капитальном ремонте</w:t>
            </w:r>
          </w:p>
        </w:tc>
      </w:tr>
      <w:tr w:rsidR="00370B9E" w:rsidRPr="003D0CB3" w:rsidTr="003A25C0">
        <w:trPr>
          <w:trHeight w:val="1207"/>
        </w:trPr>
        <w:tc>
          <w:tcPr>
            <w:tcW w:w="991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53" w:type="dxa"/>
            <w:vMerge/>
          </w:tcPr>
          <w:p w:rsidR="00370B9E" w:rsidRPr="003D0CB3" w:rsidRDefault="00370B9E" w:rsidP="00370B9E"/>
        </w:tc>
        <w:tc>
          <w:tcPr>
            <w:tcW w:w="2430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49" w:type="dxa"/>
          </w:tcPr>
          <w:p w:rsidR="00370B9E" w:rsidRPr="003D0CB3" w:rsidRDefault="00370B9E" w:rsidP="00370B9E">
            <w:r w:rsidRPr="003D0CB3">
              <w:t xml:space="preserve">занижение относительно нижней опорной поверхности </w:t>
            </w:r>
            <w:proofErr w:type="spellStart"/>
            <w:r w:rsidRPr="003D0CB3">
              <w:t>надрессорной</w:t>
            </w:r>
            <w:proofErr w:type="spellEnd"/>
            <w:r w:rsidRPr="003D0CB3">
              <w:t xml:space="preserve"> балки</w:t>
            </w:r>
          </w:p>
        </w:tc>
        <w:tc>
          <w:tcPr>
            <w:tcW w:w="1543" w:type="dxa"/>
          </w:tcPr>
          <w:p w:rsidR="00370B9E" w:rsidRPr="003D0CB3" w:rsidRDefault="00370B9E" w:rsidP="00370B9E">
            <w:pPr>
              <w:jc w:val="center"/>
            </w:pPr>
            <w:r w:rsidRPr="003D0CB3">
              <w:t>от 4,0</w:t>
            </w:r>
          </w:p>
          <w:p w:rsidR="00370B9E" w:rsidRPr="003D0CB3" w:rsidRDefault="00370B9E" w:rsidP="00370B9E">
            <w:pPr>
              <w:jc w:val="center"/>
            </w:pPr>
            <w:r w:rsidRPr="003D0CB3">
              <w:t>до 12,0</w:t>
            </w:r>
          </w:p>
        </w:tc>
      </w:tr>
      <w:tr w:rsidR="00370B9E" w:rsidRPr="003D0CB3" w:rsidTr="003A25C0">
        <w:trPr>
          <w:trHeight w:val="464"/>
        </w:trPr>
        <w:tc>
          <w:tcPr>
            <w:tcW w:w="991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53" w:type="dxa"/>
            <w:vMerge/>
          </w:tcPr>
          <w:p w:rsidR="00370B9E" w:rsidRPr="003D0CB3" w:rsidRDefault="00370B9E" w:rsidP="00370B9E"/>
        </w:tc>
        <w:tc>
          <w:tcPr>
            <w:tcW w:w="2430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4092" w:type="dxa"/>
            <w:gridSpan w:val="2"/>
            <w:vAlign w:val="center"/>
          </w:tcPr>
          <w:p w:rsidR="00370B9E" w:rsidRPr="003D0CB3" w:rsidRDefault="00370B9E" w:rsidP="00370B9E">
            <w:r w:rsidRPr="003D0CB3">
              <w:t>при деповском ремонте</w:t>
            </w:r>
          </w:p>
        </w:tc>
      </w:tr>
      <w:tr w:rsidR="00370B9E" w:rsidRPr="003D0CB3" w:rsidTr="003A25C0">
        <w:trPr>
          <w:trHeight w:val="1207"/>
        </w:trPr>
        <w:tc>
          <w:tcPr>
            <w:tcW w:w="991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53" w:type="dxa"/>
            <w:vMerge/>
          </w:tcPr>
          <w:p w:rsidR="00370B9E" w:rsidRPr="003D0CB3" w:rsidRDefault="00370B9E" w:rsidP="00370B9E"/>
        </w:tc>
        <w:tc>
          <w:tcPr>
            <w:tcW w:w="2430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49" w:type="dxa"/>
          </w:tcPr>
          <w:p w:rsidR="00370B9E" w:rsidRPr="003D0CB3" w:rsidRDefault="00370B9E" w:rsidP="00370B9E">
            <w:r w:rsidRPr="003D0CB3">
              <w:t xml:space="preserve">занижение относительно нижней опорной поверхности </w:t>
            </w:r>
            <w:proofErr w:type="spellStart"/>
            <w:r w:rsidRPr="003D0CB3">
              <w:t>надрессорной</w:t>
            </w:r>
            <w:proofErr w:type="spellEnd"/>
            <w:r w:rsidRPr="003D0CB3">
              <w:t xml:space="preserve"> балки</w:t>
            </w:r>
          </w:p>
        </w:tc>
        <w:tc>
          <w:tcPr>
            <w:tcW w:w="1543" w:type="dxa"/>
          </w:tcPr>
          <w:p w:rsidR="00370B9E" w:rsidRPr="003D0CB3" w:rsidRDefault="00370B9E" w:rsidP="00370B9E">
            <w:pPr>
              <w:jc w:val="center"/>
            </w:pPr>
            <w:r w:rsidRPr="003D0CB3">
              <w:t>не более 12</w:t>
            </w:r>
          </w:p>
        </w:tc>
      </w:tr>
      <w:tr w:rsidR="00370B9E" w:rsidRPr="003D0CB3" w:rsidTr="003A25C0">
        <w:trPr>
          <w:trHeight w:val="1207"/>
        </w:trPr>
        <w:tc>
          <w:tcPr>
            <w:tcW w:w="991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53" w:type="dxa"/>
            <w:vMerge/>
          </w:tcPr>
          <w:p w:rsidR="00370B9E" w:rsidRPr="003D0CB3" w:rsidRDefault="00370B9E" w:rsidP="00370B9E"/>
        </w:tc>
        <w:tc>
          <w:tcPr>
            <w:tcW w:w="2430" w:type="dxa"/>
            <w:vMerge/>
          </w:tcPr>
          <w:p w:rsidR="00370B9E" w:rsidRPr="003D0CB3" w:rsidRDefault="00370B9E" w:rsidP="00370B9E">
            <w:pPr>
              <w:jc w:val="center"/>
            </w:pPr>
          </w:p>
        </w:tc>
        <w:tc>
          <w:tcPr>
            <w:tcW w:w="2549" w:type="dxa"/>
          </w:tcPr>
          <w:p w:rsidR="00370B9E" w:rsidRPr="003D0CB3" w:rsidRDefault="00370B9E" w:rsidP="00370B9E">
            <w:r w:rsidRPr="003D0CB3">
              <w:t xml:space="preserve">завышение относительно нижней опорной поверхности </w:t>
            </w:r>
            <w:proofErr w:type="spellStart"/>
            <w:r w:rsidRPr="003D0CB3">
              <w:t>надрессорной</w:t>
            </w:r>
            <w:proofErr w:type="spellEnd"/>
            <w:r w:rsidRPr="003D0CB3">
              <w:t xml:space="preserve"> балки</w:t>
            </w:r>
          </w:p>
        </w:tc>
        <w:tc>
          <w:tcPr>
            <w:tcW w:w="1543" w:type="dxa"/>
          </w:tcPr>
          <w:p w:rsidR="00370B9E" w:rsidRPr="003D0CB3" w:rsidRDefault="00370B9E" w:rsidP="00370B9E">
            <w:pPr>
              <w:jc w:val="center"/>
            </w:pPr>
            <w:r w:rsidRPr="003D0CB3">
              <w:t>не допускается</w:t>
            </w:r>
          </w:p>
        </w:tc>
      </w:tr>
    </w:tbl>
    <w:p w:rsidR="003E66CF" w:rsidRDefault="006E2E14" w:rsidP="006E2E14">
      <w:pPr>
        <w:tabs>
          <w:tab w:val="left" w:pos="1260"/>
        </w:tabs>
        <w:spacing w:line="360" w:lineRule="auto"/>
        <w:jc w:val="both"/>
        <w:rPr>
          <w:sz w:val="28"/>
        </w:rPr>
      </w:pPr>
      <w:r>
        <w:rPr>
          <w:sz w:val="28"/>
        </w:rPr>
        <w:t xml:space="preserve">     </w:t>
      </w:r>
    </w:p>
    <w:p w:rsidR="006E2E14" w:rsidRPr="006E2E14" w:rsidRDefault="003E66CF" w:rsidP="006E2E14">
      <w:pPr>
        <w:tabs>
          <w:tab w:val="left" w:pos="1260"/>
        </w:tabs>
        <w:spacing w:line="360" w:lineRule="auto"/>
        <w:jc w:val="both"/>
        <w:rPr>
          <w:sz w:val="28"/>
        </w:rPr>
      </w:pPr>
      <w:r>
        <w:rPr>
          <w:sz w:val="28"/>
        </w:rPr>
        <w:br w:type="column"/>
      </w:r>
    </w:p>
    <w:p w:rsidR="00A46FE6" w:rsidRPr="00A46FE6" w:rsidRDefault="00A46FE6" w:rsidP="003E66CF">
      <w:pPr>
        <w:spacing w:line="360" w:lineRule="auto"/>
        <w:jc w:val="center"/>
        <w:rPr>
          <w:rFonts w:eastAsia="Arial Unicode MS"/>
          <w:b/>
          <w:spacing w:val="4"/>
          <w:sz w:val="28"/>
          <w:szCs w:val="28"/>
        </w:rPr>
      </w:pPr>
      <w:r w:rsidRPr="00A46FE6">
        <w:rPr>
          <w:rFonts w:eastAsia="Arial Unicode MS"/>
          <w:b/>
          <w:sz w:val="28"/>
          <w:szCs w:val="28"/>
        </w:rPr>
        <w:t xml:space="preserve">5.1 Контроль </w:t>
      </w:r>
      <w:r w:rsidRPr="00A46FE6">
        <w:rPr>
          <w:b/>
          <w:spacing w:val="4"/>
          <w:sz w:val="28"/>
          <w:lang w:val="x-none"/>
        </w:rPr>
        <w:t>параметров</w:t>
      </w:r>
      <w:r w:rsidRPr="00A46FE6">
        <w:rPr>
          <w:rFonts w:eastAsia="Arial Unicode MS"/>
          <w:b/>
          <w:sz w:val="28"/>
          <w:szCs w:val="28"/>
        </w:rPr>
        <w:t xml:space="preserve"> </w:t>
      </w:r>
      <w:proofErr w:type="spellStart"/>
      <w:r w:rsidRPr="00A46FE6">
        <w:rPr>
          <w:rFonts w:eastAsia="Arial Unicode MS"/>
          <w:b/>
          <w:sz w:val="28"/>
          <w:szCs w:val="28"/>
        </w:rPr>
        <w:t>надрессорной</w:t>
      </w:r>
      <w:proofErr w:type="spellEnd"/>
      <w:r w:rsidRPr="00A46FE6">
        <w:rPr>
          <w:rFonts w:eastAsia="Arial Unicode MS"/>
          <w:b/>
          <w:sz w:val="28"/>
          <w:szCs w:val="28"/>
        </w:rPr>
        <w:t xml:space="preserve"> балки</w:t>
      </w:r>
    </w:p>
    <w:p w:rsidR="00A46FE6" w:rsidRPr="003D0CB3" w:rsidRDefault="00DF62E4" w:rsidP="006E2E14">
      <w:pPr>
        <w:spacing w:line="276" w:lineRule="auto"/>
        <w:ind w:firstLine="709"/>
        <w:jc w:val="both"/>
        <w:rPr>
          <w:sz w:val="28"/>
        </w:rPr>
      </w:pPr>
      <w:r>
        <w:rPr>
          <w:noProof/>
          <w:sz w:val="28"/>
        </w:rPr>
        <w:drawing>
          <wp:anchor distT="0" distB="0" distL="114300" distR="114300" simplePos="0" relativeHeight="251692544" behindDoc="0" locked="0" layoutInCell="1" allowOverlap="1" wp14:anchorId="30C013EB" wp14:editId="53C8FAC2">
            <wp:simplePos x="0" y="0"/>
            <wp:positionH relativeFrom="column">
              <wp:posOffset>322580</wp:posOffset>
            </wp:positionH>
            <wp:positionV relativeFrom="paragraph">
              <wp:posOffset>764540</wp:posOffset>
            </wp:positionV>
            <wp:extent cx="5572125" cy="2559685"/>
            <wp:effectExtent l="0" t="0" r="9525" b="0"/>
            <wp:wrapSquare wrapText="bothSides"/>
            <wp:docPr id="69" name="Рисунок 27" descr="Рисунок 1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Рисунок 1М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255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6FE6" w:rsidRPr="003D0CB3">
        <w:rPr>
          <w:spacing w:val="4"/>
          <w:sz w:val="28"/>
          <w:lang w:val="x-none"/>
        </w:rPr>
        <w:t xml:space="preserve">Для измерения геометрических параметров наклонных поверхностей </w:t>
      </w:r>
      <w:proofErr w:type="spellStart"/>
      <w:r w:rsidR="00A46FE6" w:rsidRPr="003D0CB3">
        <w:rPr>
          <w:spacing w:val="-4"/>
          <w:sz w:val="28"/>
          <w:lang w:val="x-none"/>
        </w:rPr>
        <w:t>надрессорной</w:t>
      </w:r>
      <w:proofErr w:type="spellEnd"/>
      <w:r w:rsidR="00A46FE6" w:rsidRPr="003D0CB3">
        <w:rPr>
          <w:spacing w:val="-4"/>
          <w:sz w:val="28"/>
          <w:lang w:val="x-none"/>
        </w:rPr>
        <w:t xml:space="preserve"> балки используется ш</w:t>
      </w:r>
      <w:r w:rsidR="00A46FE6" w:rsidRPr="003D0CB3">
        <w:rPr>
          <w:spacing w:val="-4"/>
          <w:sz w:val="28"/>
        </w:rPr>
        <w:t>аблон</w:t>
      </w:r>
      <w:r w:rsidR="00A46FE6" w:rsidRPr="003D0CB3">
        <w:rPr>
          <w:spacing w:val="-4"/>
          <w:sz w:val="28"/>
          <w:lang w:val="x-none"/>
        </w:rPr>
        <w:t xml:space="preserve"> НП </w:t>
      </w:r>
      <w:r w:rsidR="006E2E14">
        <w:rPr>
          <w:sz w:val="28"/>
        </w:rPr>
        <w:t>,</w:t>
      </w:r>
      <w:r w:rsidR="00A46FE6" w:rsidRPr="003D0CB3">
        <w:rPr>
          <w:sz w:val="28"/>
          <w:lang w:val="x-none"/>
        </w:rPr>
        <w:t xml:space="preserve"> представленный на рисунке 1.</w:t>
      </w:r>
    </w:p>
    <w:p w:rsidR="00A46FE6" w:rsidRPr="003D0CB3" w:rsidRDefault="00A46FE6" w:rsidP="00A46FE6">
      <w:pPr>
        <w:spacing w:line="360" w:lineRule="auto"/>
        <w:jc w:val="center"/>
        <w:rPr>
          <w:sz w:val="28"/>
          <w:szCs w:val="28"/>
        </w:rPr>
      </w:pPr>
      <w:r w:rsidRPr="003D0CB3">
        <w:rPr>
          <w:sz w:val="28"/>
          <w:szCs w:val="28"/>
          <w:lang w:val="x-none"/>
        </w:rPr>
        <w:t xml:space="preserve">1 - ползунок,  2 - ножки,  3 - накладка,  4 </w:t>
      </w:r>
      <w:r w:rsidRPr="003D0CB3">
        <w:rPr>
          <w:sz w:val="28"/>
          <w:szCs w:val="28"/>
        </w:rPr>
        <w:t>-</w:t>
      </w:r>
      <w:r w:rsidRPr="003D0CB3">
        <w:rPr>
          <w:sz w:val="28"/>
          <w:szCs w:val="28"/>
          <w:lang w:val="x-none"/>
        </w:rPr>
        <w:t xml:space="preserve"> движок</w:t>
      </w:r>
    </w:p>
    <w:p w:rsidR="00A46FE6" w:rsidRPr="003D0CB3" w:rsidRDefault="006E2E14" w:rsidP="00A46FE6">
      <w:pPr>
        <w:spacing w:line="360" w:lineRule="auto"/>
        <w:jc w:val="center"/>
        <w:rPr>
          <w:sz w:val="28"/>
        </w:rPr>
      </w:pPr>
      <w:r>
        <w:rPr>
          <w:sz w:val="28"/>
          <w:szCs w:val="28"/>
          <w:lang w:val="x-none"/>
        </w:rPr>
        <w:t xml:space="preserve">Рисунок 1 </w:t>
      </w:r>
    </w:p>
    <w:p w:rsidR="00DF62E4" w:rsidRDefault="00DF62E4" w:rsidP="00DF62E4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Измерения проводятся в двух сечениях на расстоянии 15…30 мм от краев направляющих буртов</w:t>
      </w:r>
      <w:r w:rsidRPr="003D0CB3">
        <w:rPr>
          <w:sz w:val="28"/>
          <w:lang w:val="x-none"/>
        </w:rPr>
        <w:t xml:space="preserve"> </w:t>
      </w:r>
      <w:r w:rsidRPr="003D0CB3">
        <w:rPr>
          <w:sz w:val="28"/>
        </w:rPr>
        <w:t xml:space="preserve">наклонных поверхностей </w:t>
      </w:r>
      <w:proofErr w:type="spellStart"/>
      <w:r w:rsidRPr="003D0CB3">
        <w:rPr>
          <w:sz w:val="28"/>
        </w:rPr>
        <w:t>надрессорной</w:t>
      </w:r>
      <w:proofErr w:type="spellEnd"/>
      <w:r w:rsidRPr="003D0CB3">
        <w:rPr>
          <w:sz w:val="28"/>
        </w:rPr>
        <w:t xml:space="preserve"> балки (в местах максимального износа)</w:t>
      </w:r>
      <w:r>
        <w:rPr>
          <w:sz w:val="28"/>
        </w:rPr>
        <w:t>, как показано на рисунке 2.</w:t>
      </w:r>
    </w:p>
    <w:p w:rsidR="00DF62E4" w:rsidRDefault="00DF62E4" w:rsidP="00DF62E4">
      <w:pPr>
        <w:spacing w:line="276" w:lineRule="auto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2934268" cy="2139471"/>
            <wp:effectExtent l="0" t="0" r="0" b="0"/>
            <wp:docPr id="86" name="Рисунок 86" descr="C:\Users\КолчевВГ\Desktop\РИСУНКИ\НАДРЕССОР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олчевВГ\Desktop\РИСУНКИ\НАДРЕССОРКА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9" cy="213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62E4" w:rsidRDefault="00DF62E4" w:rsidP="00DF62E4">
      <w:pPr>
        <w:spacing w:line="276" w:lineRule="auto"/>
        <w:jc w:val="center"/>
        <w:rPr>
          <w:sz w:val="28"/>
        </w:rPr>
      </w:pPr>
      <w:r>
        <w:rPr>
          <w:sz w:val="28"/>
        </w:rPr>
        <w:t>Рисунок 2</w:t>
      </w:r>
    </w:p>
    <w:p w:rsidR="00DF2DFF" w:rsidRDefault="00DF2DFF" w:rsidP="00A46FE6">
      <w:pPr>
        <w:ind w:left="1418" w:hanging="709"/>
        <w:rPr>
          <w:b/>
          <w:sz w:val="28"/>
          <w:lang w:val="x-none"/>
        </w:rPr>
      </w:pPr>
    </w:p>
    <w:p w:rsidR="00A46FE6" w:rsidRPr="003D0CB3" w:rsidRDefault="00A46FE6" w:rsidP="00A46FE6">
      <w:pPr>
        <w:ind w:left="1418" w:hanging="709"/>
        <w:rPr>
          <w:rFonts w:eastAsia="Calibri"/>
          <w:b/>
          <w:sz w:val="28"/>
          <w:szCs w:val="20"/>
          <w:lang w:eastAsia="en-US"/>
        </w:rPr>
      </w:pPr>
      <w:r w:rsidRPr="003D0CB3">
        <w:rPr>
          <w:b/>
          <w:sz w:val="28"/>
          <w:lang w:val="x-none"/>
        </w:rPr>
        <w:t>5.1.</w:t>
      </w:r>
      <w:r w:rsidRPr="003D0CB3">
        <w:rPr>
          <w:b/>
          <w:sz w:val="28"/>
        </w:rPr>
        <w:t>1</w:t>
      </w:r>
      <w:r w:rsidRPr="003D0CB3">
        <w:rPr>
          <w:b/>
          <w:sz w:val="28"/>
          <w:szCs w:val="28"/>
        </w:rPr>
        <w:t xml:space="preserve"> </w:t>
      </w:r>
      <w:r w:rsidRPr="003D0CB3">
        <w:rPr>
          <w:b/>
          <w:sz w:val="28"/>
          <w:szCs w:val="28"/>
          <w:lang w:val="x-none"/>
        </w:rPr>
        <w:t xml:space="preserve">Контроль </w:t>
      </w:r>
      <w:r w:rsidRPr="003D0CB3">
        <w:rPr>
          <w:b/>
          <w:sz w:val="28"/>
          <w:szCs w:val="28"/>
        </w:rPr>
        <w:t xml:space="preserve">угла </w:t>
      </w:r>
      <w:r w:rsidRPr="003D0CB3">
        <w:rPr>
          <w:rFonts w:eastAsia="Calibri"/>
          <w:b/>
          <w:sz w:val="28"/>
          <w:szCs w:val="20"/>
          <w:lang w:val="x-none" w:eastAsia="en-US"/>
        </w:rPr>
        <w:t>наклон</w:t>
      </w:r>
      <w:r w:rsidRPr="003D0CB3">
        <w:rPr>
          <w:rFonts w:eastAsia="Calibri"/>
          <w:b/>
          <w:sz w:val="28"/>
          <w:szCs w:val="20"/>
          <w:lang w:eastAsia="en-US"/>
        </w:rPr>
        <w:t>а поверхностей</w:t>
      </w:r>
      <w:r w:rsidRPr="003D0CB3">
        <w:rPr>
          <w:rFonts w:eastAsia="Calibri"/>
          <w:b/>
          <w:sz w:val="28"/>
          <w:szCs w:val="20"/>
          <w:lang w:val="x-none" w:eastAsia="en-US"/>
        </w:rPr>
        <w:t xml:space="preserve"> </w:t>
      </w:r>
      <w:r w:rsidRPr="003D0CB3">
        <w:rPr>
          <w:rFonts w:eastAsia="Calibri"/>
          <w:b/>
          <w:sz w:val="28"/>
          <w:szCs w:val="20"/>
          <w:lang w:eastAsia="en-US"/>
        </w:rPr>
        <w:t xml:space="preserve">призмы </w:t>
      </w:r>
      <w:proofErr w:type="spellStart"/>
      <w:r w:rsidRPr="003D0CB3">
        <w:rPr>
          <w:rFonts w:eastAsia="Calibri"/>
          <w:b/>
          <w:sz w:val="28"/>
          <w:szCs w:val="20"/>
          <w:lang w:eastAsia="en-US"/>
        </w:rPr>
        <w:t>надрессорной</w:t>
      </w:r>
      <w:proofErr w:type="spellEnd"/>
      <w:r w:rsidRPr="003D0CB3">
        <w:rPr>
          <w:rFonts w:eastAsia="Calibri"/>
          <w:b/>
          <w:sz w:val="28"/>
          <w:szCs w:val="20"/>
          <w:lang w:eastAsia="en-US"/>
        </w:rPr>
        <w:t xml:space="preserve"> балки</w:t>
      </w:r>
    </w:p>
    <w:p w:rsidR="00A46FE6" w:rsidRPr="003D0CB3" w:rsidRDefault="00A46FE6" w:rsidP="00A46FE6">
      <w:pPr>
        <w:ind w:left="1418" w:hanging="709"/>
        <w:jc w:val="both"/>
        <w:rPr>
          <w:b/>
          <w:sz w:val="16"/>
          <w:szCs w:val="16"/>
        </w:rPr>
      </w:pPr>
    </w:p>
    <w:p w:rsidR="00A46FE6" w:rsidRPr="003D0CB3" w:rsidRDefault="009F5C7E" w:rsidP="006E2E14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В соответствии с требованиями</w:t>
      </w:r>
      <w:r w:rsidR="00A46FE6" w:rsidRPr="003D0CB3">
        <w:rPr>
          <w:bCs/>
          <w:sz w:val="28"/>
          <w:szCs w:val="28"/>
        </w:rPr>
        <w:t xml:space="preserve"> п.</w:t>
      </w:r>
      <w:r w:rsidR="003E66CF">
        <w:rPr>
          <w:bCs/>
          <w:sz w:val="28"/>
          <w:szCs w:val="28"/>
        </w:rPr>
        <w:t xml:space="preserve"> </w:t>
      </w:r>
      <w:r w:rsidR="00A46FE6" w:rsidRPr="003D0CB3">
        <w:rPr>
          <w:bCs/>
          <w:sz w:val="28"/>
          <w:szCs w:val="28"/>
        </w:rPr>
        <w:t>9.5.4</w:t>
      </w:r>
      <w:r w:rsidR="006E2E14">
        <w:rPr>
          <w:bCs/>
          <w:sz w:val="28"/>
          <w:szCs w:val="28"/>
        </w:rPr>
        <w:t xml:space="preserve"> Руководства</w:t>
      </w:r>
      <w:r w:rsidR="00A46FE6" w:rsidRPr="003D0CB3">
        <w:rPr>
          <w:rFonts w:eastAsia="Calibri"/>
          <w:bCs/>
          <w:sz w:val="28"/>
          <w:szCs w:val="20"/>
          <w:lang w:eastAsia="en-US"/>
        </w:rPr>
        <w:t xml:space="preserve"> д</w:t>
      </w:r>
      <w:r w:rsidR="00A46FE6" w:rsidRPr="003D0CB3">
        <w:rPr>
          <w:bCs/>
          <w:sz w:val="28"/>
          <w:szCs w:val="28"/>
        </w:rPr>
        <w:t xml:space="preserve">опуск угла наклона 45° определяется величиной суммарного просвета между наклонной </w:t>
      </w:r>
      <w:r w:rsidR="00A46FE6" w:rsidRPr="003D0CB3">
        <w:rPr>
          <w:bCs/>
          <w:sz w:val="28"/>
          <w:szCs w:val="28"/>
        </w:rPr>
        <w:lastRenderedPageBreak/>
        <w:t>поверхностью призмы и шаблоном по низу, она должна быть не более 6 мм, просвет сверху не допускается</w:t>
      </w:r>
      <w:r w:rsidR="00A46FE6" w:rsidRPr="003D0CB3">
        <w:rPr>
          <w:rFonts w:eastAsia="Calibri"/>
          <w:bCs/>
          <w:sz w:val="28"/>
          <w:szCs w:val="20"/>
          <w:lang w:eastAsia="en-US"/>
        </w:rPr>
        <w:t>.</w:t>
      </w:r>
    </w:p>
    <w:p w:rsidR="00A46FE6" w:rsidRPr="003D0CB3" w:rsidRDefault="00A46FE6" w:rsidP="006E2E14">
      <w:pPr>
        <w:spacing w:line="276" w:lineRule="auto"/>
        <w:ind w:firstLine="709"/>
        <w:jc w:val="both"/>
        <w:rPr>
          <w:spacing w:val="-4"/>
          <w:sz w:val="28"/>
        </w:rPr>
      </w:pPr>
      <w:r w:rsidRPr="003D0CB3">
        <w:rPr>
          <w:sz w:val="28"/>
          <w:lang w:val="x-none"/>
        </w:rPr>
        <w:t xml:space="preserve">Для определения </w:t>
      </w:r>
      <w:r w:rsidRPr="003D0CB3">
        <w:rPr>
          <w:sz w:val="28"/>
          <w:szCs w:val="28"/>
          <w:lang w:val="x-none"/>
        </w:rPr>
        <w:t xml:space="preserve">суммарного просвета наклонных поверхностей </w:t>
      </w:r>
      <w:r w:rsidRPr="003D0CB3">
        <w:rPr>
          <w:sz w:val="28"/>
          <w:szCs w:val="28"/>
        </w:rPr>
        <w:t xml:space="preserve">призмы </w:t>
      </w:r>
      <w:proofErr w:type="spellStart"/>
      <w:r w:rsidRPr="003D0CB3">
        <w:rPr>
          <w:sz w:val="28"/>
          <w:szCs w:val="28"/>
          <w:lang w:val="x-none"/>
        </w:rPr>
        <w:t>надрессорной</w:t>
      </w:r>
      <w:proofErr w:type="spellEnd"/>
      <w:r w:rsidRPr="003D0CB3">
        <w:rPr>
          <w:sz w:val="28"/>
          <w:szCs w:val="28"/>
          <w:lang w:val="x-none"/>
        </w:rPr>
        <w:t xml:space="preserve"> балки</w:t>
      </w:r>
      <w:r w:rsidRPr="003D0CB3">
        <w:rPr>
          <w:sz w:val="28"/>
          <w:lang w:val="x-none"/>
        </w:rPr>
        <w:t xml:space="preserve"> ш</w:t>
      </w:r>
      <w:r w:rsidRPr="003D0CB3">
        <w:rPr>
          <w:sz w:val="28"/>
        </w:rPr>
        <w:t>аблон</w:t>
      </w:r>
      <w:r w:rsidR="006E2E14">
        <w:rPr>
          <w:sz w:val="28"/>
        </w:rPr>
        <w:t xml:space="preserve"> НП, изображенный на рисунке 1,</w:t>
      </w:r>
      <w:r w:rsidRPr="003D0CB3">
        <w:rPr>
          <w:sz w:val="28"/>
          <w:lang w:val="x-none"/>
        </w:rPr>
        <w:t xml:space="preserve"> устанавливается ножками поз.</w:t>
      </w:r>
      <w:r w:rsidR="00201609">
        <w:rPr>
          <w:sz w:val="28"/>
        </w:rPr>
        <w:t> </w:t>
      </w:r>
      <w:r w:rsidRPr="003D0CB3">
        <w:rPr>
          <w:sz w:val="28"/>
          <w:lang w:val="x-none"/>
        </w:rPr>
        <w:t xml:space="preserve">2 </w:t>
      </w:r>
      <w:r w:rsidRPr="003D0CB3">
        <w:rPr>
          <w:sz w:val="28"/>
        </w:rPr>
        <w:t xml:space="preserve"> </w:t>
      </w:r>
      <w:r w:rsidRPr="003D0CB3">
        <w:rPr>
          <w:sz w:val="28"/>
          <w:lang w:val="x-none"/>
        </w:rPr>
        <w:t xml:space="preserve">на </w:t>
      </w:r>
      <w:r w:rsidRPr="003D0CB3">
        <w:rPr>
          <w:spacing w:val="-4"/>
          <w:sz w:val="28"/>
          <w:lang w:val="x-none"/>
        </w:rPr>
        <w:t xml:space="preserve">опорную поверхность призмы </w:t>
      </w:r>
      <w:proofErr w:type="spellStart"/>
      <w:r w:rsidRPr="003D0CB3">
        <w:rPr>
          <w:spacing w:val="-4"/>
          <w:sz w:val="28"/>
          <w:lang w:val="x-none"/>
        </w:rPr>
        <w:t>надрессорной</w:t>
      </w:r>
      <w:proofErr w:type="spellEnd"/>
      <w:r w:rsidRPr="003D0CB3">
        <w:rPr>
          <w:spacing w:val="-4"/>
          <w:sz w:val="28"/>
          <w:lang w:val="x-none"/>
        </w:rPr>
        <w:t xml:space="preserve"> балки</w:t>
      </w:r>
      <w:r w:rsidRPr="003D0CB3">
        <w:rPr>
          <w:spacing w:val="-4"/>
          <w:sz w:val="28"/>
        </w:rPr>
        <w:t>,</w:t>
      </w:r>
      <w:r w:rsidRPr="003D0CB3">
        <w:rPr>
          <w:spacing w:val="-4"/>
          <w:sz w:val="28"/>
          <w:lang w:val="x-none"/>
        </w:rPr>
        <w:t xml:space="preserve"> как показано на рисунке </w:t>
      </w:r>
      <w:r w:rsidR="00DF62E4">
        <w:rPr>
          <w:spacing w:val="-4"/>
          <w:sz w:val="28"/>
        </w:rPr>
        <w:t>3</w:t>
      </w:r>
      <w:r w:rsidRPr="003D0CB3">
        <w:rPr>
          <w:spacing w:val="-4"/>
          <w:sz w:val="28"/>
        </w:rPr>
        <w:t>.</w:t>
      </w:r>
    </w:p>
    <w:p w:rsidR="00A46FE6" w:rsidRPr="003D0CB3" w:rsidRDefault="00BD3B31" w:rsidP="00DF62E4">
      <w:pPr>
        <w:spacing w:line="276" w:lineRule="auto"/>
        <w:jc w:val="center"/>
        <w:rPr>
          <w:spacing w:val="-4"/>
          <w:sz w:val="28"/>
        </w:rPr>
      </w:pPr>
      <w:r>
        <w:rPr>
          <w:noProof/>
          <w:spacing w:val="-4"/>
          <w:sz w:val="28"/>
        </w:rPr>
        <w:drawing>
          <wp:inline distT="0" distB="0" distL="0" distR="0">
            <wp:extent cx="5626805" cy="3193576"/>
            <wp:effectExtent l="0" t="0" r="0" b="6985"/>
            <wp:docPr id="1" name="Рисунок 1" descr="Ри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169" cy="3193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FE6" w:rsidRPr="003D0CB3" w:rsidRDefault="00A46FE6" w:rsidP="00A46FE6">
      <w:pPr>
        <w:spacing w:line="360" w:lineRule="auto"/>
        <w:jc w:val="center"/>
        <w:rPr>
          <w:sz w:val="28"/>
          <w:szCs w:val="28"/>
        </w:rPr>
      </w:pPr>
      <w:r w:rsidRPr="003D0CB3">
        <w:rPr>
          <w:sz w:val="28"/>
          <w:szCs w:val="28"/>
        </w:rPr>
        <w:t xml:space="preserve">Рисунок </w:t>
      </w:r>
      <w:r w:rsidR="00DF62E4">
        <w:rPr>
          <w:sz w:val="28"/>
          <w:szCs w:val="28"/>
        </w:rPr>
        <w:t>3</w:t>
      </w:r>
    </w:p>
    <w:p w:rsidR="00A46FE6" w:rsidRPr="003D0CB3" w:rsidRDefault="00BD3B31" w:rsidP="00DF62E4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27A9C1C" wp14:editId="54C3A295">
                <wp:simplePos x="0" y="0"/>
                <wp:positionH relativeFrom="column">
                  <wp:posOffset>4415790</wp:posOffset>
                </wp:positionH>
                <wp:positionV relativeFrom="paragraph">
                  <wp:posOffset>521335</wp:posOffset>
                </wp:positionV>
                <wp:extent cx="635" cy="635"/>
                <wp:effectExtent l="0" t="0" r="0" b="0"/>
                <wp:wrapNone/>
                <wp:docPr id="68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7B892590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6" o:spid="_x0000_s1026" type="#_x0000_t32" style="position:absolute;margin-left:347.7pt;margin-top:41.05pt;width:.05pt;height:.0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"/>
            </w:pict>
          </mc:Fallback>
        </mc:AlternateContent>
      </w:r>
      <w:r w:rsidR="00A46FE6" w:rsidRPr="003D0CB3">
        <w:rPr>
          <w:sz w:val="28"/>
          <w:szCs w:val="28"/>
        </w:rPr>
        <w:t>Движок</w:t>
      </w:r>
      <w:r w:rsidR="006E2E14">
        <w:rPr>
          <w:sz w:val="28"/>
          <w:szCs w:val="28"/>
        </w:rPr>
        <w:t xml:space="preserve"> поз.</w:t>
      </w:r>
      <w:r w:rsidR="003E66CF">
        <w:rPr>
          <w:sz w:val="28"/>
          <w:szCs w:val="28"/>
        </w:rPr>
        <w:t xml:space="preserve"> </w:t>
      </w:r>
      <w:r w:rsidR="006E2E14">
        <w:rPr>
          <w:sz w:val="28"/>
          <w:szCs w:val="28"/>
        </w:rPr>
        <w:t>4</w:t>
      </w:r>
      <w:r w:rsidR="00A46FE6" w:rsidRPr="003D0CB3">
        <w:rPr>
          <w:sz w:val="28"/>
          <w:szCs w:val="28"/>
        </w:rPr>
        <w:t xml:space="preserve"> </w:t>
      </w:r>
      <w:r w:rsidR="006E2E14">
        <w:rPr>
          <w:sz w:val="28"/>
          <w:szCs w:val="28"/>
        </w:rPr>
        <w:t>ползунка поз.</w:t>
      </w:r>
      <w:r w:rsidR="003E66CF">
        <w:rPr>
          <w:sz w:val="28"/>
          <w:szCs w:val="28"/>
        </w:rPr>
        <w:t> </w:t>
      </w:r>
      <w:r w:rsidR="006E2E14">
        <w:rPr>
          <w:sz w:val="28"/>
          <w:szCs w:val="28"/>
        </w:rPr>
        <w:t xml:space="preserve">1, </w:t>
      </w:r>
      <w:r w:rsidR="00A46FE6" w:rsidRPr="003D0CB3">
        <w:rPr>
          <w:sz w:val="28"/>
          <w:szCs w:val="28"/>
        </w:rPr>
        <w:t xml:space="preserve">установленный в крайнее нижнее положение, перемещается до контакта с наклонной поверхностью </w:t>
      </w:r>
      <w:proofErr w:type="gramStart"/>
      <w:r w:rsidR="00A46FE6" w:rsidRPr="003D0CB3">
        <w:rPr>
          <w:sz w:val="28"/>
          <w:szCs w:val="28"/>
        </w:rPr>
        <w:t>призмы</w:t>
      </w:r>
      <w:proofErr w:type="gramEnd"/>
      <w:r w:rsidR="00A46FE6" w:rsidRPr="003D0CB3">
        <w:rPr>
          <w:sz w:val="28"/>
          <w:szCs w:val="28"/>
        </w:rPr>
        <w:t xml:space="preserve"> и фиксиру</w:t>
      </w:r>
      <w:r w:rsidR="0061067B">
        <w:rPr>
          <w:sz w:val="28"/>
          <w:szCs w:val="28"/>
        </w:rPr>
        <w:t>ю</w:t>
      </w:r>
      <w:r w:rsidR="00A46FE6" w:rsidRPr="003D0CB3">
        <w:rPr>
          <w:sz w:val="28"/>
          <w:szCs w:val="28"/>
        </w:rPr>
        <w:t>т значение положения движка «С</w:t>
      </w:r>
      <w:r w:rsidR="00A46FE6" w:rsidRPr="003D0CB3">
        <w:rPr>
          <w:sz w:val="28"/>
          <w:szCs w:val="28"/>
          <w:vertAlign w:val="subscript"/>
        </w:rPr>
        <w:t>1низ</w:t>
      </w:r>
      <w:r w:rsidR="00A46FE6" w:rsidRPr="003D0CB3">
        <w:rPr>
          <w:sz w:val="28"/>
          <w:szCs w:val="28"/>
        </w:rPr>
        <w:t>.» Затем ползунок поз.</w:t>
      </w:r>
      <w:r w:rsidR="0061067B">
        <w:rPr>
          <w:sz w:val="28"/>
          <w:szCs w:val="28"/>
        </w:rPr>
        <w:t xml:space="preserve"> </w:t>
      </w:r>
      <w:r w:rsidR="00A46FE6" w:rsidRPr="003D0CB3">
        <w:rPr>
          <w:sz w:val="28"/>
          <w:szCs w:val="28"/>
        </w:rPr>
        <w:t>1 поднимают в крайнее верхнее положение, и фиксиру</w:t>
      </w:r>
      <w:r w:rsidR="0061067B">
        <w:rPr>
          <w:sz w:val="28"/>
          <w:szCs w:val="28"/>
        </w:rPr>
        <w:t>ю</w:t>
      </w:r>
      <w:r w:rsidR="00A46FE6" w:rsidRPr="003D0CB3">
        <w:rPr>
          <w:sz w:val="28"/>
          <w:szCs w:val="28"/>
        </w:rPr>
        <w:t>т значение положения движка «С</w:t>
      </w:r>
      <w:r w:rsidR="00A46FE6" w:rsidRPr="003D0CB3">
        <w:rPr>
          <w:sz w:val="28"/>
          <w:szCs w:val="28"/>
          <w:vertAlign w:val="subscript"/>
        </w:rPr>
        <w:t>1верх</w:t>
      </w:r>
      <w:r w:rsidR="00A46FE6" w:rsidRPr="003D0CB3">
        <w:rPr>
          <w:sz w:val="28"/>
          <w:szCs w:val="28"/>
        </w:rPr>
        <w:t xml:space="preserve">». Разность значений </w:t>
      </w:r>
      <w:r w:rsidR="008C7954">
        <w:rPr>
          <w:sz w:val="28"/>
          <w:szCs w:val="28"/>
        </w:rPr>
        <w:t xml:space="preserve">(К) </w:t>
      </w:r>
      <w:r w:rsidR="00A46FE6" w:rsidRPr="003D0CB3">
        <w:rPr>
          <w:sz w:val="28"/>
          <w:szCs w:val="28"/>
        </w:rPr>
        <w:t>снизу и сверху должна быть величиной положительной.</w:t>
      </w:r>
    </w:p>
    <w:p w:rsidR="00A46FE6" w:rsidRPr="003D0CB3" w:rsidRDefault="00A46FE6" w:rsidP="00A46FE6">
      <w:pPr>
        <w:tabs>
          <w:tab w:val="left" w:pos="1260"/>
        </w:tabs>
        <w:spacing w:line="360" w:lineRule="auto"/>
        <w:ind w:firstLine="720"/>
        <w:jc w:val="both"/>
        <w:rPr>
          <w:sz w:val="16"/>
          <w:szCs w:val="16"/>
        </w:rPr>
      </w:pPr>
    </w:p>
    <w:p w:rsidR="00A46FE6" w:rsidRPr="003D0CB3" w:rsidRDefault="00A46FE6" w:rsidP="00A46FE6">
      <w:pPr>
        <w:spacing w:line="360" w:lineRule="auto"/>
        <w:jc w:val="center"/>
        <w:rPr>
          <w:sz w:val="28"/>
          <w:szCs w:val="28"/>
        </w:rPr>
      </w:pPr>
      <w:r w:rsidRPr="003D0CB3">
        <w:rPr>
          <w:rFonts w:eastAsia="Arial Unicode MS"/>
          <w:sz w:val="28"/>
          <w:szCs w:val="28"/>
        </w:rPr>
        <w:t>0 &lt; К</w:t>
      </w:r>
      <w:proofErr w:type="gramStart"/>
      <w:r w:rsidRPr="003D0CB3">
        <w:rPr>
          <w:rFonts w:eastAsia="Arial Unicode MS"/>
          <w:sz w:val="28"/>
          <w:szCs w:val="28"/>
          <w:vertAlign w:val="subscript"/>
        </w:rPr>
        <w:t>1</w:t>
      </w:r>
      <w:proofErr w:type="gramEnd"/>
      <w:r w:rsidRPr="003D0CB3">
        <w:rPr>
          <w:rFonts w:eastAsia="Arial Unicode MS"/>
          <w:sz w:val="28"/>
          <w:szCs w:val="28"/>
        </w:rPr>
        <w:t xml:space="preserve"> = (С</w:t>
      </w:r>
      <w:r w:rsidRPr="003D0CB3">
        <w:rPr>
          <w:rFonts w:eastAsia="Arial Unicode MS"/>
          <w:sz w:val="28"/>
          <w:szCs w:val="28"/>
          <w:vertAlign w:val="subscript"/>
        </w:rPr>
        <w:t>1низ</w:t>
      </w:r>
      <w:r w:rsidRPr="003D0CB3">
        <w:rPr>
          <w:rFonts w:eastAsia="Arial Unicode MS"/>
          <w:sz w:val="28"/>
          <w:szCs w:val="28"/>
        </w:rPr>
        <w:t xml:space="preserve"> – С</w:t>
      </w:r>
      <w:r w:rsidRPr="003D0CB3">
        <w:rPr>
          <w:rFonts w:eastAsia="Arial Unicode MS"/>
          <w:sz w:val="28"/>
          <w:szCs w:val="28"/>
          <w:vertAlign w:val="subscript"/>
        </w:rPr>
        <w:t>1верх</w:t>
      </w:r>
      <w:r w:rsidRPr="003D0CB3">
        <w:rPr>
          <w:rFonts w:eastAsia="Arial Unicode MS"/>
          <w:sz w:val="28"/>
          <w:szCs w:val="28"/>
        </w:rPr>
        <w:t>) &lt; 4 мм</w:t>
      </w:r>
    </w:p>
    <w:p w:rsidR="00A46FE6" w:rsidRPr="003D0CB3" w:rsidRDefault="00A46FE6" w:rsidP="00A46FE6">
      <w:pPr>
        <w:tabs>
          <w:tab w:val="left" w:pos="1260"/>
        </w:tabs>
        <w:spacing w:line="360" w:lineRule="auto"/>
        <w:ind w:firstLine="720"/>
        <w:jc w:val="both"/>
        <w:rPr>
          <w:sz w:val="16"/>
          <w:szCs w:val="16"/>
        </w:rPr>
      </w:pPr>
    </w:p>
    <w:p w:rsidR="00A46FE6" w:rsidRPr="003D0CB3" w:rsidRDefault="0061067B" w:rsidP="006E2E14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Подобные</w:t>
      </w:r>
      <w:r w:rsidR="00A46FE6" w:rsidRPr="003D0CB3">
        <w:rPr>
          <w:sz w:val="28"/>
          <w:szCs w:val="28"/>
        </w:rPr>
        <w:t xml:space="preserve"> измерения проводят с другой стороны, и фиксируют</w:t>
      </w:r>
      <w:r>
        <w:rPr>
          <w:sz w:val="28"/>
          <w:szCs w:val="28"/>
        </w:rPr>
        <w:t xml:space="preserve"> </w:t>
      </w:r>
      <w:r w:rsidR="00A46FE6" w:rsidRPr="003D0CB3">
        <w:rPr>
          <w:sz w:val="28"/>
          <w:szCs w:val="28"/>
        </w:rPr>
        <w:t>значени</w:t>
      </w:r>
      <w:r>
        <w:rPr>
          <w:sz w:val="28"/>
          <w:szCs w:val="28"/>
        </w:rPr>
        <w:t>я</w:t>
      </w:r>
      <w:r w:rsidR="00A46FE6" w:rsidRPr="003D0CB3">
        <w:rPr>
          <w:sz w:val="28"/>
          <w:szCs w:val="28"/>
        </w:rPr>
        <w:t xml:space="preserve"> положения движка С</w:t>
      </w:r>
      <w:r w:rsidR="00A46FE6" w:rsidRPr="003D0CB3">
        <w:rPr>
          <w:sz w:val="28"/>
          <w:szCs w:val="28"/>
          <w:vertAlign w:val="subscript"/>
        </w:rPr>
        <w:t>2низ</w:t>
      </w:r>
      <w:r w:rsidR="00A46FE6" w:rsidRPr="003D0CB3">
        <w:rPr>
          <w:sz w:val="28"/>
          <w:szCs w:val="28"/>
        </w:rPr>
        <w:t xml:space="preserve"> и </w:t>
      </w:r>
      <w:r w:rsidR="00A46FE6" w:rsidRPr="003D0CB3">
        <w:rPr>
          <w:rFonts w:eastAsia="Arial Unicode MS"/>
          <w:sz w:val="28"/>
          <w:szCs w:val="28"/>
        </w:rPr>
        <w:t>С</w:t>
      </w:r>
      <w:r w:rsidR="00A46FE6" w:rsidRPr="003D0CB3">
        <w:rPr>
          <w:rFonts w:eastAsia="Arial Unicode MS"/>
          <w:sz w:val="28"/>
          <w:szCs w:val="28"/>
          <w:vertAlign w:val="subscript"/>
        </w:rPr>
        <w:t>2верх</w:t>
      </w:r>
      <w:r w:rsidR="00A46FE6" w:rsidRPr="003D0CB3">
        <w:rPr>
          <w:sz w:val="28"/>
          <w:szCs w:val="28"/>
        </w:rPr>
        <w:t>.</w:t>
      </w:r>
    </w:p>
    <w:p w:rsidR="00A46FE6" w:rsidRPr="003D0CB3" w:rsidRDefault="00A46FE6" w:rsidP="006E2E14">
      <w:pPr>
        <w:tabs>
          <w:tab w:val="left" w:pos="1260"/>
        </w:tabs>
        <w:spacing w:line="276" w:lineRule="auto"/>
        <w:ind w:firstLine="720"/>
        <w:jc w:val="both"/>
        <w:rPr>
          <w:sz w:val="16"/>
          <w:szCs w:val="16"/>
        </w:rPr>
      </w:pPr>
    </w:p>
    <w:p w:rsidR="00A46FE6" w:rsidRPr="006E2E14" w:rsidRDefault="00A46FE6" w:rsidP="006E2E14">
      <w:pPr>
        <w:spacing w:line="360" w:lineRule="auto"/>
        <w:jc w:val="center"/>
        <w:rPr>
          <w:rFonts w:eastAsia="Arial Unicode MS"/>
          <w:sz w:val="28"/>
          <w:szCs w:val="28"/>
        </w:rPr>
      </w:pPr>
      <w:r w:rsidRPr="003D0CB3">
        <w:rPr>
          <w:rFonts w:eastAsia="Arial Unicode MS"/>
          <w:sz w:val="28"/>
          <w:szCs w:val="28"/>
        </w:rPr>
        <w:t>0 &lt; К</w:t>
      </w:r>
      <w:proofErr w:type="gramStart"/>
      <w:r w:rsidRPr="003D0CB3">
        <w:rPr>
          <w:rFonts w:eastAsia="Arial Unicode MS"/>
          <w:sz w:val="28"/>
          <w:szCs w:val="28"/>
          <w:vertAlign w:val="subscript"/>
        </w:rPr>
        <w:t>2</w:t>
      </w:r>
      <w:proofErr w:type="gramEnd"/>
      <w:r w:rsidRPr="003D0CB3">
        <w:rPr>
          <w:rFonts w:eastAsia="Arial Unicode MS"/>
          <w:sz w:val="28"/>
          <w:szCs w:val="28"/>
          <w:vertAlign w:val="subscript"/>
        </w:rPr>
        <w:t xml:space="preserve"> </w:t>
      </w:r>
      <w:r w:rsidRPr="003D0CB3">
        <w:rPr>
          <w:rFonts w:eastAsia="Arial Unicode MS"/>
          <w:sz w:val="28"/>
          <w:szCs w:val="28"/>
        </w:rPr>
        <w:t>= (С</w:t>
      </w:r>
      <w:r w:rsidRPr="003D0CB3">
        <w:rPr>
          <w:rFonts w:eastAsia="Arial Unicode MS"/>
          <w:sz w:val="28"/>
          <w:szCs w:val="28"/>
          <w:vertAlign w:val="subscript"/>
        </w:rPr>
        <w:t>2низ</w:t>
      </w:r>
      <w:r w:rsidRPr="003D0CB3">
        <w:rPr>
          <w:rFonts w:eastAsia="Arial Unicode MS"/>
          <w:sz w:val="28"/>
          <w:szCs w:val="28"/>
        </w:rPr>
        <w:t xml:space="preserve"> – С</w:t>
      </w:r>
      <w:r w:rsidRPr="003D0CB3">
        <w:rPr>
          <w:rFonts w:eastAsia="Arial Unicode MS"/>
          <w:sz w:val="28"/>
          <w:szCs w:val="28"/>
          <w:vertAlign w:val="subscript"/>
        </w:rPr>
        <w:t>2верх</w:t>
      </w:r>
      <w:r w:rsidRPr="003D0CB3">
        <w:rPr>
          <w:rFonts w:eastAsia="Arial Unicode MS"/>
          <w:sz w:val="28"/>
          <w:szCs w:val="28"/>
        </w:rPr>
        <w:t>) &lt; 4 мм</w:t>
      </w:r>
    </w:p>
    <w:p w:rsidR="00A46FE6" w:rsidRPr="003D0CB3" w:rsidRDefault="00A46FE6" w:rsidP="00A46FE6">
      <w:pPr>
        <w:tabs>
          <w:tab w:val="left" w:pos="1260"/>
        </w:tabs>
        <w:spacing w:line="360" w:lineRule="auto"/>
        <w:ind w:firstLine="720"/>
        <w:jc w:val="both"/>
        <w:rPr>
          <w:sz w:val="28"/>
          <w:szCs w:val="28"/>
        </w:rPr>
      </w:pPr>
      <w:r w:rsidRPr="003D0CB3">
        <w:rPr>
          <w:sz w:val="28"/>
          <w:szCs w:val="28"/>
        </w:rPr>
        <w:t xml:space="preserve">При этом суммарный просвет наклонных поверхностей </w:t>
      </w:r>
      <w:proofErr w:type="spellStart"/>
      <w:r w:rsidRPr="003D0CB3">
        <w:rPr>
          <w:sz w:val="28"/>
          <w:szCs w:val="28"/>
        </w:rPr>
        <w:t>надрессорной</w:t>
      </w:r>
      <w:proofErr w:type="spellEnd"/>
      <w:r w:rsidRPr="003D0CB3">
        <w:rPr>
          <w:sz w:val="28"/>
          <w:szCs w:val="28"/>
        </w:rPr>
        <w:t xml:space="preserve"> балки должен быть:</w:t>
      </w:r>
    </w:p>
    <w:p w:rsidR="006E2E14" w:rsidRPr="00DF2DFF" w:rsidRDefault="00A46FE6" w:rsidP="00DF2DFF">
      <w:pPr>
        <w:spacing w:line="360" w:lineRule="auto"/>
        <w:jc w:val="center"/>
        <w:rPr>
          <w:sz w:val="28"/>
          <w:szCs w:val="28"/>
        </w:rPr>
      </w:pPr>
      <w:r w:rsidRPr="003D0CB3">
        <w:rPr>
          <w:rFonts w:eastAsia="Arial Unicode MS"/>
          <w:sz w:val="28"/>
          <w:szCs w:val="28"/>
        </w:rPr>
        <w:t>(К</w:t>
      </w:r>
      <w:proofErr w:type="gramStart"/>
      <w:r w:rsidRPr="003D0CB3">
        <w:rPr>
          <w:rFonts w:eastAsia="Arial Unicode MS"/>
          <w:sz w:val="28"/>
          <w:szCs w:val="28"/>
          <w:vertAlign w:val="subscript"/>
        </w:rPr>
        <w:t>1</w:t>
      </w:r>
      <w:proofErr w:type="gramEnd"/>
      <w:r w:rsidRPr="003D0CB3">
        <w:rPr>
          <w:rFonts w:eastAsia="Arial Unicode MS"/>
          <w:sz w:val="28"/>
          <w:szCs w:val="28"/>
        </w:rPr>
        <w:t xml:space="preserve"> + К</w:t>
      </w:r>
      <w:r w:rsidRPr="003D0CB3">
        <w:rPr>
          <w:rFonts w:eastAsia="Arial Unicode MS"/>
          <w:sz w:val="28"/>
          <w:szCs w:val="28"/>
          <w:vertAlign w:val="subscript"/>
        </w:rPr>
        <w:t>2</w:t>
      </w:r>
      <w:r w:rsidRPr="003D0CB3">
        <w:rPr>
          <w:rFonts w:eastAsia="Arial Unicode MS"/>
          <w:sz w:val="28"/>
          <w:szCs w:val="28"/>
        </w:rPr>
        <w:t>) ≤ 6 мм</w:t>
      </w:r>
    </w:p>
    <w:p w:rsidR="00A46FE6" w:rsidRPr="003D0CB3" w:rsidRDefault="003E66CF" w:rsidP="00A46FE6">
      <w:pPr>
        <w:ind w:left="1418" w:hanging="709"/>
        <w:jc w:val="both"/>
        <w:rPr>
          <w:b/>
          <w:sz w:val="28"/>
          <w:szCs w:val="28"/>
        </w:rPr>
      </w:pPr>
      <w:r>
        <w:rPr>
          <w:b/>
          <w:sz w:val="28"/>
          <w:lang w:val="x-none"/>
        </w:rPr>
        <w:br w:type="page"/>
      </w:r>
      <w:r w:rsidR="00A46FE6" w:rsidRPr="003D0CB3">
        <w:rPr>
          <w:b/>
          <w:sz w:val="28"/>
          <w:lang w:val="x-none"/>
        </w:rPr>
        <w:lastRenderedPageBreak/>
        <w:t>5.1.</w:t>
      </w:r>
      <w:r w:rsidR="00A46FE6" w:rsidRPr="003D0CB3">
        <w:rPr>
          <w:b/>
          <w:sz w:val="28"/>
        </w:rPr>
        <w:t>2</w:t>
      </w:r>
      <w:r w:rsidR="00A46FE6" w:rsidRPr="003D0CB3">
        <w:rPr>
          <w:b/>
          <w:sz w:val="28"/>
          <w:lang w:val="x-none"/>
        </w:rPr>
        <w:t xml:space="preserve"> </w:t>
      </w:r>
      <w:r w:rsidR="00A46FE6" w:rsidRPr="003D0CB3">
        <w:rPr>
          <w:b/>
          <w:sz w:val="28"/>
        </w:rPr>
        <w:t>Контроль</w:t>
      </w:r>
      <w:r w:rsidR="00A46FE6" w:rsidRPr="003D0CB3">
        <w:rPr>
          <w:b/>
          <w:sz w:val="28"/>
          <w:szCs w:val="28"/>
          <w:lang w:val="x-none"/>
        </w:rPr>
        <w:t xml:space="preserve"> </w:t>
      </w:r>
      <w:r w:rsidR="00A46FE6" w:rsidRPr="003D0CB3">
        <w:rPr>
          <w:b/>
          <w:sz w:val="28"/>
          <w:szCs w:val="28"/>
        </w:rPr>
        <w:t>длины</w:t>
      </w:r>
      <w:r w:rsidR="00A46FE6" w:rsidRPr="003D0CB3">
        <w:rPr>
          <w:b/>
          <w:sz w:val="28"/>
          <w:szCs w:val="28"/>
          <w:lang w:val="x-none"/>
        </w:rPr>
        <w:t xml:space="preserve"> опорной поверхности призм</w:t>
      </w:r>
      <w:r w:rsidR="00A46FE6" w:rsidRPr="003D0CB3">
        <w:rPr>
          <w:b/>
          <w:sz w:val="28"/>
          <w:szCs w:val="28"/>
        </w:rPr>
        <w:t>ы</w:t>
      </w:r>
      <w:r w:rsidR="00A46FE6" w:rsidRPr="003D0CB3">
        <w:rPr>
          <w:b/>
          <w:sz w:val="28"/>
          <w:szCs w:val="28"/>
          <w:lang w:val="x-none"/>
        </w:rPr>
        <w:t xml:space="preserve"> </w:t>
      </w:r>
      <w:proofErr w:type="spellStart"/>
      <w:r w:rsidR="00A46FE6" w:rsidRPr="003D0CB3">
        <w:rPr>
          <w:b/>
          <w:sz w:val="28"/>
          <w:szCs w:val="28"/>
          <w:lang w:val="x-none"/>
        </w:rPr>
        <w:t>надрессорной</w:t>
      </w:r>
      <w:proofErr w:type="spellEnd"/>
      <w:r w:rsidR="00A46FE6" w:rsidRPr="003D0CB3">
        <w:rPr>
          <w:b/>
          <w:sz w:val="28"/>
          <w:szCs w:val="28"/>
          <w:lang w:val="x-none"/>
        </w:rPr>
        <w:t xml:space="preserve"> балки</w:t>
      </w:r>
      <w:r w:rsidR="00B120CF">
        <w:rPr>
          <w:b/>
          <w:sz w:val="28"/>
          <w:szCs w:val="28"/>
        </w:rPr>
        <w:t>,</w:t>
      </w:r>
      <w:r w:rsidR="00A46FE6" w:rsidRPr="003D0CB3">
        <w:rPr>
          <w:b/>
          <w:sz w:val="28"/>
          <w:szCs w:val="28"/>
        </w:rPr>
        <w:t xml:space="preserve"> размер «З»</w:t>
      </w:r>
    </w:p>
    <w:p w:rsidR="00A46FE6" w:rsidRPr="003D0CB3" w:rsidRDefault="00A46FE6" w:rsidP="00A46FE6">
      <w:pPr>
        <w:spacing w:line="360" w:lineRule="auto"/>
        <w:ind w:firstLine="709"/>
        <w:jc w:val="both"/>
        <w:rPr>
          <w:sz w:val="28"/>
        </w:rPr>
      </w:pPr>
    </w:p>
    <w:p w:rsidR="00E45AFC" w:rsidRDefault="009F5C7E" w:rsidP="006E2E14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В соответствии с требованиями</w:t>
      </w:r>
      <w:r w:rsidR="00A46FE6" w:rsidRPr="003D0CB3">
        <w:rPr>
          <w:sz w:val="28"/>
          <w:lang w:val="x-none"/>
        </w:rPr>
        <w:t xml:space="preserve"> </w:t>
      </w:r>
      <w:r w:rsidRPr="003D0CB3">
        <w:rPr>
          <w:sz w:val="28"/>
          <w:lang w:val="x-none"/>
        </w:rPr>
        <w:t>п.</w:t>
      </w:r>
      <w:r>
        <w:rPr>
          <w:sz w:val="28"/>
        </w:rPr>
        <w:t xml:space="preserve"> </w:t>
      </w:r>
      <w:r w:rsidRPr="003D0CB3">
        <w:rPr>
          <w:sz w:val="28"/>
          <w:lang w:val="x-none"/>
        </w:rPr>
        <w:t>9.5.4</w:t>
      </w:r>
      <w:r>
        <w:rPr>
          <w:sz w:val="28"/>
        </w:rPr>
        <w:t xml:space="preserve"> и</w:t>
      </w:r>
      <w:r w:rsidRPr="003D0CB3">
        <w:rPr>
          <w:sz w:val="28"/>
          <w:lang w:val="x-none"/>
        </w:rPr>
        <w:t xml:space="preserve"> </w:t>
      </w:r>
      <w:r w:rsidR="00A46FE6" w:rsidRPr="003D0CB3">
        <w:rPr>
          <w:sz w:val="28"/>
          <w:lang w:val="x-none"/>
        </w:rPr>
        <w:t>табл.</w:t>
      </w:r>
      <w:r w:rsidR="0061067B">
        <w:rPr>
          <w:sz w:val="28"/>
        </w:rPr>
        <w:t xml:space="preserve"> </w:t>
      </w:r>
      <w:r w:rsidR="00A46FE6" w:rsidRPr="003D0CB3">
        <w:rPr>
          <w:sz w:val="28"/>
          <w:lang w:val="x-none"/>
        </w:rPr>
        <w:t>9</w:t>
      </w:r>
      <w:r w:rsidR="006E2E14">
        <w:rPr>
          <w:sz w:val="28"/>
        </w:rPr>
        <w:t>.1</w:t>
      </w:r>
      <w:r>
        <w:rPr>
          <w:sz w:val="28"/>
        </w:rPr>
        <w:t xml:space="preserve"> </w:t>
      </w:r>
      <w:r w:rsidR="00A46FE6" w:rsidRPr="003D0CB3">
        <w:rPr>
          <w:sz w:val="28"/>
          <w:lang w:val="x-none"/>
        </w:rPr>
        <w:t xml:space="preserve"> </w:t>
      </w:r>
      <w:r w:rsidR="006E2E14">
        <w:rPr>
          <w:sz w:val="28"/>
        </w:rPr>
        <w:t>Руководства</w:t>
      </w:r>
      <w:r w:rsidR="0061067B">
        <w:rPr>
          <w:sz w:val="28"/>
        </w:rPr>
        <w:t>,</w:t>
      </w:r>
      <w:r w:rsidR="00A46FE6" w:rsidRPr="003D0CB3">
        <w:rPr>
          <w:rFonts w:eastAsia="Calibri"/>
          <w:sz w:val="28"/>
          <w:szCs w:val="20"/>
          <w:lang w:eastAsia="en-US"/>
        </w:rPr>
        <w:t xml:space="preserve"> </w:t>
      </w:r>
      <w:r w:rsidR="00A46FE6" w:rsidRPr="003D0CB3">
        <w:rPr>
          <w:sz w:val="28"/>
          <w:lang w:val="x-none"/>
        </w:rPr>
        <w:t>при капитальном ремонте изношенные наклонные поверхности восстанавливаются до чертежных размеров, т.е. размер «З» должен быть</w:t>
      </w:r>
      <w:r w:rsidR="00E45AFC">
        <w:rPr>
          <w:sz w:val="28"/>
        </w:rPr>
        <w:t>:</w:t>
      </w:r>
    </w:p>
    <w:p w:rsidR="00E45AFC" w:rsidRDefault="00E45AFC" w:rsidP="006E2E14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- 175±1 мм;</w:t>
      </w:r>
    </w:p>
    <w:p w:rsidR="00E45AFC" w:rsidRDefault="00E45AFC" w:rsidP="006E2E14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 xml:space="preserve">-  </w:t>
      </w:r>
      <w:r>
        <w:rPr>
          <w:spacing w:val="-2"/>
          <w:sz w:val="28"/>
          <w:szCs w:val="28"/>
        </w:rPr>
        <w:t>175</w:t>
      </w:r>
      <w:r>
        <w:rPr>
          <w:spacing w:val="-2"/>
          <w:sz w:val="28"/>
          <w:szCs w:val="28"/>
          <w:vertAlign w:val="superscript"/>
        </w:rPr>
        <w:t>+3</w:t>
      </w:r>
      <w:r>
        <w:rPr>
          <w:spacing w:val="-2"/>
          <w:sz w:val="28"/>
          <w:szCs w:val="28"/>
          <w:vertAlign w:val="subscript"/>
        </w:rPr>
        <w:t>-1</w:t>
      </w:r>
      <w:r>
        <w:rPr>
          <w:spacing w:val="-2"/>
          <w:sz w:val="28"/>
          <w:szCs w:val="28"/>
        </w:rPr>
        <w:t xml:space="preserve"> мм</w:t>
      </w:r>
      <w:r>
        <w:rPr>
          <w:sz w:val="28"/>
        </w:rPr>
        <w:t xml:space="preserve"> для тележек модели 18-1750, 18-7055</w:t>
      </w:r>
      <w:r w:rsidR="00CE323E">
        <w:rPr>
          <w:sz w:val="28"/>
        </w:rPr>
        <w:t>;</w:t>
      </w:r>
    </w:p>
    <w:p w:rsidR="00E45AFC" w:rsidRDefault="00E45AFC" w:rsidP="006E2E14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-</w:t>
      </w:r>
      <w:r w:rsidR="00A46FE6" w:rsidRPr="003D0CB3">
        <w:rPr>
          <w:sz w:val="28"/>
          <w:lang w:val="x-none"/>
        </w:rPr>
        <w:t xml:space="preserve"> </w:t>
      </w:r>
      <w:r>
        <w:rPr>
          <w:sz w:val="28"/>
        </w:rPr>
        <w:t>175</w:t>
      </w:r>
      <w:r>
        <w:rPr>
          <w:sz w:val="28"/>
          <w:vertAlign w:val="superscript"/>
        </w:rPr>
        <w:t>+4</w:t>
      </w:r>
      <w:r>
        <w:rPr>
          <w:sz w:val="28"/>
          <w:vertAlign w:val="subscript"/>
        </w:rPr>
        <w:t>-1</w:t>
      </w:r>
      <w:r>
        <w:rPr>
          <w:sz w:val="28"/>
        </w:rPr>
        <w:t xml:space="preserve"> для тележек модели 18-9801, 18-100.</w:t>
      </w:r>
    </w:p>
    <w:p w:rsidR="00A46FE6" w:rsidRPr="003D0CB3" w:rsidRDefault="00E45AFC" w:rsidP="0061067B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П</w:t>
      </w:r>
      <w:proofErr w:type="spellStart"/>
      <w:r w:rsidR="00A46FE6" w:rsidRPr="003D0CB3">
        <w:rPr>
          <w:sz w:val="28"/>
          <w:lang w:val="x-none"/>
        </w:rPr>
        <w:t>ри</w:t>
      </w:r>
      <w:proofErr w:type="spellEnd"/>
      <w:r w:rsidR="00A46FE6" w:rsidRPr="003D0CB3">
        <w:rPr>
          <w:sz w:val="28"/>
          <w:lang w:val="x-none"/>
        </w:rPr>
        <w:t xml:space="preserve"> выпуске из деповского ремонта допускается не восстанавливать наклонные поверхности, если они имеют размер нижней опорной поверхности </w:t>
      </w:r>
      <w:proofErr w:type="spellStart"/>
      <w:r w:rsidR="00A46FE6" w:rsidRPr="003D0CB3">
        <w:rPr>
          <w:sz w:val="28"/>
          <w:lang w:val="x-none"/>
        </w:rPr>
        <w:t>надрессорной</w:t>
      </w:r>
      <w:proofErr w:type="spellEnd"/>
      <w:r w:rsidR="00A46FE6" w:rsidRPr="003D0CB3">
        <w:rPr>
          <w:sz w:val="28"/>
          <w:lang w:val="x-none"/>
        </w:rPr>
        <w:t xml:space="preserve"> балки не менее 166 мм</w:t>
      </w:r>
      <w:r w:rsidR="00A46FE6" w:rsidRPr="003D0CB3">
        <w:rPr>
          <w:sz w:val="28"/>
        </w:rPr>
        <w:t>, т.е.</w:t>
      </w:r>
      <w:r w:rsidR="00A46FE6" w:rsidRPr="003D0CB3">
        <w:rPr>
          <w:sz w:val="28"/>
          <w:lang w:val="x-none"/>
        </w:rPr>
        <w:t xml:space="preserve"> «З»</w:t>
      </w:r>
      <w:r w:rsidR="00A46FE6" w:rsidRPr="003D0CB3">
        <w:rPr>
          <w:sz w:val="28"/>
        </w:rPr>
        <w:t xml:space="preserve"> ≥ 166 мм.</w:t>
      </w:r>
    </w:p>
    <w:p w:rsidR="00A46FE6" w:rsidRDefault="00A46FE6" w:rsidP="00E45AFC">
      <w:pPr>
        <w:spacing w:line="276" w:lineRule="auto"/>
        <w:ind w:firstLine="709"/>
        <w:jc w:val="both"/>
        <w:rPr>
          <w:sz w:val="28"/>
          <w:lang w:val="x-none"/>
        </w:rPr>
      </w:pPr>
      <w:r w:rsidRPr="003D0CB3">
        <w:rPr>
          <w:sz w:val="28"/>
          <w:lang w:val="x-none"/>
        </w:rPr>
        <w:t>Для измерения размера «З» длины опорной поверхности призмы ш</w:t>
      </w:r>
      <w:r w:rsidRPr="003D0CB3">
        <w:rPr>
          <w:sz w:val="28"/>
        </w:rPr>
        <w:t>аблон</w:t>
      </w:r>
      <w:r w:rsidR="0061067B">
        <w:rPr>
          <w:sz w:val="28"/>
        </w:rPr>
        <w:t> </w:t>
      </w:r>
      <w:r w:rsidR="00E45AFC">
        <w:rPr>
          <w:sz w:val="28"/>
        </w:rPr>
        <w:t xml:space="preserve">НП, изображенный на рисунке 1, </w:t>
      </w:r>
      <w:r w:rsidRPr="003D0CB3">
        <w:rPr>
          <w:sz w:val="28"/>
          <w:lang w:val="x-none"/>
        </w:rPr>
        <w:t>устанавлива</w:t>
      </w:r>
      <w:r w:rsidR="0061067B">
        <w:rPr>
          <w:sz w:val="28"/>
        </w:rPr>
        <w:t>ют</w:t>
      </w:r>
      <w:r w:rsidRPr="003D0CB3">
        <w:rPr>
          <w:sz w:val="28"/>
          <w:lang w:val="x-none"/>
        </w:rPr>
        <w:t xml:space="preserve"> ножками поз.</w:t>
      </w:r>
      <w:r w:rsidR="0061067B">
        <w:rPr>
          <w:sz w:val="28"/>
        </w:rPr>
        <w:t xml:space="preserve"> </w:t>
      </w:r>
      <w:r w:rsidRPr="003D0CB3">
        <w:rPr>
          <w:sz w:val="28"/>
          <w:lang w:val="x-none"/>
        </w:rPr>
        <w:t xml:space="preserve">2 на опорную поверхность призмы </w:t>
      </w:r>
      <w:proofErr w:type="spellStart"/>
      <w:r w:rsidRPr="003D0CB3">
        <w:rPr>
          <w:sz w:val="28"/>
          <w:lang w:val="x-none"/>
        </w:rPr>
        <w:t>надрессорной</w:t>
      </w:r>
      <w:proofErr w:type="spellEnd"/>
      <w:r w:rsidRPr="003D0CB3">
        <w:rPr>
          <w:sz w:val="28"/>
          <w:lang w:val="x-none"/>
        </w:rPr>
        <w:t xml:space="preserve"> балки и прижима</w:t>
      </w:r>
      <w:r w:rsidR="0061067B">
        <w:rPr>
          <w:sz w:val="28"/>
        </w:rPr>
        <w:t>ют</w:t>
      </w:r>
      <w:r w:rsidRPr="003D0CB3">
        <w:rPr>
          <w:sz w:val="28"/>
          <w:lang w:val="x-none"/>
        </w:rPr>
        <w:t xml:space="preserve"> накладкой поз.</w:t>
      </w:r>
      <w:r w:rsidR="00AC68A7">
        <w:rPr>
          <w:sz w:val="28"/>
        </w:rPr>
        <w:t> </w:t>
      </w:r>
      <w:r w:rsidRPr="003D0CB3">
        <w:rPr>
          <w:sz w:val="28"/>
          <w:lang w:val="x-none"/>
        </w:rPr>
        <w:t xml:space="preserve">3 к наклонной поверхности </w:t>
      </w:r>
      <w:proofErr w:type="spellStart"/>
      <w:r w:rsidRPr="003D0CB3">
        <w:rPr>
          <w:sz w:val="28"/>
          <w:lang w:val="x-none"/>
        </w:rPr>
        <w:t>надрессорной</w:t>
      </w:r>
      <w:proofErr w:type="spellEnd"/>
      <w:r w:rsidRPr="003D0CB3">
        <w:rPr>
          <w:sz w:val="28"/>
          <w:lang w:val="x-none"/>
        </w:rPr>
        <w:t xml:space="preserve"> балки</w:t>
      </w:r>
      <w:r w:rsidRPr="003D0CB3">
        <w:rPr>
          <w:sz w:val="28"/>
        </w:rPr>
        <w:t>, как показано на рисунке</w:t>
      </w:r>
      <w:r w:rsidR="0061067B">
        <w:rPr>
          <w:sz w:val="28"/>
        </w:rPr>
        <w:t> </w:t>
      </w:r>
      <w:r w:rsidR="00DF62E4">
        <w:rPr>
          <w:sz w:val="28"/>
        </w:rPr>
        <w:t>4</w:t>
      </w:r>
      <w:r w:rsidRPr="003D0CB3">
        <w:rPr>
          <w:sz w:val="28"/>
          <w:lang w:val="x-none"/>
        </w:rPr>
        <w:t>.</w:t>
      </w:r>
    </w:p>
    <w:p w:rsidR="0061067B" w:rsidRPr="0061067B" w:rsidRDefault="0061067B" w:rsidP="00E45AFC">
      <w:pPr>
        <w:spacing w:line="276" w:lineRule="auto"/>
        <w:ind w:firstLine="709"/>
        <w:jc w:val="both"/>
        <w:rPr>
          <w:sz w:val="28"/>
          <w:lang w:val="x-none"/>
        </w:rPr>
      </w:pPr>
    </w:p>
    <w:p w:rsidR="00A46FE6" w:rsidRPr="003D0CB3" w:rsidRDefault="00BD3B31" w:rsidP="00A46FE6">
      <w:pPr>
        <w:spacing w:line="360" w:lineRule="auto"/>
        <w:jc w:val="center"/>
        <w:rPr>
          <w:sz w:val="28"/>
        </w:rPr>
      </w:pPr>
      <w:r>
        <w:rPr>
          <w:noProof/>
          <w:sz w:val="28"/>
        </w:rPr>
        <w:drawing>
          <wp:inline distT="0" distB="0" distL="0" distR="0">
            <wp:extent cx="5343525" cy="2774950"/>
            <wp:effectExtent l="0" t="0" r="9525" b="6350"/>
            <wp:docPr id="2" name="Рисунок 2" descr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исунок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6FE6" w:rsidRPr="003D0CB3" w:rsidRDefault="00A46FE6" w:rsidP="00E45AFC">
      <w:pPr>
        <w:spacing w:line="360" w:lineRule="auto"/>
        <w:jc w:val="center"/>
        <w:rPr>
          <w:sz w:val="28"/>
        </w:rPr>
      </w:pPr>
      <w:r w:rsidRPr="003D0CB3">
        <w:rPr>
          <w:sz w:val="28"/>
        </w:rPr>
        <w:t xml:space="preserve">Рисунок </w:t>
      </w:r>
      <w:r w:rsidR="00DF62E4">
        <w:rPr>
          <w:sz w:val="28"/>
        </w:rPr>
        <w:t>4</w:t>
      </w:r>
    </w:p>
    <w:p w:rsidR="00A46FE6" w:rsidRPr="003D0CB3" w:rsidRDefault="00A46FE6" w:rsidP="00E45AFC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  <w:lang w:val="x-none"/>
        </w:rPr>
        <w:t>Движок</w:t>
      </w:r>
      <w:r w:rsidR="00E45AFC">
        <w:rPr>
          <w:sz w:val="28"/>
        </w:rPr>
        <w:t xml:space="preserve"> поз.</w:t>
      </w:r>
      <w:r w:rsidR="00AC68A7">
        <w:rPr>
          <w:sz w:val="28"/>
        </w:rPr>
        <w:t> </w:t>
      </w:r>
      <w:r w:rsidR="00E45AFC">
        <w:rPr>
          <w:sz w:val="28"/>
        </w:rPr>
        <w:t>4</w:t>
      </w:r>
      <w:r w:rsidRPr="003D0CB3">
        <w:rPr>
          <w:sz w:val="28"/>
          <w:lang w:val="x-none"/>
        </w:rPr>
        <w:t xml:space="preserve"> </w:t>
      </w:r>
      <w:r w:rsidRPr="003D0CB3">
        <w:rPr>
          <w:sz w:val="28"/>
        </w:rPr>
        <w:t xml:space="preserve">ползунка </w:t>
      </w:r>
      <w:r w:rsidR="00E45AFC">
        <w:rPr>
          <w:sz w:val="28"/>
        </w:rPr>
        <w:t>поз.</w:t>
      </w:r>
      <w:r w:rsidR="0061067B">
        <w:rPr>
          <w:sz w:val="28"/>
        </w:rPr>
        <w:t> </w:t>
      </w:r>
      <w:r w:rsidR="00E45AFC">
        <w:rPr>
          <w:sz w:val="28"/>
        </w:rPr>
        <w:t>1 перемещается</w:t>
      </w:r>
      <w:r w:rsidRPr="003D0CB3">
        <w:rPr>
          <w:sz w:val="28"/>
        </w:rPr>
        <w:t xml:space="preserve"> до контакта </w:t>
      </w:r>
      <w:r w:rsidRPr="003D0CB3">
        <w:rPr>
          <w:sz w:val="28"/>
          <w:lang w:val="x-none"/>
        </w:rPr>
        <w:t>в</w:t>
      </w:r>
      <w:r w:rsidRPr="003D0CB3">
        <w:rPr>
          <w:sz w:val="28"/>
        </w:rPr>
        <w:t xml:space="preserve"> </w:t>
      </w:r>
      <w:r w:rsidR="00AC68A7">
        <w:rPr>
          <w:sz w:val="28"/>
        </w:rPr>
        <w:t xml:space="preserve">месте </w:t>
      </w:r>
      <w:r w:rsidRPr="003D0CB3">
        <w:rPr>
          <w:sz w:val="28"/>
        </w:rPr>
        <w:t>наибольше</w:t>
      </w:r>
      <w:r w:rsidR="00AC68A7">
        <w:rPr>
          <w:sz w:val="28"/>
        </w:rPr>
        <w:t>го</w:t>
      </w:r>
      <w:r w:rsidRPr="003D0CB3">
        <w:rPr>
          <w:sz w:val="28"/>
        </w:rPr>
        <w:t xml:space="preserve"> износ</w:t>
      </w:r>
      <w:r w:rsidR="00AC68A7">
        <w:rPr>
          <w:sz w:val="28"/>
        </w:rPr>
        <w:t>а</w:t>
      </w:r>
      <w:r w:rsidRPr="003D0CB3">
        <w:rPr>
          <w:sz w:val="28"/>
        </w:rPr>
        <w:t xml:space="preserve"> на наклонной поверхности </w:t>
      </w:r>
      <w:proofErr w:type="gramStart"/>
      <w:r w:rsidRPr="003D0CB3">
        <w:rPr>
          <w:sz w:val="28"/>
        </w:rPr>
        <w:t>призмы</w:t>
      </w:r>
      <w:proofErr w:type="gramEnd"/>
      <w:r w:rsidRPr="003D0CB3">
        <w:rPr>
          <w:sz w:val="28"/>
        </w:rPr>
        <w:t xml:space="preserve"> </w:t>
      </w:r>
      <w:r w:rsidRPr="003D0CB3">
        <w:rPr>
          <w:sz w:val="28"/>
          <w:lang w:val="x-none"/>
        </w:rPr>
        <w:t>и фиксиру</w:t>
      </w:r>
      <w:r w:rsidR="00AC68A7">
        <w:rPr>
          <w:sz w:val="28"/>
        </w:rPr>
        <w:t>ют</w:t>
      </w:r>
      <w:r w:rsidRPr="003D0CB3">
        <w:rPr>
          <w:sz w:val="28"/>
          <w:lang w:val="x-none"/>
        </w:rPr>
        <w:t xml:space="preserve"> значение </w:t>
      </w:r>
      <w:r w:rsidRPr="003D0CB3">
        <w:rPr>
          <w:sz w:val="28"/>
        </w:rPr>
        <w:t>«К»</w:t>
      </w:r>
      <w:r w:rsidR="00CE323E">
        <w:rPr>
          <w:sz w:val="28"/>
        </w:rPr>
        <w:t xml:space="preserve"> </w:t>
      </w:r>
      <w:r w:rsidRPr="003D0CB3">
        <w:rPr>
          <w:sz w:val="28"/>
          <w:lang w:val="x-none"/>
        </w:rPr>
        <w:t>положения движка</w:t>
      </w:r>
      <w:r w:rsidR="00CE323E">
        <w:rPr>
          <w:sz w:val="28"/>
        </w:rPr>
        <w:t xml:space="preserve"> поз.</w:t>
      </w:r>
      <w:r w:rsidR="0061067B">
        <w:rPr>
          <w:sz w:val="28"/>
        </w:rPr>
        <w:t> </w:t>
      </w:r>
      <w:r w:rsidR="00CE323E">
        <w:rPr>
          <w:sz w:val="28"/>
        </w:rPr>
        <w:t>4</w:t>
      </w:r>
      <w:r w:rsidRPr="003D0CB3">
        <w:rPr>
          <w:sz w:val="28"/>
        </w:rPr>
        <w:t>.</w:t>
      </w:r>
    </w:p>
    <w:p w:rsidR="00A46FE6" w:rsidRPr="003D0CB3" w:rsidRDefault="00A46FE6" w:rsidP="00CE323E">
      <w:pPr>
        <w:spacing w:line="276" w:lineRule="auto"/>
        <w:ind w:firstLine="709"/>
        <w:jc w:val="both"/>
        <w:rPr>
          <w:sz w:val="28"/>
          <w:lang w:val="x-none"/>
        </w:rPr>
      </w:pPr>
      <w:r w:rsidRPr="003D0CB3">
        <w:rPr>
          <w:sz w:val="28"/>
          <w:lang w:val="x-none"/>
        </w:rPr>
        <w:t>Размер «З» длины опорной поверхности призмы</w:t>
      </w:r>
      <w:r w:rsidRPr="003D0CB3">
        <w:rPr>
          <w:sz w:val="28"/>
        </w:rPr>
        <w:t xml:space="preserve"> </w:t>
      </w:r>
      <w:r w:rsidRPr="003D0CB3">
        <w:rPr>
          <w:sz w:val="28"/>
          <w:lang w:val="x-none"/>
        </w:rPr>
        <w:t xml:space="preserve">будет равен </w:t>
      </w:r>
      <w:r w:rsidR="00AC68A7" w:rsidRPr="003D0CB3">
        <w:rPr>
          <w:sz w:val="28"/>
          <w:lang w:val="x-none"/>
        </w:rPr>
        <w:t>алгебраическ</w:t>
      </w:r>
      <w:r w:rsidR="00AC68A7">
        <w:rPr>
          <w:sz w:val="28"/>
        </w:rPr>
        <w:t xml:space="preserve">ой сумме </w:t>
      </w:r>
      <w:r w:rsidRPr="003D0CB3">
        <w:rPr>
          <w:sz w:val="28"/>
          <w:lang w:val="x-none"/>
        </w:rPr>
        <w:t>базово</w:t>
      </w:r>
      <w:r w:rsidR="00AC68A7">
        <w:rPr>
          <w:sz w:val="28"/>
        </w:rPr>
        <w:t>го</w:t>
      </w:r>
      <w:r w:rsidRPr="003D0CB3">
        <w:rPr>
          <w:sz w:val="28"/>
          <w:lang w:val="x-none"/>
        </w:rPr>
        <w:t xml:space="preserve"> размер</w:t>
      </w:r>
      <w:r w:rsidR="00AC68A7">
        <w:rPr>
          <w:sz w:val="28"/>
        </w:rPr>
        <w:t>а</w:t>
      </w:r>
      <w:r w:rsidRPr="003D0CB3">
        <w:rPr>
          <w:sz w:val="28"/>
          <w:lang w:val="x-none"/>
        </w:rPr>
        <w:t xml:space="preserve"> </w:t>
      </w:r>
      <w:r w:rsidRPr="003D0CB3">
        <w:rPr>
          <w:sz w:val="28"/>
        </w:rPr>
        <w:t xml:space="preserve">шаблона </w:t>
      </w:r>
      <w:r w:rsidRPr="003D0CB3">
        <w:rPr>
          <w:sz w:val="28"/>
          <w:lang w:val="x-none"/>
        </w:rPr>
        <w:t>175,5 мм</w:t>
      </w:r>
      <w:r w:rsidR="00AC68A7">
        <w:rPr>
          <w:sz w:val="28"/>
        </w:rPr>
        <w:t xml:space="preserve"> и</w:t>
      </w:r>
      <w:r w:rsidRPr="003D0CB3">
        <w:rPr>
          <w:sz w:val="28"/>
          <w:lang w:val="x-none"/>
        </w:rPr>
        <w:t xml:space="preserve"> значени</w:t>
      </w:r>
      <w:r w:rsidR="00AC68A7">
        <w:rPr>
          <w:sz w:val="28"/>
        </w:rPr>
        <w:t>ю</w:t>
      </w:r>
      <w:r w:rsidRPr="003D0CB3">
        <w:rPr>
          <w:sz w:val="28"/>
          <w:lang w:val="x-none"/>
        </w:rPr>
        <w:t xml:space="preserve"> показани</w:t>
      </w:r>
      <w:r w:rsidRPr="003D0CB3">
        <w:rPr>
          <w:sz w:val="28"/>
        </w:rPr>
        <w:t>я</w:t>
      </w:r>
      <w:r w:rsidRPr="003D0CB3">
        <w:rPr>
          <w:sz w:val="28"/>
          <w:lang w:val="x-none"/>
        </w:rPr>
        <w:t xml:space="preserve"> движка, увеличенн</w:t>
      </w:r>
      <w:r w:rsidR="00AC68A7">
        <w:rPr>
          <w:sz w:val="28"/>
        </w:rPr>
        <w:t>ому</w:t>
      </w:r>
      <w:r w:rsidRPr="003D0CB3">
        <w:rPr>
          <w:sz w:val="28"/>
          <w:lang w:val="x-none"/>
        </w:rPr>
        <w:t xml:space="preserve"> на коэффициент 1,41.</w:t>
      </w:r>
    </w:p>
    <w:p w:rsidR="00A46FE6" w:rsidRPr="003D0CB3" w:rsidRDefault="00A46FE6" w:rsidP="00A46FE6">
      <w:pPr>
        <w:ind w:firstLine="709"/>
        <w:jc w:val="both"/>
        <w:rPr>
          <w:sz w:val="28"/>
          <w:szCs w:val="28"/>
          <w:lang w:val="x-none"/>
        </w:rPr>
      </w:pPr>
    </w:p>
    <w:p w:rsidR="00A46FE6" w:rsidRPr="003D0CB3" w:rsidRDefault="00A46FE6" w:rsidP="00A46FE6">
      <w:pPr>
        <w:spacing w:line="360" w:lineRule="auto"/>
        <w:jc w:val="center"/>
        <w:rPr>
          <w:sz w:val="28"/>
          <w:lang w:val="x-none"/>
        </w:rPr>
      </w:pPr>
      <w:r w:rsidRPr="003D0CB3">
        <w:rPr>
          <w:sz w:val="28"/>
          <w:lang w:val="x-none"/>
        </w:rPr>
        <w:lastRenderedPageBreak/>
        <w:t xml:space="preserve">«З» = 175,5 ± (1,41 × </w:t>
      </w:r>
      <w:r w:rsidRPr="003D0CB3">
        <w:rPr>
          <w:sz w:val="28"/>
        </w:rPr>
        <w:t>К</w:t>
      </w:r>
      <w:r w:rsidRPr="003D0CB3">
        <w:rPr>
          <w:sz w:val="28"/>
          <w:lang w:val="x-none"/>
        </w:rPr>
        <w:t>)</w:t>
      </w:r>
    </w:p>
    <w:p w:rsidR="00A46FE6" w:rsidRPr="003D0CB3" w:rsidRDefault="00A46FE6" w:rsidP="00A46FE6">
      <w:pPr>
        <w:ind w:firstLine="709"/>
        <w:jc w:val="both"/>
        <w:rPr>
          <w:sz w:val="28"/>
          <w:szCs w:val="28"/>
        </w:rPr>
      </w:pPr>
    </w:p>
    <w:p w:rsidR="00A46FE6" w:rsidRPr="003D0CB3" w:rsidRDefault="00A46FE6" w:rsidP="00A46FE6">
      <w:pPr>
        <w:ind w:firstLine="709"/>
        <w:jc w:val="both"/>
        <w:rPr>
          <w:sz w:val="28"/>
        </w:rPr>
      </w:pPr>
      <w:r w:rsidRPr="003D0CB3">
        <w:rPr>
          <w:sz w:val="28"/>
        </w:rPr>
        <w:t>г</w:t>
      </w:r>
      <w:r w:rsidRPr="003D0CB3">
        <w:rPr>
          <w:sz w:val="28"/>
          <w:lang w:val="x-none"/>
        </w:rPr>
        <w:t xml:space="preserve">де </w:t>
      </w:r>
      <w:r w:rsidRPr="003D0CB3">
        <w:rPr>
          <w:sz w:val="28"/>
        </w:rPr>
        <w:t>К</w:t>
      </w:r>
      <w:r w:rsidRPr="003D0CB3">
        <w:rPr>
          <w:sz w:val="28"/>
          <w:lang w:val="x-none"/>
        </w:rPr>
        <w:t xml:space="preserve"> - </w:t>
      </w:r>
      <w:r w:rsidRPr="003D0CB3">
        <w:rPr>
          <w:sz w:val="28"/>
        </w:rPr>
        <w:t xml:space="preserve">значение </w:t>
      </w:r>
      <w:r w:rsidRPr="003D0CB3">
        <w:rPr>
          <w:sz w:val="28"/>
          <w:lang w:val="x-none"/>
        </w:rPr>
        <w:t>показани</w:t>
      </w:r>
      <w:r w:rsidRPr="003D0CB3">
        <w:rPr>
          <w:sz w:val="28"/>
        </w:rPr>
        <w:t>я</w:t>
      </w:r>
      <w:r w:rsidRPr="003D0CB3">
        <w:rPr>
          <w:sz w:val="28"/>
          <w:lang w:val="x-none"/>
        </w:rPr>
        <w:t xml:space="preserve"> движка</w:t>
      </w:r>
      <w:r w:rsidRPr="003D0CB3">
        <w:rPr>
          <w:sz w:val="28"/>
        </w:rPr>
        <w:t>.</w:t>
      </w:r>
    </w:p>
    <w:p w:rsidR="00A46FE6" w:rsidRPr="003D0CB3" w:rsidRDefault="00A46FE6" w:rsidP="00A46FE6">
      <w:pPr>
        <w:ind w:firstLine="709"/>
        <w:jc w:val="both"/>
        <w:rPr>
          <w:sz w:val="28"/>
          <w:szCs w:val="28"/>
        </w:rPr>
      </w:pPr>
    </w:p>
    <w:p w:rsidR="00A46FE6" w:rsidRPr="003D0CB3" w:rsidRDefault="00A46FE6" w:rsidP="00CE323E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  <w:lang w:val="x-none"/>
        </w:rPr>
        <w:t>Расчетные показатели «З»</w:t>
      </w:r>
      <w:r w:rsidRPr="003D0CB3">
        <w:rPr>
          <w:sz w:val="28"/>
        </w:rPr>
        <w:t xml:space="preserve"> опорной поверхности наклонных поверхностей </w:t>
      </w:r>
      <w:proofErr w:type="spellStart"/>
      <w:r w:rsidRPr="003D0CB3">
        <w:rPr>
          <w:sz w:val="28"/>
        </w:rPr>
        <w:t>надрессорной</w:t>
      </w:r>
      <w:proofErr w:type="spellEnd"/>
      <w:r w:rsidRPr="003D0CB3">
        <w:rPr>
          <w:sz w:val="28"/>
        </w:rPr>
        <w:t xml:space="preserve"> балки </w:t>
      </w:r>
      <w:r w:rsidRPr="003D0CB3">
        <w:rPr>
          <w:sz w:val="28"/>
          <w:lang w:val="x-none"/>
        </w:rPr>
        <w:t xml:space="preserve">в зависимости от </w:t>
      </w:r>
      <w:r w:rsidR="00AC68A7" w:rsidRPr="003D0CB3">
        <w:rPr>
          <w:sz w:val="28"/>
        </w:rPr>
        <w:t>значени</w:t>
      </w:r>
      <w:r w:rsidR="00ED1E9C">
        <w:rPr>
          <w:sz w:val="28"/>
        </w:rPr>
        <w:t>й</w:t>
      </w:r>
      <w:r w:rsidR="00AC68A7" w:rsidRPr="003D0CB3">
        <w:rPr>
          <w:sz w:val="28"/>
          <w:lang w:val="x-none"/>
        </w:rPr>
        <w:t xml:space="preserve"> </w:t>
      </w:r>
      <w:r w:rsidRPr="003D0CB3">
        <w:rPr>
          <w:sz w:val="28"/>
          <w:lang w:val="x-none"/>
        </w:rPr>
        <w:t>показани</w:t>
      </w:r>
      <w:r w:rsidRPr="003D0CB3">
        <w:rPr>
          <w:sz w:val="28"/>
        </w:rPr>
        <w:t xml:space="preserve">я </w:t>
      </w:r>
      <w:r w:rsidRPr="003D0CB3">
        <w:rPr>
          <w:sz w:val="28"/>
          <w:lang w:val="x-none"/>
        </w:rPr>
        <w:t>движка</w:t>
      </w:r>
      <w:r w:rsidRPr="003D0CB3">
        <w:rPr>
          <w:sz w:val="28"/>
        </w:rPr>
        <w:t xml:space="preserve"> </w:t>
      </w:r>
      <w:r w:rsidR="00ED1E9C">
        <w:rPr>
          <w:sz w:val="28"/>
        </w:rPr>
        <w:t>«К»</w:t>
      </w:r>
      <w:r w:rsidRPr="003D0CB3">
        <w:rPr>
          <w:sz w:val="28"/>
        </w:rPr>
        <w:t xml:space="preserve"> </w:t>
      </w:r>
      <w:r w:rsidRPr="003D0CB3">
        <w:rPr>
          <w:sz w:val="28"/>
          <w:lang w:val="x-none"/>
        </w:rPr>
        <w:t xml:space="preserve">представлены в таблице </w:t>
      </w:r>
      <w:r w:rsidRPr="003D0CB3">
        <w:rPr>
          <w:sz w:val="28"/>
        </w:rPr>
        <w:t>2.</w:t>
      </w:r>
    </w:p>
    <w:p w:rsidR="00A46FE6" w:rsidRPr="003D0CB3" w:rsidRDefault="00A46FE6" w:rsidP="00A46FE6">
      <w:pPr>
        <w:ind w:firstLine="709"/>
        <w:jc w:val="both"/>
        <w:rPr>
          <w:sz w:val="28"/>
          <w:szCs w:val="28"/>
        </w:rPr>
      </w:pPr>
    </w:p>
    <w:p w:rsidR="00A46FE6" w:rsidRPr="003D0CB3" w:rsidRDefault="00A46FE6" w:rsidP="00A46FE6">
      <w:pPr>
        <w:spacing w:line="360" w:lineRule="auto"/>
        <w:ind w:firstLine="709"/>
        <w:jc w:val="both"/>
        <w:rPr>
          <w:sz w:val="28"/>
        </w:rPr>
      </w:pPr>
      <w:r w:rsidRPr="003D0CB3">
        <w:rPr>
          <w:sz w:val="28"/>
          <w:lang w:val="x-none"/>
        </w:rPr>
        <w:t xml:space="preserve">Таблица </w:t>
      </w:r>
      <w:r w:rsidRPr="003D0CB3">
        <w:rPr>
          <w:sz w:val="28"/>
        </w:rPr>
        <w:t>2</w:t>
      </w:r>
    </w:p>
    <w:tbl>
      <w:tblPr>
        <w:tblW w:w="978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03"/>
        <w:gridCol w:w="629"/>
        <w:gridCol w:w="567"/>
        <w:gridCol w:w="567"/>
        <w:gridCol w:w="567"/>
        <w:gridCol w:w="702"/>
        <w:gridCol w:w="709"/>
        <w:gridCol w:w="567"/>
        <w:gridCol w:w="708"/>
        <w:gridCol w:w="709"/>
        <w:gridCol w:w="709"/>
        <w:gridCol w:w="657"/>
        <w:gridCol w:w="579"/>
        <w:gridCol w:w="636"/>
        <w:gridCol w:w="671"/>
      </w:tblGrid>
      <w:tr w:rsidR="00A46FE6" w:rsidRPr="003D0CB3" w:rsidTr="001A0EC8">
        <w:trPr>
          <w:jc w:val="center"/>
        </w:trPr>
        <w:tc>
          <w:tcPr>
            <w:tcW w:w="803" w:type="dxa"/>
            <w:vAlign w:val="center"/>
          </w:tcPr>
          <w:p w:rsidR="00A46FE6" w:rsidRPr="003D0CB3" w:rsidRDefault="00A46FE6" w:rsidP="001A0EC8">
            <w:pPr>
              <w:ind w:left="-79" w:right="-43"/>
              <w:jc w:val="center"/>
              <w:rPr>
                <w:b/>
              </w:rPr>
            </w:pPr>
            <w:proofErr w:type="gramStart"/>
            <w:r w:rsidRPr="003D0CB3">
              <w:rPr>
                <w:b/>
              </w:rPr>
              <w:t>Пока-</w:t>
            </w:r>
            <w:proofErr w:type="spellStart"/>
            <w:r w:rsidRPr="003D0CB3">
              <w:rPr>
                <w:b/>
              </w:rPr>
              <w:t>затель</w:t>
            </w:r>
            <w:proofErr w:type="spellEnd"/>
            <w:proofErr w:type="gramEnd"/>
          </w:p>
        </w:tc>
        <w:tc>
          <w:tcPr>
            <w:tcW w:w="8977" w:type="dxa"/>
            <w:gridSpan w:val="14"/>
          </w:tcPr>
          <w:p w:rsidR="00A46FE6" w:rsidRPr="003D0CB3" w:rsidRDefault="00ED1E9C" w:rsidP="001A0EC8">
            <w:pPr>
              <w:jc w:val="center"/>
              <w:rPr>
                <w:b/>
                <w:lang w:val="x-none"/>
              </w:rPr>
            </w:pPr>
            <w:r>
              <w:rPr>
                <w:b/>
              </w:rPr>
              <w:t xml:space="preserve">Зависимость </w:t>
            </w:r>
            <w:r w:rsidRPr="003D0CB3">
              <w:rPr>
                <w:b/>
                <w:lang w:val="x-none"/>
              </w:rPr>
              <w:t>разме</w:t>
            </w:r>
            <w:r>
              <w:rPr>
                <w:b/>
              </w:rPr>
              <w:t>ра</w:t>
            </w:r>
            <w:r w:rsidR="00A46FE6" w:rsidRPr="003D0CB3">
              <w:rPr>
                <w:b/>
                <w:lang w:val="x-none"/>
              </w:rPr>
              <w:t xml:space="preserve"> «З» длины опорной поверхности призмы</w:t>
            </w:r>
            <w:r w:rsidR="00A46FE6" w:rsidRPr="003D0CB3">
              <w:rPr>
                <w:b/>
              </w:rPr>
              <w:t xml:space="preserve"> от </w:t>
            </w:r>
            <w:r w:rsidR="00A46FE6" w:rsidRPr="003D0CB3">
              <w:rPr>
                <w:b/>
                <w:lang w:val="x-none"/>
              </w:rPr>
              <w:t>величи</w:t>
            </w:r>
            <w:r w:rsidR="00A46FE6" w:rsidRPr="003D0CB3">
              <w:rPr>
                <w:b/>
              </w:rPr>
              <w:t>ны</w:t>
            </w:r>
            <w:r w:rsidR="00A46FE6" w:rsidRPr="003D0CB3">
              <w:rPr>
                <w:b/>
                <w:lang w:val="x-none"/>
              </w:rPr>
              <w:t xml:space="preserve"> суммарного значения показани</w:t>
            </w:r>
            <w:r w:rsidR="00A46FE6" w:rsidRPr="003D0CB3">
              <w:rPr>
                <w:b/>
              </w:rPr>
              <w:t>я</w:t>
            </w:r>
            <w:r w:rsidR="00A46FE6" w:rsidRPr="003D0CB3">
              <w:rPr>
                <w:b/>
                <w:lang w:val="x-none"/>
              </w:rPr>
              <w:t xml:space="preserve"> движка </w:t>
            </w:r>
            <w:r w:rsidR="00A46FE6" w:rsidRPr="003D0CB3">
              <w:rPr>
                <w:b/>
              </w:rPr>
              <w:t>«К», мм</w:t>
            </w:r>
          </w:p>
        </w:tc>
      </w:tr>
      <w:tr w:rsidR="00A46FE6" w:rsidRPr="003D0CB3" w:rsidTr="001A0EC8">
        <w:trPr>
          <w:trHeight w:val="575"/>
          <w:jc w:val="center"/>
        </w:trPr>
        <w:tc>
          <w:tcPr>
            <w:tcW w:w="803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>
              <w:rPr>
                <w:b/>
              </w:rPr>
              <w:t>«</w:t>
            </w:r>
            <w:r w:rsidRPr="003D0CB3">
              <w:rPr>
                <w:b/>
              </w:rPr>
              <w:t>К</w:t>
            </w:r>
            <w:r>
              <w:rPr>
                <w:b/>
              </w:rPr>
              <w:t>»</w:t>
            </w:r>
          </w:p>
        </w:tc>
        <w:tc>
          <w:tcPr>
            <w:tcW w:w="629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+4</w:t>
            </w:r>
          </w:p>
        </w:tc>
        <w:tc>
          <w:tcPr>
            <w:tcW w:w="567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+3</w:t>
            </w:r>
          </w:p>
        </w:tc>
        <w:tc>
          <w:tcPr>
            <w:tcW w:w="567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+2,5</w:t>
            </w:r>
          </w:p>
        </w:tc>
        <w:tc>
          <w:tcPr>
            <w:tcW w:w="567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+2</w:t>
            </w:r>
          </w:p>
        </w:tc>
        <w:tc>
          <w:tcPr>
            <w:tcW w:w="702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+1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0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-1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-2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-3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-4</w:t>
            </w:r>
          </w:p>
        </w:tc>
        <w:tc>
          <w:tcPr>
            <w:tcW w:w="657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-5</w:t>
            </w:r>
          </w:p>
        </w:tc>
        <w:tc>
          <w:tcPr>
            <w:tcW w:w="57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-6</w:t>
            </w:r>
          </w:p>
        </w:tc>
        <w:tc>
          <w:tcPr>
            <w:tcW w:w="636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-7</w:t>
            </w:r>
          </w:p>
        </w:tc>
        <w:tc>
          <w:tcPr>
            <w:tcW w:w="671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-8</w:t>
            </w:r>
          </w:p>
        </w:tc>
      </w:tr>
      <w:tr w:rsidR="00A46FE6" w:rsidRPr="003D0CB3" w:rsidTr="001A0EC8">
        <w:trPr>
          <w:trHeight w:val="683"/>
          <w:jc w:val="center"/>
        </w:trPr>
        <w:tc>
          <w:tcPr>
            <w:tcW w:w="803" w:type="dxa"/>
            <w:vAlign w:val="center"/>
          </w:tcPr>
          <w:p w:rsidR="00A46FE6" w:rsidRPr="003D0CB3" w:rsidRDefault="00A46FE6" w:rsidP="001A0EC8">
            <w:pPr>
              <w:ind w:left="-119" w:right="-157"/>
              <w:jc w:val="center"/>
              <w:rPr>
                <w:b/>
              </w:rPr>
            </w:pPr>
            <w:r w:rsidRPr="003D0CB3">
              <w:rPr>
                <w:b/>
              </w:rPr>
              <w:t>«</w:t>
            </w:r>
            <w:proofErr w:type="gramStart"/>
            <w:r w:rsidRPr="003D0CB3">
              <w:rPr>
                <w:b/>
              </w:rPr>
              <w:t>З</w:t>
            </w:r>
            <w:proofErr w:type="gramEnd"/>
            <w:r w:rsidRPr="003D0CB3">
              <w:rPr>
                <w:b/>
              </w:rPr>
              <w:t>»</w:t>
            </w:r>
          </w:p>
        </w:tc>
        <w:tc>
          <w:tcPr>
            <w:tcW w:w="629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181</w:t>
            </w:r>
          </w:p>
        </w:tc>
        <w:tc>
          <w:tcPr>
            <w:tcW w:w="567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180</w:t>
            </w:r>
          </w:p>
        </w:tc>
        <w:tc>
          <w:tcPr>
            <w:tcW w:w="567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  <w:rPr>
                <w:b/>
              </w:rPr>
            </w:pPr>
            <w:r w:rsidRPr="003D0CB3">
              <w:rPr>
                <w:b/>
              </w:rPr>
              <w:t>179</w:t>
            </w:r>
          </w:p>
        </w:tc>
        <w:tc>
          <w:tcPr>
            <w:tcW w:w="567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178</w:t>
            </w:r>
          </w:p>
        </w:tc>
        <w:tc>
          <w:tcPr>
            <w:tcW w:w="702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177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175,5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  <w:rPr>
                <w:b/>
              </w:rPr>
            </w:pPr>
            <w:r w:rsidRPr="003D0CB3">
              <w:rPr>
                <w:b/>
              </w:rPr>
              <w:t>174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173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171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170</w:t>
            </w:r>
          </w:p>
        </w:tc>
        <w:tc>
          <w:tcPr>
            <w:tcW w:w="657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168</w:t>
            </w:r>
          </w:p>
        </w:tc>
        <w:tc>
          <w:tcPr>
            <w:tcW w:w="579" w:type="dxa"/>
            <w:shd w:val="clear" w:color="auto" w:fill="auto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167</w:t>
            </w:r>
          </w:p>
        </w:tc>
        <w:tc>
          <w:tcPr>
            <w:tcW w:w="636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  <w:rPr>
                <w:b/>
              </w:rPr>
            </w:pPr>
            <w:r w:rsidRPr="003D0CB3">
              <w:rPr>
                <w:b/>
              </w:rPr>
              <w:t>166</w:t>
            </w:r>
          </w:p>
        </w:tc>
        <w:tc>
          <w:tcPr>
            <w:tcW w:w="671" w:type="dxa"/>
            <w:vAlign w:val="center"/>
          </w:tcPr>
          <w:p w:rsidR="00A46FE6" w:rsidRPr="003D0CB3" w:rsidRDefault="00A46FE6" w:rsidP="001A0EC8">
            <w:pPr>
              <w:ind w:left="-108" w:right="-108"/>
              <w:jc w:val="center"/>
            </w:pPr>
            <w:r w:rsidRPr="003D0CB3">
              <w:t>164</w:t>
            </w:r>
          </w:p>
        </w:tc>
      </w:tr>
    </w:tbl>
    <w:p w:rsidR="00A46FE6" w:rsidRPr="003D0CB3" w:rsidRDefault="00A46FE6" w:rsidP="00A46FE6">
      <w:pPr>
        <w:tabs>
          <w:tab w:val="left" w:pos="1260"/>
        </w:tabs>
        <w:spacing w:line="360" w:lineRule="auto"/>
        <w:ind w:firstLine="720"/>
        <w:jc w:val="both"/>
        <w:rPr>
          <w:sz w:val="28"/>
          <w:szCs w:val="28"/>
        </w:rPr>
      </w:pPr>
    </w:p>
    <w:p w:rsidR="00A46FE6" w:rsidRPr="003D0CB3" w:rsidRDefault="00A46FE6" w:rsidP="00CE323E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 w:rsidRPr="003D0CB3">
        <w:rPr>
          <w:sz w:val="28"/>
          <w:szCs w:val="28"/>
        </w:rPr>
        <w:t>При этом</w:t>
      </w:r>
      <w:r w:rsidR="00ED1E9C">
        <w:rPr>
          <w:sz w:val="28"/>
          <w:szCs w:val="28"/>
        </w:rPr>
        <w:t>,</w:t>
      </w:r>
      <w:r w:rsidRPr="003D0CB3">
        <w:rPr>
          <w:sz w:val="28"/>
          <w:szCs w:val="28"/>
        </w:rPr>
        <w:t xml:space="preserve"> </w:t>
      </w:r>
      <w:r w:rsidR="00ED1E9C">
        <w:rPr>
          <w:sz w:val="28"/>
          <w:szCs w:val="28"/>
        </w:rPr>
        <w:t>размер</w:t>
      </w:r>
      <w:r w:rsidRPr="003D0CB3">
        <w:rPr>
          <w:sz w:val="28"/>
          <w:szCs w:val="28"/>
        </w:rPr>
        <w:t xml:space="preserve"> «З» опорной поверхности наклонных поверхностей </w:t>
      </w:r>
      <w:proofErr w:type="spellStart"/>
      <w:r w:rsidRPr="003D0CB3">
        <w:rPr>
          <w:sz w:val="28"/>
          <w:szCs w:val="28"/>
        </w:rPr>
        <w:t>надрессорной</w:t>
      </w:r>
      <w:proofErr w:type="spellEnd"/>
      <w:r w:rsidRPr="003D0CB3">
        <w:rPr>
          <w:sz w:val="28"/>
          <w:szCs w:val="28"/>
        </w:rPr>
        <w:t xml:space="preserve"> балки</w:t>
      </w:r>
      <w:r w:rsidR="00CE323E">
        <w:rPr>
          <w:sz w:val="28"/>
          <w:szCs w:val="28"/>
        </w:rPr>
        <w:t>, например, тележки модели 18-100,</w:t>
      </w:r>
      <w:r w:rsidR="00ED1E9C">
        <w:rPr>
          <w:sz w:val="28"/>
          <w:szCs w:val="28"/>
        </w:rPr>
        <w:t xml:space="preserve"> </w:t>
      </w:r>
      <w:r w:rsidRPr="003D0CB3">
        <w:rPr>
          <w:sz w:val="28"/>
          <w:szCs w:val="28"/>
        </w:rPr>
        <w:t>должен быть:</w:t>
      </w:r>
    </w:p>
    <w:p w:rsidR="00A46FE6" w:rsidRPr="003D0CB3" w:rsidRDefault="00A46FE6" w:rsidP="00CE323E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для деповского ремонта – «З» ≥ 166 мм.</w:t>
      </w:r>
    </w:p>
    <w:p w:rsidR="00A46FE6" w:rsidRPr="003D0CB3" w:rsidRDefault="00A46FE6" w:rsidP="00CE323E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для капитального ремонта – 174 мм &lt; «З» &lt; 179 мм.</w:t>
      </w:r>
    </w:p>
    <w:p w:rsidR="00A46FE6" w:rsidRPr="003D0CB3" w:rsidRDefault="00A46FE6" w:rsidP="00CE323E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Или по показаниям движка:</w:t>
      </w:r>
    </w:p>
    <w:p w:rsidR="00A46FE6" w:rsidRPr="003D0CB3" w:rsidRDefault="00A46FE6" w:rsidP="00CE323E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для деповского ремонта – «</w:t>
      </w:r>
      <w:r w:rsidR="00ED1E9C">
        <w:rPr>
          <w:sz w:val="28"/>
        </w:rPr>
        <w:t>К</w:t>
      </w:r>
      <w:r w:rsidRPr="003D0CB3">
        <w:rPr>
          <w:sz w:val="28"/>
        </w:rPr>
        <w:t xml:space="preserve">» ≥ (– 7) </w:t>
      </w:r>
    </w:p>
    <w:p w:rsidR="00A46FE6" w:rsidRDefault="00A46FE6" w:rsidP="00CE323E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для капитального ремонта – (– 1) мм &lt; «</w:t>
      </w:r>
      <w:r w:rsidR="00ED1E9C">
        <w:rPr>
          <w:sz w:val="28"/>
        </w:rPr>
        <w:t>К</w:t>
      </w:r>
      <w:r w:rsidRPr="003D0CB3">
        <w:rPr>
          <w:sz w:val="28"/>
        </w:rPr>
        <w:t>» &lt; (+ 2,5) мм.</w:t>
      </w:r>
    </w:p>
    <w:p w:rsidR="00760ED0" w:rsidRDefault="00760ED0" w:rsidP="00CE323E">
      <w:pPr>
        <w:spacing w:line="276" w:lineRule="auto"/>
        <w:ind w:firstLine="709"/>
        <w:jc w:val="both"/>
        <w:rPr>
          <w:sz w:val="28"/>
        </w:rPr>
      </w:pPr>
    </w:p>
    <w:p w:rsidR="00760ED0" w:rsidRPr="003D0CB3" w:rsidRDefault="00760ED0" w:rsidP="00F676A9">
      <w:pPr>
        <w:tabs>
          <w:tab w:val="left" w:pos="1260"/>
        </w:tabs>
        <w:spacing w:after="120" w:line="276" w:lineRule="auto"/>
        <w:ind w:left="1276" w:hanging="556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5.1.3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 xml:space="preserve">Определение </w:t>
      </w:r>
      <w:r w:rsidR="00D6674A">
        <w:rPr>
          <w:b/>
          <w:sz w:val="28"/>
          <w:szCs w:val="28"/>
        </w:rPr>
        <w:t xml:space="preserve">оставшейся толщины изношенных наклонных поверхностей </w:t>
      </w:r>
      <w:proofErr w:type="spellStart"/>
      <w:r w:rsidR="00D6674A">
        <w:rPr>
          <w:b/>
          <w:sz w:val="28"/>
          <w:szCs w:val="28"/>
        </w:rPr>
        <w:t>надрессорной</w:t>
      </w:r>
      <w:proofErr w:type="spellEnd"/>
      <w:r w:rsidR="00D6674A">
        <w:rPr>
          <w:b/>
          <w:sz w:val="28"/>
          <w:szCs w:val="28"/>
        </w:rPr>
        <w:t xml:space="preserve"> балки</w:t>
      </w:r>
    </w:p>
    <w:p w:rsidR="00760ED0" w:rsidRDefault="00D6674A" w:rsidP="000C6AFA">
      <w:pPr>
        <w:tabs>
          <w:tab w:val="left" w:pos="1260"/>
        </w:tabs>
        <w:spacing w:line="276" w:lineRule="auto"/>
        <w:ind w:firstLine="720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t>Для контроля оставшейся</w:t>
      </w:r>
      <w:r w:rsidR="00760ED0" w:rsidRPr="003D0CB3">
        <w:rPr>
          <w:sz w:val="28"/>
          <w:szCs w:val="28"/>
        </w:rPr>
        <w:t xml:space="preserve"> толщины изношенной наклонной </w:t>
      </w:r>
      <w:r>
        <w:rPr>
          <w:spacing w:val="-6"/>
          <w:sz w:val="28"/>
          <w:szCs w:val="28"/>
        </w:rPr>
        <w:t xml:space="preserve">поверхности </w:t>
      </w:r>
      <w:r w:rsidR="00760ED0">
        <w:rPr>
          <w:spacing w:val="-6"/>
          <w:sz w:val="28"/>
          <w:szCs w:val="28"/>
        </w:rPr>
        <w:t xml:space="preserve">используется </w:t>
      </w:r>
      <w:r w:rsidR="00760ED0" w:rsidRPr="003D0CB3">
        <w:rPr>
          <w:spacing w:val="-6"/>
          <w:sz w:val="28"/>
          <w:szCs w:val="28"/>
        </w:rPr>
        <w:t xml:space="preserve">ультразвуковой </w:t>
      </w:r>
      <w:proofErr w:type="spellStart"/>
      <w:r w:rsidR="00760ED0" w:rsidRPr="003D0CB3">
        <w:rPr>
          <w:spacing w:val="-6"/>
          <w:sz w:val="28"/>
          <w:szCs w:val="28"/>
        </w:rPr>
        <w:t>толщиномер</w:t>
      </w:r>
      <w:proofErr w:type="spellEnd"/>
      <w:r>
        <w:rPr>
          <w:sz w:val="28"/>
          <w:szCs w:val="28"/>
        </w:rPr>
        <w:t>. Измерения проводят</w:t>
      </w:r>
      <w:r w:rsidR="00760ED0" w:rsidRPr="003D0CB3">
        <w:rPr>
          <w:sz w:val="28"/>
          <w:szCs w:val="28"/>
        </w:rPr>
        <w:t xml:space="preserve"> в соответствии с инструкцией по эксплуатации </w:t>
      </w:r>
      <w:r>
        <w:rPr>
          <w:sz w:val="28"/>
          <w:szCs w:val="28"/>
        </w:rPr>
        <w:t xml:space="preserve">на конкретную модель ультразвукового </w:t>
      </w:r>
      <w:proofErr w:type="spellStart"/>
      <w:r w:rsidR="00760ED0" w:rsidRPr="003D0CB3">
        <w:rPr>
          <w:sz w:val="28"/>
          <w:szCs w:val="28"/>
        </w:rPr>
        <w:t>толщиномера</w:t>
      </w:r>
      <w:proofErr w:type="spellEnd"/>
      <w:r w:rsidR="00760ED0" w:rsidRPr="003D0CB3">
        <w:rPr>
          <w:sz w:val="28"/>
          <w:szCs w:val="28"/>
        </w:rPr>
        <w:t xml:space="preserve">. </w:t>
      </w:r>
    </w:p>
    <w:p w:rsidR="00F676A9" w:rsidRPr="00F676A9" w:rsidRDefault="00B13A90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Для проведения измерений н</w:t>
      </w:r>
      <w:r w:rsidR="00F676A9" w:rsidRPr="00F676A9">
        <w:rPr>
          <w:sz w:val="28"/>
          <w:szCs w:val="28"/>
        </w:rPr>
        <w:t>ан</w:t>
      </w:r>
      <w:r>
        <w:rPr>
          <w:sz w:val="28"/>
          <w:szCs w:val="28"/>
        </w:rPr>
        <w:t>осят</w:t>
      </w:r>
      <w:r w:rsidR="00F676A9" w:rsidRPr="00F676A9">
        <w:rPr>
          <w:sz w:val="28"/>
          <w:szCs w:val="28"/>
        </w:rPr>
        <w:t xml:space="preserve"> тонкий слой контактной жидкости на подготовленную</w:t>
      </w:r>
      <w:r>
        <w:rPr>
          <w:sz w:val="28"/>
          <w:szCs w:val="28"/>
        </w:rPr>
        <w:t xml:space="preserve"> </w:t>
      </w:r>
      <w:r w:rsidR="00F676A9" w:rsidRPr="00F676A9">
        <w:rPr>
          <w:sz w:val="28"/>
          <w:szCs w:val="28"/>
        </w:rPr>
        <w:t xml:space="preserve">поверхность наклонных поверхностей </w:t>
      </w:r>
      <w:bookmarkStart w:id="5" w:name="_Hlk42683009"/>
      <w:proofErr w:type="spellStart"/>
      <w:r>
        <w:rPr>
          <w:sz w:val="28"/>
          <w:szCs w:val="28"/>
        </w:rPr>
        <w:t>надрессорной</w:t>
      </w:r>
      <w:proofErr w:type="spellEnd"/>
      <w:r>
        <w:rPr>
          <w:sz w:val="28"/>
          <w:szCs w:val="28"/>
        </w:rPr>
        <w:t xml:space="preserve"> балки</w:t>
      </w:r>
      <w:r w:rsidR="00F676A9" w:rsidRPr="00F676A9">
        <w:rPr>
          <w:sz w:val="28"/>
          <w:szCs w:val="28"/>
        </w:rPr>
        <w:t xml:space="preserve"> </w:t>
      </w:r>
      <w:bookmarkEnd w:id="5"/>
      <w:r w:rsidR="00F676A9" w:rsidRPr="00F676A9">
        <w:rPr>
          <w:sz w:val="28"/>
          <w:szCs w:val="28"/>
        </w:rPr>
        <w:t>в зонах измерени</w:t>
      </w:r>
      <w:r>
        <w:rPr>
          <w:sz w:val="28"/>
          <w:szCs w:val="28"/>
        </w:rPr>
        <w:t>й</w:t>
      </w:r>
      <w:r w:rsidR="00F676A9" w:rsidRPr="00F676A9">
        <w:rPr>
          <w:sz w:val="28"/>
          <w:szCs w:val="28"/>
        </w:rPr>
        <w:t>, указанных на</w:t>
      </w:r>
      <w:r>
        <w:rPr>
          <w:sz w:val="28"/>
          <w:szCs w:val="28"/>
        </w:rPr>
        <w:t xml:space="preserve"> </w:t>
      </w:r>
      <w:r w:rsidR="00F676A9" w:rsidRPr="0094442A">
        <w:rPr>
          <w:sz w:val="28"/>
          <w:szCs w:val="28"/>
        </w:rPr>
        <w:t xml:space="preserve">рисунке </w:t>
      </w:r>
      <w:r w:rsidR="00DF62E4">
        <w:rPr>
          <w:sz w:val="28"/>
          <w:szCs w:val="28"/>
        </w:rPr>
        <w:t>5</w:t>
      </w:r>
      <w:r w:rsidR="00F676A9" w:rsidRPr="0094442A">
        <w:rPr>
          <w:sz w:val="28"/>
          <w:szCs w:val="28"/>
        </w:rPr>
        <w:t>.</w:t>
      </w:r>
    </w:p>
    <w:p w:rsidR="00F676A9" w:rsidRDefault="00F676A9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 w:rsidRPr="00F676A9">
        <w:rPr>
          <w:sz w:val="28"/>
          <w:szCs w:val="28"/>
        </w:rPr>
        <w:t xml:space="preserve">Установить </w:t>
      </w:r>
      <w:r w:rsidR="00B13A90">
        <w:rPr>
          <w:sz w:val="28"/>
          <w:szCs w:val="28"/>
        </w:rPr>
        <w:t>пьезоэлектрический преобразователь</w:t>
      </w:r>
      <w:r w:rsidRPr="00F676A9">
        <w:rPr>
          <w:sz w:val="28"/>
          <w:szCs w:val="28"/>
        </w:rPr>
        <w:t xml:space="preserve"> в произвольную точку зоны 1 измерения таким</w:t>
      </w:r>
      <w:r w:rsidR="00B13A90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образом, чтобы эхо-сигнал от противоположной поверхности стенки наклонной</w:t>
      </w:r>
      <w:r w:rsidR="00B13A90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 xml:space="preserve">поверхности </w:t>
      </w:r>
      <w:proofErr w:type="spellStart"/>
      <w:r w:rsidR="00B13A90">
        <w:rPr>
          <w:sz w:val="28"/>
          <w:szCs w:val="28"/>
        </w:rPr>
        <w:t>надрессорной</w:t>
      </w:r>
      <w:proofErr w:type="spellEnd"/>
      <w:r w:rsidR="00B13A90">
        <w:rPr>
          <w:sz w:val="28"/>
          <w:szCs w:val="28"/>
        </w:rPr>
        <w:t xml:space="preserve"> балки</w:t>
      </w:r>
      <w:r w:rsidRPr="00F676A9">
        <w:rPr>
          <w:sz w:val="28"/>
          <w:szCs w:val="28"/>
        </w:rPr>
        <w:t xml:space="preserve"> уверенно выделялся на фоне шумов.</w:t>
      </w:r>
    </w:p>
    <w:p w:rsidR="0094442A" w:rsidRDefault="0094442A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94442A" w:rsidRDefault="00BD3B31" w:rsidP="0094442A">
      <w:pPr>
        <w:tabs>
          <w:tab w:val="left" w:pos="1260"/>
        </w:tabs>
        <w:spacing w:line="276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937885" cy="2139950"/>
            <wp:effectExtent l="0" t="0" r="5715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13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442A" w:rsidRDefault="0094442A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94442A" w:rsidRDefault="0094442A" w:rsidP="0094442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 w:rsidR="00DF62E4">
        <w:rPr>
          <w:sz w:val="28"/>
          <w:szCs w:val="28"/>
        </w:rPr>
        <w:t>5</w:t>
      </w:r>
      <w:r w:rsidRPr="0094442A">
        <w:rPr>
          <w:sz w:val="28"/>
          <w:szCs w:val="28"/>
        </w:rPr>
        <w:t>.</w:t>
      </w:r>
      <w:r w:rsidR="00000BE1">
        <w:rPr>
          <w:sz w:val="28"/>
          <w:szCs w:val="28"/>
        </w:rPr>
        <w:t xml:space="preserve"> </w:t>
      </w:r>
      <w:r>
        <w:rPr>
          <w:sz w:val="28"/>
          <w:szCs w:val="28"/>
        </w:rPr>
        <w:t>Схема зон измерения при проведении ультразвукового</w:t>
      </w:r>
    </w:p>
    <w:p w:rsidR="0094442A" w:rsidRDefault="0094442A" w:rsidP="0094442A">
      <w:pPr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контроля толщины наклонных поверхностей </w:t>
      </w:r>
      <w:proofErr w:type="spellStart"/>
      <w:r>
        <w:rPr>
          <w:sz w:val="28"/>
          <w:szCs w:val="28"/>
        </w:rPr>
        <w:t>надрессорной</w:t>
      </w:r>
      <w:proofErr w:type="spellEnd"/>
      <w:r>
        <w:rPr>
          <w:sz w:val="28"/>
          <w:szCs w:val="28"/>
        </w:rPr>
        <w:t xml:space="preserve"> балки</w:t>
      </w:r>
    </w:p>
    <w:p w:rsidR="0094442A" w:rsidRDefault="0094442A" w:rsidP="0094442A">
      <w:pPr>
        <w:tabs>
          <w:tab w:val="left" w:pos="1260"/>
        </w:tabs>
        <w:spacing w:line="276" w:lineRule="auto"/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(1, 2, 3, 4 – зоны измерения)</w:t>
      </w:r>
    </w:p>
    <w:p w:rsidR="0094442A" w:rsidRPr="00F676A9" w:rsidRDefault="0094442A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F676A9" w:rsidRDefault="00F676A9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 w:rsidRPr="00F676A9">
        <w:rPr>
          <w:sz w:val="28"/>
          <w:szCs w:val="28"/>
        </w:rPr>
        <w:t xml:space="preserve">Отрегулировать усиление дефектоскопа так, чтобы амплитуда эхо-сигнала от противоположной поверхности стенки наклонной поверхности </w:t>
      </w:r>
      <w:proofErr w:type="spellStart"/>
      <w:r w:rsidR="0094442A">
        <w:rPr>
          <w:sz w:val="28"/>
          <w:szCs w:val="28"/>
        </w:rPr>
        <w:t>надрессорной</w:t>
      </w:r>
      <w:proofErr w:type="spellEnd"/>
      <w:r w:rsidR="0094442A">
        <w:rPr>
          <w:sz w:val="28"/>
          <w:szCs w:val="28"/>
        </w:rPr>
        <w:t xml:space="preserve"> балки</w:t>
      </w:r>
      <w:r w:rsidRPr="00F676A9">
        <w:rPr>
          <w:sz w:val="28"/>
          <w:szCs w:val="28"/>
        </w:rPr>
        <w:t xml:space="preserve"> на</w:t>
      </w:r>
      <w:r w:rsidR="0094442A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1-2 клетки превышала пороговый уровень строба</w:t>
      </w:r>
      <w:r w:rsidR="009F5C7E">
        <w:rPr>
          <w:sz w:val="28"/>
          <w:szCs w:val="28"/>
        </w:rPr>
        <w:t xml:space="preserve">, как показано на  </w:t>
      </w:r>
      <w:r w:rsidR="0023617E">
        <w:rPr>
          <w:sz w:val="28"/>
          <w:szCs w:val="28"/>
        </w:rPr>
        <w:t>рисун</w:t>
      </w:r>
      <w:r w:rsidRPr="00F676A9">
        <w:rPr>
          <w:sz w:val="28"/>
          <w:szCs w:val="28"/>
        </w:rPr>
        <w:t>к</w:t>
      </w:r>
      <w:r w:rsidR="009F5C7E">
        <w:rPr>
          <w:sz w:val="28"/>
          <w:szCs w:val="28"/>
        </w:rPr>
        <w:t>е</w:t>
      </w:r>
      <w:r w:rsidRPr="00F676A9">
        <w:rPr>
          <w:sz w:val="28"/>
          <w:szCs w:val="28"/>
        </w:rPr>
        <w:t xml:space="preserve"> </w:t>
      </w:r>
      <w:r w:rsidR="00DF62E4">
        <w:rPr>
          <w:sz w:val="28"/>
          <w:szCs w:val="28"/>
        </w:rPr>
        <w:t>6</w:t>
      </w:r>
      <w:r w:rsidRPr="00F676A9">
        <w:rPr>
          <w:sz w:val="28"/>
          <w:szCs w:val="28"/>
        </w:rPr>
        <w:t>.</w:t>
      </w:r>
    </w:p>
    <w:p w:rsidR="0094442A" w:rsidRDefault="00BD3B31" w:rsidP="0094442A">
      <w:pPr>
        <w:tabs>
          <w:tab w:val="left" w:pos="1260"/>
        </w:tabs>
        <w:spacing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202815" cy="1693545"/>
            <wp:effectExtent l="0" t="0" r="698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815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442A" w:rsidRDefault="0094442A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94442A" w:rsidRDefault="0094442A" w:rsidP="0094442A">
      <w:pPr>
        <w:tabs>
          <w:tab w:val="left" w:pos="1260"/>
        </w:tabs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 w:rsidR="00DF62E4">
        <w:rPr>
          <w:sz w:val="28"/>
          <w:szCs w:val="28"/>
        </w:rPr>
        <w:t>6</w:t>
      </w:r>
      <w:r>
        <w:rPr>
          <w:sz w:val="28"/>
          <w:szCs w:val="28"/>
        </w:rPr>
        <w:t>. Вид экрана импульсного дефектоскопа</w:t>
      </w:r>
    </w:p>
    <w:p w:rsidR="0094442A" w:rsidRPr="00F676A9" w:rsidRDefault="0094442A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F676A9" w:rsidRDefault="00F676A9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 w:rsidRPr="00F676A9">
        <w:rPr>
          <w:sz w:val="28"/>
          <w:szCs w:val="28"/>
        </w:rPr>
        <w:t>Счит</w:t>
      </w:r>
      <w:r w:rsidR="00CB6A33">
        <w:rPr>
          <w:sz w:val="28"/>
          <w:szCs w:val="28"/>
        </w:rPr>
        <w:t>ыва</w:t>
      </w:r>
      <w:r w:rsidR="00000BE1">
        <w:rPr>
          <w:sz w:val="28"/>
          <w:szCs w:val="28"/>
        </w:rPr>
        <w:t>ют</w:t>
      </w:r>
      <w:r w:rsidRPr="00F676A9">
        <w:rPr>
          <w:sz w:val="28"/>
          <w:szCs w:val="28"/>
        </w:rPr>
        <w:t xml:space="preserve"> показани</w:t>
      </w:r>
      <w:r w:rsidR="00000BE1">
        <w:rPr>
          <w:sz w:val="28"/>
          <w:szCs w:val="28"/>
        </w:rPr>
        <w:t>я</w:t>
      </w:r>
      <w:r w:rsidRPr="00F676A9">
        <w:rPr>
          <w:sz w:val="28"/>
          <w:szCs w:val="28"/>
        </w:rPr>
        <w:t xml:space="preserve"> глубиномера h после получения устойчивого</w:t>
      </w:r>
      <w:r w:rsidR="0094442A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резуль</w:t>
      </w:r>
      <w:r w:rsidR="009F5C7E">
        <w:rPr>
          <w:sz w:val="28"/>
          <w:szCs w:val="28"/>
        </w:rPr>
        <w:t>тата измерения и записывают</w:t>
      </w:r>
      <w:r w:rsidRPr="00F676A9">
        <w:rPr>
          <w:sz w:val="28"/>
          <w:szCs w:val="28"/>
        </w:rPr>
        <w:t xml:space="preserve"> его в рабочий блокнот.</w:t>
      </w:r>
      <w:r w:rsidR="0094442A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В случае</w:t>
      </w:r>
      <w:proofErr w:type="gramStart"/>
      <w:r w:rsidRPr="00F676A9">
        <w:rPr>
          <w:sz w:val="28"/>
          <w:szCs w:val="28"/>
        </w:rPr>
        <w:t>,</w:t>
      </w:r>
      <w:proofErr w:type="gramEnd"/>
      <w:r w:rsidRPr="00F676A9">
        <w:rPr>
          <w:sz w:val="28"/>
          <w:szCs w:val="28"/>
        </w:rPr>
        <w:t xml:space="preserve"> если в зоне 1 результат измерений менее </w:t>
      </w:r>
      <w:proofErr w:type="spellStart"/>
      <w:r w:rsidRPr="00F676A9">
        <w:rPr>
          <w:sz w:val="28"/>
          <w:szCs w:val="28"/>
        </w:rPr>
        <w:t>h</w:t>
      </w:r>
      <w:r w:rsidRPr="0094442A">
        <w:rPr>
          <w:sz w:val="28"/>
          <w:szCs w:val="28"/>
          <w:vertAlign w:val="subscript"/>
        </w:rPr>
        <w:t>min</w:t>
      </w:r>
      <w:proofErr w:type="spellEnd"/>
      <w:r w:rsidRPr="00F676A9">
        <w:rPr>
          <w:sz w:val="28"/>
          <w:szCs w:val="28"/>
        </w:rPr>
        <w:t>,</w:t>
      </w:r>
      <w:r w:rsidR="00000BE1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дополнительно дважды выполн</w:t>
      </w:r>
      <w:r w:rsidR="00000BE1">
        <w:rPr>
          <w:sz w:val="28"/>
          <w:szCs w:val="28"/>
        </w:rPr>
        <w:t>яют</w:t>
      </w:r>
      <w:r w:rsidRPr="00F676A9">
        <w:rPr>
          <w:sz w:val="28"/>
          <w:szCs w:val="28"/>
        </w:rPr>
        <w:t xml:space="preserve"> измерения в данной зоне в</w:t>
      </w:r>
      <w:r w:rsidR="00000BE1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соседних точках. Вычисл</w:t>
      </w:r>
      <w:r w:rsidR="00000BE1">
        <w:rPr>
          <w:sz w:val="28"/>
          <w:szCs w:val="28"/>
        </w:rPr>
        <w:t>яют</w:t>
      </w:r>
      <w:r w:rsidRPr="00F676A9">
        <w:rPr>
          <w:sz w:val="28"/>
          <w:szCs w:val="28"/>
        </w:rPr>
        <w:t xml:space="preserve"> h как среднее арифметическое значение результатов</w:t>
      </w:r>
      <w:r w:rsidR="00000BE1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>трех измерений.</w:t>
      </w:r>
      <w:r w:rsidR="00000BE1">
        <w:rPr>
          <w:sz w:val="28"/>
          <w:szCs w:val="28"/>
        </w:rPr>
        <w:t xml:space="preserve"> Далее</w:t>
      </w:r>
      <w:r w:rsidRPr="00F676A9">
        <w:rPr>
          <w:sz w:val="28"/>
          <w:szCs w:val="28"/>
        </w:rPr>
        <w:t xml:space="preserve"> </w:t>
      </w:r>
      <w:r w:rsidR="00000BE1">
        <w:rPr>
          <w:sz w:val="28"/>
          <w:szCs w:val="28"/>
        </w:rPr>
        <w:t>в</w:t>
      </w:r>
      <w:r w:rsidRPr="00F676A9">
        <w:rPr>
          <w:sz w:val="28"/>
          <w:szCs w:val="28"/>
        </w:rPr>
        <w:t>ыполн</w:t>
      </w:r>
      <w:r w:rsidR="00000BE1">
        <w:rPr>
          <w:sz w:val="28"/>
          <w:szCs w:val="28"/>
        </w:rPr>
        <w:t>яют</w:t>
      </w:r>
      <w:r w:rsidRPr="00F676A9">
        <w:rPr>
          <w:sz w:val="28"/>
          <w:szCs w:val="28"/>
        </w:rPr>
        <w:t xml:space="preserve"> </w:t>
      </w:r>
      <w:r w:rsidR="00000BE1" w:rsidRPr="00F676A9">
        <w:rPr>
          <w:sz w:val="28"/>
          <w:szCs w:val="28"/>
        </w:rPr>
        <w:t xml:space="preserve">измерения </w:t>
      </w:r>
      <w:r w:rsidRPr="00F676A9">
        <w:rPr>
          <w:sz w:val="28"/>
          <w:szCs w:val="28"/>
        </w:rPr>
        <w:t>для зон 2-4</w:t>
      </w:r>
      <w:r w:rsidR="00000BE1">
        <w:rPr>
          <w:sz w:val="28"/>
          <w:szCs w:val="28"/>
        </w:rPr>
        <w:t xml:space="preserve"> </w:t>
      </w:r>
      <w:r w:rsidRPr="00F676A9">
        <w:rPr>
          <w:sz w:val="28"/>
          <w:szCs w:val="28"/>
        </w:rPr>
        <w:t xml:space="preserve">наклонных поверхностей </w:t>
      </w:r>
      <w:proofErr w:type="spellStart"/>
      <w:r w:rsidR="00000BE1">
        <w:rPr>
          <w:sz w:val="28"/>
          <w:szCs w:val="28"/>
        </w:rPr>
        <w:t>надрессорной</w:t>
      </w:r>
      <w:proofErr w:type="spellEnd"/>
      <w:r w:rsidR="00000BE1">
        <w:rPr>
          <w:sz w:val="28"/>
          <w:szCs w:val="28"/>
        </w:rPr>
        <w:t xml:space="preserve"> балки</w:t>
      </w:r>
      <w:r w:rsidRPr="00F676A9">
        <w:rPr>
          <w:sz w:val="28"/>
          <w:szCs w:val="28"/>
        </w:rPr>
        <w:t>.</w:t>
      </w:r>
    </w:p>
    <w:p w:rsidR="00000BE1" w:rsidRDefault="009F5C7E" w:rsidP="00000BE1">
      <w:pPr>
        <w:tabs>
          <w:tab w:val="left" w:pos="1260"/>
        </w:tabs>
        <w:spacing w:line="276" w:lineRule="auto"/>
        <w:ind w:firstLine="720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t>В соответствии с требованиями</w:t>
      </w:r>
      <w:r w:rsidR="00000BE1">
        <w:rPr>
          <w:sz w:val="28"/>
          <w:szCs w:val="28"/>
        </w:rPr>
        <w:t xml:space="preserve"> п. 9.5.2 Руководства, </w:t>
      </w:r>
      <w:r w:rsidR="00000BE1">
        <w:rPr>
          <w:spacing w:val="-6"/>
          <w:sz w:val="28"/>
          <w:szCs w:val="28"/>
        </w:rPr>
        <w:t>оставшаяся</w:t>
      </w:r>
      <w:r w:rsidR="00000BE1" w:rsidRPr="003D0CB3">
        <w:rPr>
          <w:spacing w:val="-6"/>
          <w:sz w:val="28"/>
          <w:szCs w:val="28"/>
        </w:rPr>
        <w:t xml:space="preserve"> толщина </w:t>
      </w:r>
      <w:proofErr w:type="spellStart"/>
      <w:r w:rsidR="00000BE1">
        <w:rPr>
          <w:spacing w:val="-6"/>
          <w:sz w:val="28"/>
          <w:szCs w:val="28"/>
        </w:rPr>
        <w:t>надрессорной</w:t>
      </w:r>
      <w:proofErr w:type="spellEnd"/>
      <w:r w:rsidR="00000BE1">
        <w:rPr>
          <w:spacing w:val="-6"/>
          <w:sz w:val="28"/>
          <w:szCs w:val="28"/>
        </w:rPr>
        <w:t xml:space="preserve"> балки </w:t>
      </w:r>
      <w:r w:rsidR="00000BE1" w:rsidRPr="003D0CB3">
        <w:rPr>
          <w:spacing w:val="-6"/>
          <w:sz w:val="28"/>
          <w:szCs w:val="28"/>
        </w:rPr>
        <w:t xml:space="preserve">должна быть не менее </w:t>
      </w:r>
      <w:smartTag w:uri="urn:schemas-microsoft-com:office:smarttags" w:element="metricconverter">
        <w:smartTagPr>
          <w:attr w:name="ProductID" w:val="7 мм"/>
        </w:smartTagPr>
        <w:r w:rsidR="00000BE1" w:rsidRPr="003D0CB3">
          <w:rPr>
            <w:spacing w:val="-6"/>
            <w:sz w:val="28"/>
            <w:szCs w:val="28"/>
          </w:rPr>
          <w:t>7 мм</w:t>
        </w:r>
      </w:smartTag>
      <w:r w:rsidR="00000BE1" w:rsidRPr="003D0CB3">
        <w:rPr>
          <w:spacing w:val="-6"/>
          <w:sz w:val="28"/>
          <w:szCs w:val="28"/>
        </w:rPr>
        <w:t>.</w:t>
      </w:r>
    </w:p>
    <w:p w:rsidR="00000BE1" w:rsidRDefault="00000BE1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000BE1" w:rsidRPr="00F676A9" w:rsidRDefault="00000BE1" w:rsidP="00F676A9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</w:p>
    <w:p w:rsidR="00A46FE6" w:rsidRPr="000C6AFA" w:rsidRDefault="000C6AFA" w:rsidP="000C6AFA">
      <w:pPr>
        <w:spacing w:line="360" w:lineRule="auto"/>
        <w:ind w:firstLine="720"/>
        <w:jc w:val="both"/>
        <w:rPr>
          <w:b/>
          <w:sz w:val="28"/>
          <w:szCs w:val="28"/>
        </w:rPr>
      </w:pPr>
      <w:r w:rsidRPr="009F4BD7">
        <w:rPr>
          <w:b/>
          <w:sz w:val="28"/>
          <w:szCs w:val="28"/>
        </w:rPr>
        <w:lastRenderedPageBreak/>
        <w:t>5.1.4</w:t>
      </w:r>
      <w:r>
        <w:rPr>
          <w:b/>
          <w:sz w:val="28"/>
          <w:szCs w:val="28"/>
        </w:rPr>
        <w:t xml:space="preserve"> Контроль расстояния между ограничительными буртами для фрикционного клина</w:t>
      </w:r>
    </w:p>
    <w:p w:rsidR="00A46FE6" w:rsidRPr="003D0CB3" w:rsidRDefault="000C6AFA" w:rsidP="009F4BD7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Контроль расстояния «</w:t>
      </w:r>
      <w:r w:rsidR="00AF5C1A">
        <w:rPr>
          <w:sz w:val="28"/>
          <w:szCs w:val="28"/>
        </w:rPr>
        <w:t>е</w:t>
      </w:r>
      <w:r>
        <w:rPr>
          <w:sz w:val="28"/>
          <w:szCs w:val="28"/>
        </w:rPr>
        <w:t>» между ограничительными буртами,</w:t>
      </w:r>
      <w:r w:rsidRPr="000C6AF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изображенного на рисунке </w:t>
      </w:r>
      <w:r w:rsidR="00DF62E4">
        <w:rPr>
          <w:sz w:val="28"/>
          <w:szCs w:val="28"/>
        </w:rPr>
        <w:t>7</w:t>
      </w:r>
      <w:r>
        <w:rPr>
          <w:sz w:val="28"/>
          <w:szCs w:val="28"/>
        </w:rPr>
        <w:t>, проводится</w:t>
      </w:r>
      <w:r w:rsidR="00A46FE6" w:rsidRPr="003D0CB3">
        <w:rPr>
          <w:sz w:val="28"/>
          <w:szCs w:val="28"/>
        </w:rPr>
        <w:t xml:space="preserve"> шаблон</w:t>
      </w:r>
      <w:r>
        <w:rPr>
          <w:sz w:val="28"/>
          <w:szCs w:val="28"/>
        </w:rPr>
        <w:t>ом Т914.007</w:t>
      </w:r>
      <w:r w:rsidR="00042BA0">
        <w:rPr>
          <w:sz w:val="28"/>
          <w:szCs w:val="28"/>
        </w:rPr>
        <w:t xml:space="preserve"> </w:t>
      </w:r>
      <w:r w:rsidR="009F4BD7">
        <w:rPr>
          <w:sz w:val="28"/>
          <w:szCs w:val="28"/>
        </w:rPr>
        <w:t xml:space="preserve">в горизонтальной плоскости </w:t>
      </w:r>
      <w:r w:rsidR="00042BA0">
        <w:rPr>
          <w:sz w:val="28"/>
          <w:szCs w:val="28"/>
        </w:rPr>
        <w:t>по всей поверхности буртов</w:t>
      </w:r>
      <w:r>
        <w:rPr>
          <w:sz w:val="28"/>
          <w:szCs w:val="28"/>
        </w:rPr>
        <w:t xml:space="preserve">. </w:t>
      </w:r>
    </w:p>
    <w:p w:rsidR="00A46FE6" w:rsidRPr="009F4BD7" w:rsidRDefault="009F5C7E" w:rsidP="009F4BD7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 соответствии с требованиями</w:t>
      </w:r>
      <w:r w:rsidR="000C6AFA">
        <w:rPr>
          <w:sz w:val="28"/>
          <w:szCs w:val="28"/>
        </w:rPr>
        <w:t xml:space="preserve"> п.</w:t>
      </w:r>
      <w:r w:rsidR="00ED1E9C">
        <w:rPr>
          <w:sz w:val="28"/>
          <w:szCs w:val="28"/>
        </w:rPr>
        <w:t> </w:t>
      </w:r>
      <w:r w:rsidR="000C6AFA">
        <w:rPr>
          <w:sz w:val="28"/>
          <w:szCs w:val="28"/>
        </w:rPr>
        <w:t>9.5.6 Руководства</w:t>
      </w:r>
      <w:r w:rsidR="00A31BE0">
        <w:rPr>
          <w:sz w:val="28"/>
          <w:szCs w:val="28"/>
        </w:rPr>
        <w:t>,</w:t>
      </w:r>
      <w:r w:rsidR="000C6AFA">
        <w:rPr>
          <w:sz w:val="28"/>
          <w:szCs w:val="28"/>
        </w:rPr>
        <w:t xml:space="preserve"> при деповском ремонте расстояние между ограничительными буртами для фрикционного клина «</w:t>
      </w:r>
      <w:r w:rsidR="00AF5C1A">
        <w:rPr>
          <w:sz w:val="28"/>
          <w:szCs w:val="28"/>
        </w:rPr>
        <w:t>е»</w:t>
      </w:r>
      <w:r w:rsidR="00890FCE" w:rsidRPr="00890FCE">
        <w:rPr>
          <w:sz w:val="28"/>
          <w:szCs w:val="28"/>
        </w:rPr>
        <w:t xml:space="preserve"> </w:t>
      </w:r>
      <w:r w:rsidR="003E60D9">
        <w:rPr>
          <w:sz w:val="28"/>
          <w:szCs w:val="28"/>
        </w:rPr>
        <w:t>должно быть не более 144 мм</w:t>
      </w:r>
      <w:r w:rsidR="00AF5C1A">
        <w:rPr>
          <w:sz w:val="28"/>
          <w:szCs w:val="28"/>
        </w:rPr>
        <w:t>; при капитальном ремонте</w:t>
      </w:r>
      <w:r w:rsidR="00A46FE6" w:rsidRPr="003D0CB3">
        <w:rPr>
          <w:sz w:val="28"/>
          <w:szCs w:val="28"/>
        </w:rPr>
        <w:t xml:space="preserve"> размер «е» </w:t>
      </w:r>
      <w:r w:rsidR="00A46FE6" w:rsidRPr="009F4BD7">
        <w:rPr>
          <w:sz w:val="28"/>
          <w:szCs w:val="28"/>
        </w:rPr>
        <w:t>должен быть 134+4 мм</w:t>
      </w:r>
      <w:r w:rsidR="00F50495" w:rsidRPr="009F4BD7">
        <w:rPr>
          <w:sz w:val="28"/>
          <w:szCs w:val="28"/>
        </w:rPr>
        <w:t>.</w:t>
      </w:r>
    </w:p>
    <w:p w:rsidR="00364070" w:rsidRPr="003D0CB3" w:rsidRDefault="00DF62E4" w:rsidP="00DF62E4">
      <w:pPr>
        <w:tabs>
          <w:tab w:val="left" w:pos="1260"/>
        </w:tabs>
        <w:spacing w:line="360" w:lineRule="auto"/>
        <w:jc w:val="center"/>
        <w:rPr>
          <w:spacing w:val="-6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1390362" wp14:editId="034389BE">
            <wp:extent cx="3343046" cy="2962698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313" cy="296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34C" w:rsidRDefault="00A8434C" w:rsidP="00DF62E4">
      <w:pPr>
        <w:pStyle w:val="ab"/>
        <w:tabs>
          <w:tab w:val="left" w:pos="5578"/>
        </w:tabs>
        <w:spacing w:line="360" w:lineRule="auto"/>
        <w:ind w:left="0"/>
        <w:jc w:val="center"/>
        <w:rPr>
          <w:szCs w:val="28"/>
          <w:lang w:val="ru-RU"/>
        </w:rPr>
      </w:pPr>
    </w:p>
    <w:p w:rsidR="00A46FE6" w:rsidRDefault="00A46FE6" w:rsidP="00A46FE6">
      <w:pPr>
        <w:pStyle w:val="ab"/>
        <w:spacing w:line="360" w:lineRule="auto"/>
        <w:ind w:left="0"/>
        <w:jc w:val="center"/>
        <w:rPr>
          <w:szCs w:val="28"/>
          <w:lang w:val="ru-RU"/>
        </w:rPr>
      </w:pPr>
      <w:r w:rsidRPr="003D0CB3">
        <w:rPr>
          <w:szCs w:val="28"/>
        </w:rPr>
        <w:t xml:space="preserve">Рисунок </w:t>
      </w:r>
      <w:r w:rsidR="00DF62E4">
        <w:rPr>
          <w:szCs w:val="28"/>
          <w:lang w:val="ru-RU"/>
        </w:rPr>
        <w:t>7</w:t>
      </w:r>
    </w:p>
    <w:p w:rsidR="00000BE1" w:rsidRPr="00364070" w:rsidRDefault="00000BE1" w:rsidP="00A46FE6">
      <w:pPr>
        <w:pStyle w:val="ab"/>
        <w:spacing w:line="360" w:lineRule="auto"/>
        <w:ind w:left="0"/>
        <w:jc w:val="center"/>
        <w:rPr>
          <w:szCs w:val="28"/>
          <w:lang w:val="ru-RU"/>
        </w:rPr>
      </w:pPr>
    </w:p>
    <w:p w:rsidR="00A46FE6" w:rsidRPr="003D0CB3" w:rsidRDefault="00A46FE6" w:rsidP="00A46FE6">
      <w:pPr>
        <w:spacing w:line="276" w:lineRule="auto"/>
        <w:ind w:left="1418" w:hanging="709"/>
        <w:rPr>
          <w:b/>
          <w:sz w:val="28"/>
          <w:szCs w:val="28"/>
        </w:rPr>
      </w:pPr>
      <w:r w:rsidRPr="009F4BD7">
        <w:rPr>
          <w:b/>
          <w:sz w:val="28"/>
          <w:szCs w:val="28"/>
        </w:rPr>
        <w:t>5.1.5</w:t>
      </w:r>
      <w:r w:rsidRPr="003D0CB3">
        <w:rPr>
          <w:b/>
          <w:sz w:val="28"/>
          <w:szCs w:val="28"/>
        </w:rPr>
        <w:t xml:space="preserve"> Определение несимметричности направляющих буртов</w:t>
      </w:r>
    </w:p>
    <w:p w:rsidR="00A46FE6" w:rsidRPr="001D265A" w:rsidRDefault="00A46FE6" w:rsidP="00000BE1">
      <w:pPr>
        <w:spacing w:after="120" w:line="276" w:lineRule="auto"/>
        <w:ind w:left="1418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призм «|А</w:t>
      </w:r>
      <w:r w:rsidRPr="003D0CB3">
        <w:rPr>
          <w:b/>
          <w:sz w:val="28"/>
          <w:szCs w:val="28"/>
          <w:vertAlign w:val="subscript"/>
        </w:rPr>
        <w:t>1</w:t>
      </w:r>
      <w:r w:rsidRPr="003D0CB3">
        <w:rPr>
          <w:b/>
          <w:sz w:val="28"/>
          <w:szCs w:val="28"/>
        </w:rPr>
        <w:t xml:space="preserve"> –А</w:t>
      </w:r>
      <w:r w:rsidRPr="003D0CB3">
        <w:rPr>
          <w:b/>
          <w:sz w:val="28"/>
          <w:szCs w:val="28"/>
          <w:vertAlign w:val="subscript"/>
        </w:rPr>
        <w:t>2</w:t>
      </w:r>
      <w:r w:rsidRPr="003D0CB3">
        <w:rPr>
          <w:b/>
          <w:sz w:val="28"/>
          <w:szCs w:val="28"/>
        </w:rPr>
        <w:t>|»</w:t>
      </w:r>
    </w:p>
    <w:p w:rsidR="00A46FE6" w:rsidRPr="003D0CB3" w:rsidRDefault="00A46FE6" w:rsidP="009F4BD7">
      <w:pPr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z w:val="28"/>
          <w:szCs w:val="28"/>
        </w:rPr>
        <w:t>Контроль несимметричности направляющих буртов призм «|А</w:t>
      </w:r>
      <w:r w:rsidRPr="003D0CB3">
        <w:rPr>
          <w:sz w:val="28"/>
          <w:szCs w:val="28"/>
          <w:vertAlign w:val="subscript"/>
        </w:rPr>
        <w:t>1</w:t>
      </w:r>
      <w:r w:rsidRPr="003D0CB3">
        <w:rPr>
          <w:sz w:val="28"/>
          <w:szCs w:val="28"/>
        </w:rPr>
        <w:t>–А</w:t>
      </w:r>
      <w:r w:rsidRPr="003D0CB3">
        <w:rPr>
          <w:sz w:val="28"/>
          <w:szCs w:val="28"/>
          <w:vertAlign w:val="subscript"/>
        </w:rPr>
        <w:t>2</w:t>
      </w:r>
      <w:r w:rsidRPr="003D0CB3">
        <w:rPr>
          <w:sz w:val="28"/>
          <w:szCs w:val="28"/>
        </w:rPr>
        <w:t>|» производить с помощью приспособления Т1354.000</w:t>
      </w:r>
      <w:r w:rsidR="001D265A">
        <w:rPr>
          <w:sz w:val="28"/>
          <w:szCs w:val="28"/>
        </w:rPr>
        <w:t>, как показано на рисунке</w:t>
      </w:r>
      <w:r w:rsidR="00364070">
        <w:rPr>
          <w:sz w:val="28"/>
          <w:szCs w:val="28"/>
        </w:rPr>
        <w:t xml:space="preserve"> </w:t>
      </w:r>
      <w:r w:rsidR="00DF62E4">
        <w:rPr>
          <w:sz w:val="28"/>
          <w:szCs w:val="28"/>
        </w:rPr>
        <w:t>8</w:t>
      </w:r>
      <w:r w:rsidRPr="003D0CB3">
        <w:rPr>
          <w:sz w:val="28"/>
          <w:szCs w:val="28"/>
        </w:rPr>
        <w:t xml:space="preserve">. Приспособление </w:t>
      </w:r>
      <w:r w:rsidR="00364070">
        <w:rPr>
          <w:sz w:val="28"/>
          <w:szCs w:val="28"/>
        </w:rPr>
        <w:t xml:space="preserve">необходимо </w:t>
      </w:r>
      <w:r w:rsidRPr="003D0CB3">
        <w:rPr>
          <w:sz w:val="28"/>
          <w:szCs w:val="28"/>
        </w:rPr>
        <w:t xml:space="preserve">установить на верхнюю поверхность в зоне призмы и зафиксировать на </w:t>
      </w:r>
      <w:r w:rsidRPr="003D0CB3">
        <w:rPr>
          <w:spacing w:val="6"/>
          <w:sz w:val="28"/>
          <w:szCs w:val="28"/>
        </w:rPr>
        <w:t xml:space="preserve">упорных ребрах призмы. </w:t>
      </w:r>
      <w:r w:rsidR="00364070">
        <w:rPr>
          <w:spacing w:val="6"/>
          <w:sz w:val="28"/>
          <w:szCs w:val="28"/>
        </w:rPr>
        <w:t>Л</w:t>
      </w:r>
      <w:r w:rsidRPr="003D0CB3">
        <w:rPr>
          <w:spacing w:val="6"/>
          <w:sz w:val="28"/>
          <w:szCs w:val="28"/>
        </w:rPr>
        <w:t>инейкой металлической 1000 мм</w:t>
      </w:r>
      <w:r w:rsidR="00F50495">
        <w:rPr>
          <w:spacing w:val="6"/>
          <w:sz w:val="28"/>
          <w:szCs w:val="28"/>
        </w:rPr>
        <w:t xml:space="preserve"> </w:t>
      </w:r>
      <w:r w:rsidR="00F50495">
        <w:rPr>
          <w:sz w:val="28"/>
          <w:szCs w:val="28"/>
        </w:rPr>
        <w:t>ГОСТ 427</w:t>
      </w:r>
      <w:r w:rsidRPr="003D0CB3">
        <w:rPr>
          <w:sz w:val="28"/>
          <w:szCs w:val="28"/>
        </w:rPr>
        <w:t xml:space="preserve"> </w:t>
      </w:r>
      <w:r w:rsidR="00364070">
        <w:rPr>
          <w:sz w:val="28"/>
          <w:szCs w:val="28"/>
        </w:rPr>
        <w:t xml:space="preserve">измеряют </w:t>
      </w:r>
      <w:r w:rsidRPr="003D0CB3">
        <w:rPr>
          <w:sz w:val="28"/>
          <w:szCs w:val="28"/>
        </w:rPr>
        <w:t>расстояние от измерительной поверхности приспособления до упорной</w:t>
      </w:r>
      <w:r w:rsidRPr="003D0CB3">
        <w:t xml:space="preserve"> </w:t>
      </w:r>
      <w:r w:rsidRPr="003D0CB3">
        <w:rPr>
          <w:sz w:val="28"/>
          <w:szCs w:val="28"/>
        </w:rPr>
        <w:t xml:space="preserve">поверхности подпятника. </w:t>
      </w:r>
      <w:r w:rsidR="00364070">
        <w:rPr>
          <w:sz w:val="28"/>
          <w:szCs w:val="28"/>
        </w:rPr>
        <w:t>Ф</w:t>
      </w:r>
      <w:r w:rsidRPr="003D0CB3">
        <w:rPr>
          <w:sz w:val="28"/>
          <w:szCs w:val="28"/>
        </w:rPr>
        <w:t>иксир</w:t>
      </w:r>
      <w:r w:rsidR="00364070">
        <w:rPr>
          <w:sz w:val="28"/>
          <w:szCs w:val="28"/>
        </w:rPr>
        <w:t>уют</w:t>
      </w:r>
      <w:r w:rsidRPr="003D0CB3">
        <w:rPr>
          <w:sz w:val="28"/>
          <w:szCs w:val="28"/>
        </w:rPr>
        <w:t xml:space="preserve"> размер </w:t>
      </w:r>
      <w:r>
        <w:rPr>
          <w:sz w:val="28"/>
          <w:szCs w:val="28"/>
        </w:rPr>
        <w:t>«</w:t>
      </w:r>
      <w:r w:rsidRPr="003D0CB3">
        <w:rPr>
          <w:sz w:val="28"/>
          <w:szCs w:val="28"/>
        </w:rPr>
        <w:t>С</w:t>
      </w:r>
      <w:r w:rsidRPr="003D0CB3">
        <w:rPr>
          <w:sz w:val="28"/>
          <w:szCs w:val="28"/>
          <w:vertAlign w:val="subscript"/>
        </w:rPr>
        <w:t>1</w:t>
      </w:r>
      <w:r w:rsidRPr="003D0CB3">
        <w:rPr>
          <w:sz w:val="28"/>
          <w:szCs w:val="28"/>
        </w:rPr>
        <w:t>».</w:t>
      </w:r>
    </w:p>
    <w:p w:rsidR="00A46FE6" w:rsidRPr="003D0CB3" w:rsidRDefault="00A46FE6" w:rsidP="00F50495">
      <w:pPr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z w:val="28"/>
          <w:szCs w:val="28"/>
        </w:rPr>
        <w:t>Пров</w:t>
      </w:r>
      <w:r w:rsidR="00364070">
        <w:rPr>
          <w:sz w:val="28"/>
          <w:szCs w:val="28"/>
        </w:rPr>
        <w:t>одят</w:t>
      </w:r>
      <w:r w:rsidRPr="003D0CB3">
        <w:rPr>
          <w:sz w:val="28"/>
          <w:szCs w:val="28"/>
        </w:rPr>
        <w:t xml:space="preserve"> </w:t>
      </w:r>
      <w:r w:rsidR="00364070">
        <w:rPr>
          <w:sz w:val="28"/>
          <w:szCs w:val="28"/>
        </w:rPr>
        <w:t>подобные</w:t>
      </w:r>
      <w:r w:rsidRPr="003D0CB3">
        <w:rPr>
          <w:sz w:val="28"/>
          <w:szCs w:val="28"/>
        </w:rPr>
        <w:t xml:space="preserve"> измерени</w:t>
      </w:r>
      <w:r w:rsidR="00364070">
        <w:rPr>
          <w:sz w:val="28"/>
          <w:szCs w:val="28"/>
        </w:rPr>
        <w:t>я</w:t>
      </w:r>
      <w:r w:rsidRPr="003D0CB3">
        <w:rPr>
          <w:sz w:val="28"/>
          <w:szCs w:val="28"/>
        </w:rPr>
        <w:t xml:space="preserve"> с другой стороны </w:t>
      </w:r>
      <w:proofErr w:type="spellStart"/>
      <w:r w:rsidRPr="003D0CB3">
        <w:rPr>
          <w:sz w:val="28"/>
          <w:szCs w:val="28"/>
        </w:rPr>
        <w:t>надрессорной</w:t>
      </w:r>
      <w:proofErr w:type="spellEnd"/>
      <w:r w:rsidRPr="003D0CB3">
        <w:rPr>
          <w:sz w:val="28"/>
          <w:szCs w:val="28"/>
        </w:rPr>
        <w:t xml:space="preserve"> балки и фиксир</w:t>
      </w:r>
      <w:r w:rsidR="00364070">
        <w:rPr>
          <w:sz w:val="28"/>
          <w:szCs w:val="28"/>
        </w:rPr>
        <w:t>уют</w:t>
      </w:r>
      <w:r w:rsidRPr="003D0CB3">
        <w:rPr>
          <w:sz w:val="28"/>
          <w:szCs w:val="28"/>
        </w:rPr>
        <w:t xml:space="preserve"> размер </w:t>
      </w:r>
      <w:r>
        <w:rPr>
          <w:sz w:val="28"/>
          <w:szCs w:val="28"/>
        </w:rPr>
        <w:t>«</w:t>
      </w:r>
      <w:r w:rsidRPr="003D0CB3">
        <w:rPr>
          <w:sz w:val="28"/>
          <w:szCs w:val="28"/>
        </w:rPr>
        <w:t>С</w:t>
      </w:r>
      <w:r w:rsidRPr="003D0CB3">
        <w:rPr>
          <w:sz w:val="28"/>
          <w:szCs w:val="28"/>
          <w:vertAlign w:val="subscript"/>
        </w:rPr>
        <w:t>2</w:t>
      </w:r>
      <w:r w:rsidRPr="003D0CB3">
        <w:rPr>
          <w:sz w:val="28"/>
          <w:szCs w:val="28"/>
        </w:rPr>
        <w:t>». Разность |</w:t>
      </w:r>
      <w:r w:rsidRPr="003D0CB3">
        <w:rPr>
          <w:sz w:val="28"/>
          <w:szCs w:val="28"/>
          <w:lang w:val="en-US"/>
        </w:rPr>
        <w:t>C</w:t>
      </w:r>
      <w:r w:rsidRPr="003D0CB3">
        <w:rPr>
          <w:sz w:val="28"/>
          <w:szCs w:val="28"/>
          <w:vertAlign w:val="subscript"/>
        </w:rPr>
        <w:t>1</w:t>
      </w:r>
      <w:r w:rsidRPr="003D0CB3">
        <w:rPr>
          <w:sz w:val="28"/>
          <w:szCs w:val="28"/>
        </w:rPr>
        <w:t xml:space="preserve"> - </w:t>
      </w:r>
      <w:r w:rsidRPr="003D0CB3">
        <w:rPr>
          <w:sz w:val="28"/>
          <w:szCs w:val="28"/>
          <w:lang w:val="en-US"/>
        </w:rPr>
        <w:t>C</w:t>
      </w:r>
      <w:r w:rsidRPr="003D0CB3">
        <w:rPr>
          <w:sz w:val="28"/>
          <w:szCs w:val="28"/>
          <w:vertAlign w:val="subscript"/>
        </w:rPr>
        <w:t xml:space="preserve">2 </w:t>
      </w:r>
      <w:r w:rsidRPr="003D0CB3">
        <w:rPr>
          <w:sz w:val="28"/>
          <w:szCs w:val="28"/>
        </w:rPr>
        <w:t xml:space="preserve">| должна быть не более </w:t>
      </w:r>
      <w:smartTag w:uri="urn:schemas-microsoft-com:office:smarttags" w:element="metricconverter">
        <w:smartTagPr>
          <w:attr w:name="ProductID" w:val="5 мм"/>
        </w:smartTagPr>
        <w:r w:rsidRPr="003D0CB3">
          <w:rPr>
            <w:sz w:val="28"/>
            <w:szCs w:val="28"/>
          </w:rPr>
          <w:t>5 мм</w:t>
        </w:r>
      </w:smartTag>
      <w:r w:rsidRPr="003D0CB3">
        <w:rPr>
          <w:sz w:val="28"/>
          <w:szCs w:val="28"/>
        </w:rPr>
        <w:t>.</w:t>
      </w:r>
    </w:p>
    <w:p w:rsidR="00C34A75" w:rsidRDefault="00A46FE6" w:rsidP="00C34A75">
      <w:pPr>
        <w:spacing w:line="276" w:lineRule="auto"/>
        <w:ind w:firstLine="709"/>
        <w:jc w:val="both"/>
        <w:rPr>
          <w:spacing w:val="-6"/>
          <w:sz w:val="28"/>
          <w:szCs w:val="28"/>
        </w:rPr>
      </w:pPr>
      <w:r w:rsidRPr="003D0CB3">
        <w:rPr>
          <w:sz w:val="28"/>
          <w:szCs w:val="28"/>
        </w:rPr>
        <w:lastRenderedPageBreak/>
        <w:t>|</w:t>
      </w:r>
      <w:r w:rsidRPr="003D0CB3">
        <w:rPr>
          <w:sz w:val="28"/>
          <w:szCs w:val="28"/>
          <w:lang w:val="en-US"/>
        </w:rPr>
        <w:t>C</w:t>
      </w:r>
      <w:r w:rsidRPr="003D0CB3">
        <w:rPr>
          <w:sz w:val="28"/>
          <w:szCs w:val="28"/>
          <w:vertAlign w:val="subscript"/>
        </w:rPr>
        <w:t>1</w:t>
      </w:r>
      <w:r w:rsidRPr="003D0CB3">
        <w:rPr>
          <w:sz w:val="28"/>
          <w:szCs w:val="28"/>
        </w:rPr>
        <w:t xml:space="preserve"> - </w:t>
      </w:r>
      <w:r w:rsidRPr="003D0CB3">
        <w:rPr>
          <w:sz w:val="28"/>
          <w:szCs w:val="28"/>
          <w:lang w:val="en-US"/>
        </w:rPr>
        <w:t>C</w:t>
      </w:r>
      <w:r w:rsidRPr="003D0CB3">
        <w:rPr>
          <w:sz w:val="28"/>
          <w:szCs w:val="28"/>
          <w:vertAlign w:val="subscript"/>
        </w:rPr>
        <w:t>2</w:t>
      </w:r>
      <w:r w:rsidRPr="003D0CB3">
        <w:rPr>
          <w:sz w:val="28"/>
          <w:szCs w:val="28"/>
        </w:rPr>
        <w:t xml:space="preserve">| ≤ </w:t>
      </w:r>
      <w:smartTag w:uri="urn:schemas-microsoft-com:office:smarttags" w:element="metricconverter">
        <w:smartTagPr>
          <w:attr w:name="ProductID" w:val="5 мм"/>
        </w:smartTagPr>
        <w:r w:rsidRPr="003D0CB3">
          <w:rPr>
            <w:sz w:val="28"/>
            <w:szCs w:val="28"/>
          </w:rPr>
          <w:t>5 мм</w:t>
        </w:r>
      </w:smartTag>
      <w:r w:rsidRPr="003D0CB3">
        <w:rPr>
          <w:sz w:val="28"/>
          <w:szCs w:val="28"/>
        </w:rPr>
        <w:t xml:space="preserve"> соответствует несимметричности направляющих буртов призмы |А</w:t>
      </w:r>
      <w:r w:rsidRPr="003D0CB3">
        <w:rPr>
          <w:sz w:val="28"/>
          <w:szCs w:val="28"/>
          <w:vertAlign w:val="subscript"/>
        </w:rPr>
        <w:t>1</w:t>
      </w:r>
      <w:r w:rsidRPr="003D0CB3">
        <w:rPr>
          <w:sz w:val="28"/>
          <w:szCs w:val="28"/>
        </w:rPr>
        <w:t xml:space="preserve"> – А</w:t>
      </w:r>
      <w:r w:rsidRPr="003D0CB3">
        <w:rPr>
          <w:sz w:val="28"/>
          <w:szCs w:val="28"/>
          <w:vertAlign w:val="subscript"/>
        </w:rPr>
        <w:t>2</w:t>
      </w:r>
      <w:r w:rsidRPr="003D0CB3">
        <w:rPr>
          <w:sz w:val="28"/>
          <w:szCs w:val="28"/>
        </w:rPr>
        <w:t xml:space="preserve">|  ≤ </w:t>
      </w:r>
      <w:smartTag w:uri="urn:schemas-microsoft-com:office:smarttags" w:element="metricconverter">
        <w:smartTagPr>
          <w:attr w:name="ProductID" w:val="5 мм"/>
        </w:smartTagPr>
        <w:r w:rsidRPr="003D0CB3">
          <w:rPr>
            <w:sz w:val="28"/>
            <w:szCs w:val="28"/>
          </w:rPr>
          <w:t>5 мм</w:t>
        </w:r>
      </w:smartTag>
      <w:r w:rsidRPr="003D0CB3">
        <w:rPr>
          <w:sz w:val="28"/>
          <w:szCs w:val="28"/>
        </w:rPr>
        <w:t xml:space="preserve"> </w:t>
      </w:r>
      <w:r w:rsidR="00F50495">
        <w:rPr>
          <w:spacing w:val="-6"/>
          <w:szCs w:val="28"/>
        </w:rPr>
        <w:t>(</w:t>
      </w:r>
      <w:r w:rsidR="00F50495" w:rsidRPr="00F50495">
        <w:rPr>
          <w:spacing w:val="-6"/>
          <w:sz w:val="28"/>
          <w:szCs w:val="28"/>
        </w:rPr>
        <w:t xml:space="preserve">согласно </w:t>
      </w:r>
      <w:r w:rsidR="00F50495">
        <w:rPr>
          <w:spacing w:val="-6"/>
          <w:sz w:val="28"/>
          <w:szCs w:val="28"/>
        </w:rPr>
        <w:t>рисунку 9.3 Руководств</w:t>
      </w:r>
      <w:r w:rsidR="00C34A75">
        <w:rPr>
          <w:spacing w:val="-6"/>
          <w:sz w:val="28"/>
          <w:szCs w:val="28"/>
        </w:rPr>
        <w:t>а</w:t>
      </w:r>
      <w:r w:rsidR="00364070">
        <w:rPr>
          <w:spacing w:val="-6"/>
          <w:sz w:val="28"/>
          <w:szCs w:val="28"/>
        </w:rPr>
        <w:t>)</w:t>
      </w:r>
      <w:r w:rsidR="00C34A75">
        <w:rPr>
          <w:spacing w:val="-6"/>
          <w:sz w:val="28"/>
          <w:szCs w:val="28"/>
        </w:rPr>
        <w:t>.</w:t>
      </w:r>
    </w:p>
    <w:p w:rsidR="00000BE1" w:rsidRDefault="00000BE1" w:rsidP="00C34A75">
      <w:pPr>
        <w:spacing w:line="276" w:lineRule="auto"/>
        <w:ind w:firstLine="709"/>
        <w:jc w:val="both"/>
        <w:rPr>
          <w:spacing w:val="-6"/>
          <w:sz w:val="28"/>
          <w:szCs w:val="28"/>
        </w:rPr>
      </w:pPr>
    </w:p>
    <w:p w:rsidR="00DF62E4" w:rsidRDefault="00DF62E4" w:rsidP="005C0F4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4CEAA90A" wp14:editId="6163BA80">
            <wp:extent cx="5445457" cy="3098218"/>
            <wp:effectExtent l="0" t="0" r="3175" b="6985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447" cy="3098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495" w:rsidRDefault="004E0657" w:rsidP="005C0F4B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</w:t>
      </w:r>
      <w:r w:rsidR="00DF62E4">
        <w:rPr>
          <w:sz w:val="28"/>
          <w:szCs w:val="28"/>
        </w:rPr>
        <w:t>8</w:t>
      </w:r>
    </w:p>
    <w:p w:rsidR="003B2FC6" w:rsidRPr="003B2FC6" w:rsidRDefault="003B2FC6" w:rsidP="00462C41">
      <w:pPr>
        <w:spacing w:before="360" w:after="120" w:line="360" w:lineRule="auto"/>
        <w:ind w:firstLine="902"/>
        <w:jc w:val="both"/>
        <w:rPr>
          <w:b/>
          <w:sz w:val="28"/>
        </w:rPr>
      </w:pPr>
      <w:r w:rsidRPr="003B2FC6">
        <w:rPr>
          <w:b/>
          <w:sz w:val="28"/>
        </w:rPr>
        <w:t>5</w:t>
      </w:r>
      <w:r>
        <w:rPr>
          <w:b/>
          <w:sz w:val="28"/>
        </w:rPr>
        <w:t>.1.6</w:t>
      </w:r>
      <w:r w:rsidRPr="003B2FC6">
        <w:rPr>
          <w:b/>
          <w:sz w:val="28"/>
        </w:rPr>
        <w:t xml:space="preserve"> Контроль износа колпака </w:t>
      </w:r>
      <w:proofErr w:type="spellStart"/>
      <w:r w:rsidRPr="003B2FC6">
        <w:rPr>
          <w:b/>
          <w:sz w:val="28"/>
        </w:rPr>
        <w:t>скользуна</w:t>
      </w:r>
      <w:proofErr w:type="spellEnd"/>
    </w:p>
    <w:p w:rsidR="003B2FC6" w:rsidRPr="000E4608" w:rsidRDefault="00364070" w:rsidP="00C66289">
      <w:pPr>
        <w:spacing w:line="276" w:lineRule="auto"/>
        <w:ind w:firstLine="900"/>
        <w:jc w:val="both"/>
        <w:rPr>
          <w:sz w:val="28"/>
        </w:rPr>
      </w:pPr>
      <w:r>
        <w:rPr>
          <w:sz w:val="28"/>
        </w:rPr>
        <w:t>В соответствии с</w:t>
      </w:r>
      <w:r w:rsidR="003E60D9">
        <w:rPr>
          <w:sz w:val="28"/>
        </w:rPr>
        <w:t xml:space="preserve"> требованиями</w:t>
      </w:r>
      <w:r>
        <w:rPr>
          <w:sz w:val="28"/>
        </w:rPr>
        <w:t xml:space="preserve"> </w:t>
      </w:r>
      <w:r w:rsidR="003B2FC6" w:rsidRPr="000E4608">
        <w:rPr>
          <w:sz w:val="28"/>
        </w:rPr>
        <w:t>п.</w:t>
      </w:r>
      <w:r>
        <w:rPr>
          <w:sz w:val="28"/>
        </w:rPr>
        <w:t> </w:t>
      </w:r>
      <w:r w:rsidR="003B2FC6" w:rsidRPr="000E4608">
        <w:rPr>
          <w:sz w:val="28"/>
        </w:rPr>
        <w:t>9.6.3</w:t>
      </w:r>
      <w:r w:rsidR="003B2FC6">
        <w:rPr>
          <w:sz w:val="28"/>
        </w:rPr>
        <w:t xml:space="preserve"> Руководства</w:t>
      </w:r>
      <w:r>
        <w:rPr>
          <w:sz w:val="28"/>
        </w:rPr>
        <w:t>,</w:t>
      </w:r>
      <w:r w:rsidR="00C66289">
        <w:rPr>
          <w:sz w:val="28"/>
        </w:rPr>
        <w:t xml:space="preserve"> при деповском ремонте допускается установка колпаков </w:t>
      </w:r>
      <w:proofErr w:type="spellStart"/>
      <w:r w:rsidR="00C66289">
        <w:rPr>
          <w:sz w:val="28"/>
        </w:rPr>
        <w:t>скользунов</w:t>
      </w:r>
      <w:proofErr w:type="spellEnd"/>
      <w:r w:rsidR="00C66289">
        <w:rPr>
          <w:sz w:val="28"/>
        </w:rPr>
        <w:t xml:space="preserve"> с неравномерным максимальным износом плоской опорной поверхности до 2 мм.</w:t>
      </w:r>
      <w:r w:rsidR="003B2FC6" w:rsidRPr="000E4608">
        <w:rPr>
          <w:sz w:val="28"/>
        </w:rPr>
        <w:t xml:space="preserve"> При износе более </w:t>
      </w:r>
      <w:smartTag w:uri="urn:schemas-microsoft-com:office:smarttags" w:element="metricconverter">
        <w:smartTagPr>
          <w:attr w:name="ProductID" w:val="2 мм"/>
        </w:smartTagPr>
        <w:r w:rsidR="003B2FC6" w:rsidRPr="000E4608">
          <w:rPr>
            <w:sz w:val="28"/>
          </w:rPr>
          <w:t>2 мм</w:t>
        </w:r>
      </w:smartTag>
      <w:r w:rsidR="003B2FC6" w:rsidRPr="000E4608">
        <w:rPr>
          <w:sz w:val="28"/>
        </w:rPr>
        <w:t xml:space="preserve"> колпак </w:t>
      </w:r>
      <w:proofErr w:type="spellStart"/>
      <w:r w:rsidR="003B2FC6" w:rsidRPr="000E4608">
        <w:rPr>
          <w:sz w:val="28"/>
        </w:rPr>
        <w:t>скользуна</w:t>
      </w:r>
      <w:proofErr w:type="spellEnd"/>
      <w:r w:rsidR="003B2FC6" w:rsidRPr="000E4608">
        <w:rPr>
          <w:sz w:val="28"/>
        </w:rPr>
        <w:t xml:space="preserve"> заменяют на новый.</w:t>
      </w:r>
      <w:r w:rsidR="00C66289">
        <w:rPr>
          <w:sz w:val="28"/>
        </w:rPr>
        <w:t xml:space="preserve"> При капитальном ремонте устанавливают новые колпаки </w:t>
      </w:r>
      <w:proofErr w:type="spellStart"/>
      <w:r w:rsidR="00C66289">
        <w:rPr>
          <w:sz w:val="28"/>
        </w:rPr>
        <w:t>скользунов</w:t>
      </w:r>
      <w:proofErr w:type="spellEnd"/>
      <w:r w:rsidR="00C66289">
        <w:rPr>
          <w:sz w:val="28"/>
        </w:rPr>
        <w:t>.</w:t>
      </w:r>
    </w:p>
    <w:p w:rsidR="000570A1" w:rsidRDefault="003B2FC6" w:rsidP="00C66289">
      <w:pPr>
        <w:spacing w:line="276" w:lineRule="auto"/>
        <w:ind w:firstLine="900"/>
        <w:jc w:val="both"/>
        <w:rPr>
          <w:sz w:val="28"/>
          <w:szCs w:val="28"/>
        </w:rPr>
      </w:pPr>
      <w:r w:rsidRPr="000E4608">
        <w:rPr>
          <w:sz w:val="28"/>
        </w:rPr>
        <w:t xml:space="preserve">Для контроля износа колпаков </w:t>
      </w:r>
      <w:proofErr w:type="spellStart"/>
      <w:r w:rsidRPr="000E4608">
        <w:rPr>
          <w:sz w:val="28"/>
        </w:rPr>
        <w:t>скользунов</w:t>
      </w:r>
      <w:proofErr w:type="spellEnd"/>
      <w:r w:rsidRPr="000E4608">
        <w:rPr>
          <w:sz w:val="28"/>
        </w:rPr>
        <w:t xml:space="preserve"> использу</w:t>
      </w:r>
      <w:r w:rsidR="00364070">
        <w:rPr>
          <w:sz w:val="28"/>
        </w:rPr>
        <w:t>ю</w:t>
      </w:r>
      <w:r w:rsidRPr="000E4608">
        <w:rPr>
          <w:sz w:val="28"/>
        </w:rPr>
        <w:t>т линейк</w:t>
      </w:r>
      <w:r w:rsidR="00364070">
        <w:rPr>
          <w:sz w:val="28"/>
        </w:rPr>
        <w:t>у</w:t>
      </w:r>
      <w:r w:rsidRPr="000E4608">
        <w:rPr>
          <w:sz w:val="28"/>
        </w:rPr>
        <w:t xml:space="preserve"> металлическ</w:t>
      </w:r>
      <w:r w:rsidR="00364070">
        <w:rPr>
          <w:sz w:val="28"/>
        </w:rPr>
        <w:t>ую</w:t>
      </w:r>
      <w:r w:rsidRPr="000E4608">
        <w:rPr>
          <w:sz w:val="28"/>
        </w:rPr>
        <w:t xml:space="preserve"> </w:t>
      </w:r>
      <w:smartTag w:uri="urn:schemas-microsoft-com:office:smarttags" w:element="metricconverter">
        <w:smartTagPr>
          <w:attr w:name="ProductID" w:val="300 мм"/>
        </w:smartTagPr>
        <w:r w:rsidRPr="000E4608">
          <w:rPr>
            <w:sz w:val="28"/>
          </w:rPr>
          <w:t>300 мм</w:t>
        </w:r>
      </w:smartTag>
      <w:r w:rsidRPr="000E4608">
        <w:rPr>
          <w:sz w:val="28"/>
        </w:rPr>
        <w:t xml:space="preserve"> </w:t>
      </w:r>
      <w:r w:rsidR="00C66289">
        <w:rPr>
          <w:sz w:val="28"/>
        </w:rPr>
        <w:t>ГОСТ 427</w:t>
      </w:r>
      <w:r w:rsidRPr="000E4608">
        <w:rPr>
          <w:sz w:val="28"/>
        </w:rPr>
        <w:t xml:space="preserve"> и набор щупов </w:t>
      </w:r>
      <w:r w:rsidRPr="000E4608">
        <w:rPr>
          <w:sz w:val="28"/>
          <w:szCs w:val="28"/>
        </w:rPr>
        <w:t xml:space="preserve">Т914.21.000. Допускается использовать </w:t>
      </w:r>
      <w:r w:rsidR="00364070">
        <w:rPr>
          <w:sz w:val="28"/>
          <w:szCs w:val="28"/>
        </w:rPr>
        <w:t>другие</w:t>
      </w:r>
      <w:r w:rsidRPr="000E4608">
        <w:rPr>
          <w:sz w:val="28"/>
          <w:szCs w:val="28"/>
        </w:rPr>
        <w:t xml:space="preserve"> наборы щупов, допуск на изготовление которых не превышает </w:t>
      </w:r>
      <w:smartTag w:uri="urn:schemas-microsoft-com:office:smarttags" w:element="metricconverter">
        <w:smartTagPr>
          <w:attr w:name="ProductID" w:val="0,05 мм"/>
        </w:smartTagPr>
        <w:r w:rsidRPr="000E4608">
          <w:rPr>
            <w:sz w:val="28"/>
            <w:szCs w:val="28"/>
          </w:rPr>
          <w:t>0,05 мм</w:t>
        </w:r>
      </w:smartTag>
      <w:r w:rsidRPr="000E4608">
        <w:rPr>
          <w:sz w:val="28"/>
          <w:szCs w:val="28"/>
        </w:rPr>
        <w:t xml:space="preserve">. </w:t>
      </w:r>
    </w:p>
    <w:p w:rsidR="003B2FC6" w:rsidRPr="000E4608" w:rsidRDefault="003B2FC6" w:rsidP="00C66289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>При измерении линейк</w:t>
      </w:r>
      <w:r w:rsidR="00364070">
        <w:rPr>
          <w:sz w:val="28"/>
        </w:rPr>
        <w:t>у</w:t>
      </w:r>
      <w:r w:rsidRPr="000E4608">
        <w:rPr>
          <w:sz w:val="28"/>
        </w:rPr>
        <w:t xml:space="preserve"> устанавлива</w:t>
      </w:r>
      <w:r w:rsidR="00364070">
        <w:rPr>
          <w:sz w:val="28"/>
        </w:rPr>
        <w:t>ют</w:t>
      </w:r>
      <w:r w:rsidRPr="000E4608">
        <w:rPr>
          <w:sz w:val="28"/>
        </w:rPr>
        <w:t xml:space="preserve"> боковой гранью на диагональ рабочей поверхности колпака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 xml:space="preserve"> и набором щупов </w:t>
      </w:r>
      <w:r w:rsidRPr="005C62F0">
        <w:rPr>
          <w:spacing w:val="-8"/>
          <w:sz w:val="28"/>
          <w:szCs w:val="28"/>
        </w:rPr>
        <w:t>определя</w:t>
      </w:r>
      <w:r w:rsidR="00364070">
        <w:rPr>
          <w:spacing w:val="-8"/>
          <w:sz w:val="28"/>
          <w:szCs w:val="28"/>
        </w:rPr>
        <w:t>ют</w:t>
      </w:r>
      <w:r w:rsidRPr="005C62F0">
        <w:rPr>
          <w:spacing w:val="-8"/>
          <w:sz w:val="28"/>
          <w:szCs w:val="28"/>
        </w:rPr>
        <w:t xml:space="preserve"> величин</w:t>
      </w:r>
      <w:r w:rsidR="00364070">
        <w:rPr>
          <w:spacing w:val="-8"/>
          <w:sz w:val="28"/>
          <w:szCs w:val="28"/>
        </w:rPr>
        <w:t>у</w:t>
      </w:r>
      <w:r w:rsidRPr="005C62F0">
        <w:rPr>
          <w:spacing w:val="-8"/>
          <w:sz w:val="28"/>
          <w:szCs w:val="28"/>
        </w:rPr>
        <w:t xml:space="preserve"> зазора между линейкой и рабочей поверхностью </w:t>
      </w:r>
      <w:proofErr w:type="spellStart"/>
      <w:r w:rsidRPr="005C62F0">
        <w:rPr>
          <w:spacing w:val="-8"/>
          <w:sz w:val="28"/>
          <w:szCs w:val="28"/>
        </w:rPr>
        <w:t>скользуна</w:t>
      </w:r>
      <w:proofErr w:type="spellEnd"/>
      <w:r w:rsidRPr="005C62F0">
        <w:rPr>
          <w:spacing w:val="-8"/>
          <w:sz w:val="28"/>
          <w:szCs w:val="28"/>
        </w:rPr>
        <w:t>.</w:t>
      </w:r>
      <w:r w:rsidRPr="000E4608">
        <w:rPr>
          <w:sz w:val="28"/>
        </w:rPr>
        <w:t xml:space="preserve"> Аналогичные измерения про</w:t>
      </w:r>
      <w:r w:rsidR="000570A1">
        <w:rPr>
          <w:sz w:val="28"/>
        </w:rPr>
        <w:t>водят</w:t>
      </w:r>
      <w:r w:rsidRPr="000E4608">
        <w:rPr>
          <w:sz w:val="28"/>
        </w:rPr>
        <w:t xml:space="preserve"> по другой диагонали рабочей поверхности колпака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>.</w:t>
      </w:r>
    </w:p>
    <w:p w:rsidR="003B2FC6" w:rsidRDefault="003B2FC6" w:rsidP="00C66289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>При этом</w:t>
      </w:r>
      <w:r w:rsidR="000570A1">
        <w:rPr>
          <w:sz w:val="28"/>
        </w:rPr>
        <w:t>,</w:t>
      </w:r>
      <w:r w:rsidRPr="000E4608">
        <w:rPr>
          <w:sz w:val="28"/>
        </w:rPr>
        <w:t xml:space="preserve"> величина зазора </w:t>
      </w:r>
      <w:r w:rsidR="000570A1">
        <w:rPr>
          <w:sz w:val="28"/>
        </w:rPr>
        <w:t>«</w:t>
      </w:r>
      <w:r w:rsidRPr="000E4608">
        <w:rPr>
          <w:sz w:val="28"/>
        </w:rPr>
        <w:t>Р</w:t>
      </w:r>
      <w:r w:rsidR="000570A1">
        <w:rPr>
          <w:sz w:val="28"/>
        </w:rPr>
        <w:t>»</w:t>
      </w:r>
      <w:r w:rsidRPr="000E4608">
        <w:rPr>
          <w:sz w:val="28"/>
        </w:rPr>
        <w:t xml:space="preserve"> между линейкой и поверхностью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 xml:space="preserve"> не должна превышать 2 мм</w:t>
      </w:r>
      <w:r>
        <w:rPr>
          <w:sz w:val="28"/>
        </w:rPr>
        <w:t xml:space="preserve">, как показано на </w:t>
      </w:r>
      <w:r w:rsidRPr="000E4608">
        <w:rPr>
          <w:sz w:val="28"/>
        </w:rPr>
        <w:t>рисунк</w:t>
      </w:r>
      <w:r>
        <w:rPr>
          <w:sz w:val="28"/>
        </w:rPr>
        <w:t>е</w:t>
      </w:r>
      <w:r w:rsidR="00C66289">
        <w:rPr>
          <w:sz w:val="28"/>
        </w:rPr>
        <w:t xml:space="preserve"> </w:t>
      </w:r>
      <w:r w:rsidR="00DF62E4">
        <w:rPr>
          <w:sz w:val="28"/>
        </w:rPr>
        <w:t>9</w:t>
      </w:r>
      <w:r w:rsidR="00C66289">
        <w:rPr>
          <w:sz w:val="28"/>
        </w:rPr>
        <w:t>.</w:t>
      </w:r>
    </w:p>
    <w:p w:rsidR="00C66289" w:rsidRDefault="00C66289" w:rsidP="00C66289">
      <w:pPr>
        <w:spacing w:line="276" w:lineRule="auto"/>
        <w:ind w:firstLine="900"/>
        <w:jc w:val="both"/>
        <w:rPr>
          <w:sz w:val="28"/>
        </w:rPr>
      </w:pPr>
    </w:p>
    <w:p w:rsidR="00DF2DFF" w:rsidRPr="000E4608" w:rsidRDefault="00DF2DFF" w:rsidP="00C66289">
      <w:pPr>
        <w:spacing w:line="276" w:lineRule="auto"/>
        <w:ind w:firstLine="900"/>
        <w:jc w:val="both"/>
        <w:rPr>
          <w:sz w:val="28"/>
        </w:rPr>
      </w:pPr>
    </w:p>
    <w:p w:rsidR="003B2FC6" w:rsidRPr="000E4608" w:rsidRDefault="00BD3B31" w:rsidP="003B2FC6">
      <w:pPr>
        <w:spacing w:line="360" w:lineRule="auto"/>
        <w:ind w:firstLine="720"/>
        <w:jc w:val="center"/>
        <w:rPr>
          <w:sz w:val="28"/>
        </w:rPr>
      </w:pPr>
      <w:r>
        <w:rPr>
          <w:noProof/>
          <w:sz w:val="28"/>
        </w:rPr>
        <w:lastRenderedPageBreak/>
        <w:drawing>
          <wp:inline distT="0" distB="0" distL="0" distR="0">
            <wp:extent cx="3140710" cy="1654175"/>
            <wp:effectExtent l="0" t="0" r="2540" b="317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710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FC6" w:rsidRDefault="003B2FC6" w:rsidP="005C0F4B">
      <w:pPr>
        <w:spacing w:line="360" w:lineRule="auto"/>
        <w:jc w:val="center"/>
        <w:rPr>
          <w:sz w:val="28"/>
        </w:rPr>
      </w:pPr>
      <w:r w:rsidRPr="000E4608">
        <w:rPr>
          <w:sz w:val="28"/>
        </w:rPr>
        <w:t>Рисунок</w:t>
      </w:r>
      <w:r w:rsidR="00C66289">
        <w:rPr>
          <w:sz w:val="28"/>
        </w:rPr>
        <w:t xml:space="preserve"> </w:t>
      </w:r>
      <w:r w:rsidR="00DF62E4">
        <w:rPr>
          <w:sz w:val="28"/>
        </w:rPr>
        <w:t>9</w:t>
      </w:r>
    </w:p>
    <w:p w:rsidR="00321B2F" w:rsidRDefault="00321B2F" w:rsidP="003B2FC6">
      <w:pPr>
        <w:spacing w:line="360" w:lineRule="auto"/>
        <w:ind w:firstLine="900"/>
        <w:jc w:val="both"/>
        <w:rPr>
          <w:sz w:val="28"/>
        </w:rPr>
      </w:pPr>
    </w:p>
    <w:p w:rsidR="00321B2F" w:rsidRPr="003D0CB3" w:rsidRDefault="00321B2F" w:rsidP="00321B2F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5.1.7 Контроль твердости наплавки износостойких поверхностей</w:t>
      </w:r>
    </w:p>
    <w:p w:rsidR="00321B2F" w:rsidRDefault="00321B2F" w:rsidP="00321B2F">
      <w:pPr>
        <w:tabs>
          <w:tab w:val="left" w:pos="1260"/>
        </w:tabs>
        <w:spacing w:line="276" w:lineRule="auto"/>
        <w:ind w:firstLine="720"/>
        <w:jc w:val="both"/>
        <w:rPr>
          <w:sz w:val="28"/>
          <w:szCs w:val="28"/>
        </w:rPr>
      </w:pPr>
      <w:r w:rsidRPr="00321B2F">
        <w:rPr>
          <w:sz w:val="28"/>
          <w:szCs w:val="28"/>
        </w:rPr>
        <w:t>Контроль твёрдости наплавки износостойких поверхностей проводится твердомером динамическим</w:t>
      </w:r>
      <w:r>
        <w:rPr>
          <w:sz w:val="28"/>
          <w:szCs w:val="28"/>
        </w:rPr>
        <w:t xml:space="preserve"> </w:t>
      </w:r>
      <w:r w:rsidRPr="00321B2F">
        <w:rPr>
          <w:sz w:val="28"/>
          <w:szCs w:val="28"/>
        </w:rPr>
        <w:t>в соответствии с инструкцией по эксплуатации на ко</w:t>
      </w:r>
      <w:r>
        <w:rPr>
          <w:sz w:val="28"/>
          <w:szCs w:val="28"/>
        </w:rPr>
        <w:t xml:space="preserve">нкретную модель твердомера динамического. </w:t>
      </w:r>
    </w:p>
    <w:p w:rsidR="00321B2F" w:rsidRPr="00321B2F" w:rsidRDefault="003E60D9" w:rsidP="00321B2F">
      <w:pPr>
        <w:tabs>
          <w:tab w:val="left" w:pos="1260"/>
        </w:tabs>
        <w:spacing w:line="276" w:lineRule="auto"/>
        <w:ind w:firstLine="720"/>
        <w:jc w:val="both"/>
        <w:rPr>
          <w:spacing w:val="-6"/>
          <w:sz w:val="28"/>
          <w:szCs w:val="28"/>
        </w:rPr>
      </w:pPr>
      <w:r>
        <w:rPr>
          <w:spacing w:val="4"/>
          <w:sz w:val="28"/>
          <w:szCs w:val="28"/>
        </w:rPr>
        <w:t>В соответствии с требованиями</w:t>
      </w:r>
      <w:r w:rsidR="00321B2F">
        <w:rPr>
          <w:spacing w:val="4"/>
          <w:sz w:val="28"/>
          <w:szCs w:val="28"/>
        </w:rPr>
        <w:t xml:space="preserve"> п.</w:t>
      </w:r>
      <w:r w:rsidR="000570A1">
        <w:rPr>
          <w:spacing w:val="4"/>
          <w:sz w:val="28"/>
          <w:szCs w:val="28"/>
        </w:rPr>
        <w:t> </w:t>
      </w:r>
      <w:r w:rsidR="00321B2F">
        <w:rPr>
          <w:spacing w:val="4"/>
          <w:sz w:val="28"/>
          <w:szCs w:val="28"/>
        </w:rPr>
        <w:t>9.5.1</w:t>
      </w:r>
      <w:r>
        <w:rPr>
          <w:spacing w:val="4"/>
          <w:sz w:val="28"/>
          <w:szCs w:val="28"/>
        </w:rPr>
        <w:t xml:space="preserve"> Руководства</w:t>
      </w:r>
      <w:r w:rsidR="00321B2F">
        <w:rPr>
          <w:spacing w:val="4"/>
          <w:sz w:val="28"/>
          <w:szCs w:val="28"/>
        </w:rPr>
        <w:t xml:space="preserve"> </w:t>
      </w:r>
      <w:r w:rsidR="00321B2F">
        <w:rPr>
          <w:sz w:val="28"/>
          <w:szCs w:val="28"/>
        </w:rPr>
        <w:t>т</w:t>
      </w:r>
      <w:r w:rsidR="00321B2F" w:rsidRPr="00321B2F">
        <w:rPr>
          <w:sz w:val="28"/>
          <w:szCs w:val="28"/>
        </w:rPr>
        <w:t xml:space="preserve">вёрдость наплавки износостойких </w:t>
      </w:r>
      <w:r w:rsidR="00321B2F" w:rsidRPr="00321B2F">
        <w:rPr>
          <w:spacing w:val="4"/>
          <w:sz w:val="28"/>
          <w:szCs w:val="28"/>
        </w:rPr>
        <w:t>поверхностей должна быть 240…300</w:t>
      </w:r>
      <w:r w:rsidR="000570A1">
        <w:rPr>
          <w:spacing w:val="4"/>
          <w:sz w:val="28"/>
          <w:szCs w:val="28"/>
        </w:rPr>
        <w:t> </w:t>
      </w:r>
      <w:r w:rsidR="00321B2F" w:rsidRPr="00321B2F">
        <w:rPr>
          <w:spacing w:val="4"/>
          <w:sz w:val="28"/>
          <w:szCs w:val="28"/>
        </w:rPr>
        <w:t>НВ</w:t>
      </w:r>
    </w:p>
    <w:p w:rsidR="001F328B" w:rsidRDefault="001F328B" w:rsidP="000570A1">
      <w:pPr>
        <w:spacing w:line="360" w:lineRule="auto"/>
        <w:jc w:val="center"/>
        <w:rPr>
          <w:b/>
          <w:sz w:val="28"/>
          <w:szCs w:val="28"/>
        </w:rPr>
      </w:pPr>
    </w:p>
    <w:p w:rsidR="0078702B" w:rsidRDefault="0078702B" w:rsidP="0085687F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параметров боковых рам</w:t>
      </w:r>
    </w:p>
    <w:p w:rsidR="0078702B" w:rsidRPr="00991942" w:rsidRDefault="0078702B" w:rsidP="000570A1">
      <w:pPr>
        <w:spacing w:before="120" w:after="120"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5.2.1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ширины буксового проема</w:t>
      </w:r>
    </w:p>
    <w:p w:rsidR="0078702B" w:rsidRDefault="0078702B" w:rsidP="0078702B">
      <w:pPr>
        <w:pStyle w:val="ab"/>
        <w:spacing w:line="360" w:lineRule="auto"/>
        <w:ind w:left="0" w:firstLine="709"/>
        <w:jc w:val="both"/>
      </w:pPr>
      <w:r w:rsidRPr="003D0CB3">
        <w:t>Контроль ширины буксового проема</w:t>
      </w:r>
      <w:r>
        <w:rPr>
          <w:lang w:val="ru-RU"/>
        </w:rPr>
        <w:t xml:space="preserve"> «а», изображенного на рисунке </w:t>
      </w:r>
      <w:r w:rsidR="00890F07">
        <w:rPr>
          <w:lang w:val="ru-RU"/>
        </w:rPr>
        <w:t>10</w:t>
      </w:r>
      <w:r>
        <w:rPr>
          <w:lang w:val="ru-RU"/>
        </w:rPr>
        <w:t>,</w:t>
      </w:r>
      <w:r w:rsidRPr="003D0CB3">
        <w:t xml:space="preserve"> проводится шаблоном для контроля буксового проема при капитальном и деповском ремонте </w:t>
      </w:r>
      <w:r>
        <w:t>Т914.009.</w:t>
      </w:r>
      <w:r w:rsidR="00670C2B" w:rsidRPr="00670C2B">
        <w:t xml:space="preserve"> Измерения производить в буксовом проеме на высоте 60 мм от низа боковой рамы </w:t>
      </w:r>
      <w:r w:rsidR="00670C2B">
        <w:rPr>
          <w:lang w:val="ru-RU"/>
        </w:rPr>
        <w:t xml:space="preserve">с </w:t>
      </w:r>
      <w:r w:rsidR="00670C2B" w:rsidRPr="00670C2B">
        <w:t>каждой стороны</w:t>
      </w:r>
      <w:r w:rsidR="00890F07">
        <w:rPr>
          <w:lang w:val="ru-RU"/>
        </w:rPr>
        <w:t>, как показано на рисунке 11</w:t>
      </w:r>
      <w:r w:rsidR="00670C2B" w:rsidRPr="00670C2B">
        <w:t>.</w:t>
      </w:r>
    </w:p>
    <w:p w:rsidR="0078702B" w:rsidRDefault="0042536F" w:rsidP="0042536F">
      <w:pPr>
        <w:pStyle w:val="ab"/>
        <w:spacing w:line="360" w:lineRule="auto"/>
        <w:rPr>
          <w:sz w:val="22"/>
          <w:lang w:val="ru-RU"/>
        </w:rPr>
      </w:pPr>
      <w:r>
        <w:rPr>
          <w:noProof/>
          <w:sz w:val="22"/>
          <w:lang w:val="ru-RU" w:eastAsia="ru-RU"/>
        </w:rPr>
        <w:drawing>
          <wp:anchor distT="0" distB="0" distL="114300" distR="114300" simplePos="0" relativeHeight="251688448" behindDoc="1" locked="0" layoutInCell="1" allowOverlap="1" wp14:anchorId="232AA981" wp14:editId="36B587CA">
            <wp:simplePos x="0" y="0"/>
            <wp:positionH relativeFrom="column">
              <wp:posOffset>3690620</wp:posOffset>
            </wp:positionH>
            <wp:positionV relativeFrom="paragraph">
              <wp:posOffset>19685</wp:posOffset>
            </wp:positionV>
            <wp:extent cx="2095500" cy="1614805"/>
            <wp:effectExtent l="0" t="0" r="0" b="4445"/>
            <wp:wrapThrough wrapText="bothSides">
              <wp:wrapPolygon edited="0">
                <wp:start x="0" y="0"/>
                <wp:lineTo x="0" y="21405"/>
                <wp:lineTo x="21404" y="21405"/>
                <wp:lineTo x="21404" y="0"/>
                <wp:lineTo x="0" y="0"/>
              </wp:wrapPolygon>
            </wp:wrapThrough>
            <wp:docPr id="82" name="Рисунок 82" descr="C:\Users\КолчевВГ\Desktop\914 09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олчевВГ\Desktop\914 09 2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3B31">
        <w:rPr>
          <w:noProof/>
          <w:sz w:val="22"/>
          <w:lang w:val="ru-RU" w:eastAsia="ru-RU"/>
        </w:rPr>
        <w:drawing>
          <wp:inline distT="0" distB="0" distL="0" distR="0" wp14:anchorId="11B31A29" wp14:editId="1EFF4547">
            <wp:extent cx="2353310" cy="1487170"/>
            <wp:effectExtent l="0" t="0" r="8890" b="0"/>
            <wp:docPr id="7" name="Рисунок 7" descr="Б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ок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38" t="7188" r="69083" b="59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48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36F" w:rsidRDefault="0042536F" w:rsidP="0078702B">
      <w:pPr>
        <w:pStyle w:val="ab"/>
        <w:spacing w:line="360" w:lineRule="auto"/>
        <w:ind w:left="0" w:firstLine="709"/>
        <w:rPr>
          <w:sz w:val="22"/>
        </w:rPr>
      </w:pPr>
    </w:p>
    <w:p w:rsidR="0078702B" w:rsidRPr="0078702B" w:rsidRDefault="0078702B" w:rsidP="005C0F4B">
      <w:pPr>
        <w:pStyle w:val="ab"/>
        <w:spacing w:line="360" w:lineRule="auto"/>
        <w:ind w:left="0"/>
        <w:jc w:val="center"/>
        <w:rPr>
          <w:szCs w:val="28"/>
          <w:lang w:val="ru-RU"/>
        </w:rPr>
      </w:pPr>
      <w:r w:rsidRPr="0078702B">
        <w:rPr>
          <w:szCs w:val="28"/>
          <w:lang w:val="ru-RU"/>
        </w:rPr>
        <w:t xml:space="preserve">Рисунок </w:t>
      </w:r>
      <w:r w:rsidR="00890F07">
        <w:rPr>
          <w:szCs w:val="28"/>
          <w:lang w:val="ru-RU"/>
        </w:rPr>
        <w:t>10                                                  Рисунок 11</w:t>
      </w:r>
    </w:p>
    <w:p w:rsidR="0078702B" w:rsidRPr="003D0CB3" w:rsidRDefault="003E60D9" w:rsidP="00991942">
      <w:pPr>
        <w:pStyle w:val="ab"/>
        <w:spacing w:line="276" w:lineRule="auto"/>
        <w:ind w:left="0" w:firstLine="709"/>
        <w:jc w:val="both"/>
      </w:pPr>
      <w:r>
        <w:rPr>
          <w:lang w:val="ru-RU"/>
        </w:rPr>
        <w:t>В соответствии с требованиями</w:t>
      </w:r>
      <w:r w:rsidR="0078702B">
        <w:rPr>
          <w:lang w:val="ru-RU"/>
        </w:rPr>
        <w:t xml:space="preserve"> п.</w:t>
      </w:r>
      <w:r w:rsidR="000570A1">
        <w:rPr>
          <w:lang w:val="ru-RU"/>
        </w:rPr>
        <w:t> </w:t>
      </w:r>
      <w:r w:rsidR="0078702B">
        <w:rPr>
          <w:lang w:val="ru-RU"/>
        </w:rPr>
        <w:t>8.5 Руководства</w:t>
      </w:r>
      <w:r w:rsidR="005A6D9F">
        <w:rPr>
          <w:lang w:val="ru-RU"/>
        </w:rPr>
        <w:t>,</w:t>
      </w:r>
      <w:r w:rsidR="0078702B">
        <w:rPr>
          <w:lang w:val="ru-RU"/>
        </w:rPr>
        <w:t xml:space="preserve"> </w:t>
      </w:r>
      <w:r w:rsidR="0078702B" w:rsidRPr="003D0CB3">
        <w:t xml:space="preserve">ширина буксового проема </w:t>
      </w:r>
      <w:r w:rsidR="0078702B" w:rsidRPr="003D0CB3">
        <w:rPr>
          <w:lang w:val="ru-RU"/>
        </w:rPr>
        <w:t>«</w:t>
      </w:r>
      <w:r w:rsidR="0078702B" w:rsidRPr="003D0CB3">
        <w:t>а</w:t>
      </w:r>
      <w:r w:rsidR="0078702B" w:rsidRPr="003D0CB3">
        <w:rPr>
          <w:lang w:val="ru-RU"/>
        </w:rPr>
        <w:t>»</w:t>
      </w:r>
      <w:r w:rsidR="0078702B">
        <w:t xml:space="preserve"> при деповском ремонте</w:t>
      </w:r>
      <w:r w:rsidR="0078702B" w:rsidRPr="003D0CB3">
        <w:t xml:space="preserve"> должна быть не более </w:t>
      </w:r>
      <w:smartTag w:uri="urn:schemas-microsoft-com:office:smarttags" w:element="metricconverter">
        <w:smartTagPr>
          <w:attr w:name="ProductID" w:val="342 мм"/>
        </w:smartTagPr>
        <w:r w:rsidR="0078702B" w:rsidRPr="003D0CB3">
          <w:t>342 мм</w:t>
        </w:r>
      </w:smartTag>
      <w:r w:rsidR="0078702B" w:rsidRPr="003D0CB3">
        <w:t>,</w:t>
      </w:r>
      <w:r w:rsidR="004912C8">
        <w:rPr>
          <w:lang w:val="ru-RU"/>
        </w:rPr>
        <w:t xml:space="preserve"> для тележек </w:t>
      </w:r>
      <w:r w:rsidR="004912C8">
        <w:rPr>
          <w:lang w:val="ru-RU"/>
        </w:rPr>
        <w:lastRenderedPageBreak/>
        <w:t>модели 18-100</w:t>
      </w:r>
      <w:r w:rsidR="0078702B" w:rsidRPr="003D0CB3">
        <w:t xml:space="preserve"> </w:t>
      </w:r>
      <w:r w:rsidR="000570A1">
        <w:noBreakHyphen/>
      </w:r>
      <w:r w:rsidR="004912C8">
        <w:rPr>
          <w:lang w:val="ru-RU"/>
        </w:rPr>
        <w:t xml:space="preserve"> не более 338 мм</w:t>
      </w:r>
      <w:r w:rsidR="000570A1">
        <w:rPr>
          <w:lang w:val="ru-RU"/>
        </w:rPr>
        <w:t>;</w:t>
      </w:r>
      <w:r w:rsidR="004912C8">
        <w:rPr>
          <w:lang w:val="ru-RU"/>
        </w:rPr>
        <w:t xml:space="preserve"> </w:t>
      </w:r>
      <w:r w:rsidR="0078702B" w:rsidRPr="003D0CB3">
        <w:t>при к</w:t>
      </w:r>
      <w:r w:rsidR="0078702B">
        <w:t>апитальном ремонте</w:t>
      </w:r>
      <w:r w:rsidR="004912C8">
        <w:rPr>
          <w:lang w:val="ru-RU"/>
        </w:rPr>
        <w:t xml:space="preserve"> </w:t>
      </w:r>
      <w:r w:rsidR="000570A1">
        <w:rPr>
          <w:lang w:val="ru-RU"/>
        </w:rPr>
        <w:noBreakHyphen/>
        <w:t xml:space="preserve"> </w:t>
      </w:r>
      <w:r w:rsidR="004912C8">
        <w:rPr>
          <w:lang w:val="ru-RU"/>
        </w:rPr>
        <w:t>335±1 мм, для</w:t>
      </w:r>
      <w:r w:rsidR="0078702B">
        <w:t xml:space="preserve"> </w:t>
      </w:r>
      <w:r w:rsidR="004912C8">
        <w:rPr>
          <w:lang w:val="ru-RU"/>
        </w:rPr>
        <w:t xml:space="preserve">тележек модели 18-9801 - </w:t>
      </w:r>
      <w:r w:rsidR="0078702B" w:rsidRPr="003D0CB3">
        <w:rPr>
          <w:spacing w:val="-6"/>
          <w:szCs w:val="28"/>
        </w:rPr>
        <w:t>335</w:t>
      </w:r>
      <w:r w:rsidR="0078702B" w:rsidRPr="003D0CB3">
        <w:rPr>
          <w:i/>
          <w:iCs/>
          <w:spacing w:val="-6"/>
          <w:position w:val="-10"/>
          <w:szCs w:val="28"/>
        </w:rPr>
        <w:object w:dxaOrig="2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18.75pt" o:ole="">
            <v:imagedata r:id="rId24" o:title=""/>
          </v:shape>
          <o:OLEObject Type="Embed" ProgID="Equation.3" ShapeID="_x0000_i1025" DrawAspect="Content" ObjectID="_1699082745" r:id="rId25"/>
        </w:object>
      </w:r>
      <w:r w:rsidR="0078702B" w:rsidRPr="003D0CB3">
        <w:t xml:space="preserve"> мм</w:t>
      </w:r>
      <w:r w:rsidR="0078702B">
        <w:rPr>
          <w:lang w:val="ru-RU"/>
        </w:rPr>
        <w:t>.</w:t>
      </w:r>
      <w:r w:rsidR="0078702B" w:rsidRPr="003D0CB3">
        <w:t xml:space="preserve"> </w:t>
      </w:r>
    </w:p>
    <w:p w:rsidR="00991942" w:rsidRPr="00991942" w:rsidRDefault="00991942" w:rsidP="003328DA">
      <w:pPr>
        <w:spacing w:before="120"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5.2.2 Контроль износа опорных поверхностей буксового проема</w:t>
      </w:r>
    </w:p>
    <w:p w:rsidR="00A863F6" w:rsidRDefault="00A863F6" w:rsidP="00A863F6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>
        <w:rPr>
          <w:szCs w:val="28"/>
          <w:lang w:val="ru-RU"/>
        </w:rPr>
        <w:t xml:space="preserve">Контроль износа опорных поверхностей буксового проема заключается в измерении </w:t>
      </w:r>
      <w:r w:rsidRPr="00991942">
        <w:rPr>
          <w:szCs w:val="28"/>
        </w:rPr>
        <w:t xml:space="preserve">высоты прилива </w:t>
      </w:r>
      <w:r w:rsidRPr="00991942">
        <w:rPr>
          <w:szCs w:val="28"/>
          <w:lang w:val="ru-RU"/>
        </w:rPr>
        <w:t>«</w:t>
      </w:r>
      <w:r w:rsidRPr="00991942">
        <w:rPr>
          <w:szCs w:val="28"/>
          <w:lang w:val="en-US"/>
        </w:rPr>
        <w:t>h</w:t>
      </w:r>
      <w:r w:rsidRPr="00991942">
        <w:rPr>
          <w:szCs w:val="28"/>
          <w:lang w:val="ru-RU"/>
        </w:rPr>
        <w:t>»</w:t>
      </w:r>
      <w:r w:rsidRPr="00A863F6">
        <w:rPr>
          <w:szCs w:val="28"/>
        </w:rPr>
        <w:t xml:space="preserve"> </w:t>
      </w:r>
      <w:r>
        <w:rPr>
          <w:szCs w:val="28"/>
          <w:lang w:val="ru-RU"/>
        </w:rPr>
        <w:t xml:space="preserve">и </w:t>
      </w:r>
      <w:r w:rsidRPr="00991942">
        <w:rPr>
          <w:szCs w:val="28"/>
        </w:rPr>
        <w:t xml:space="preserve">величины </w:t>
      </w:r>
      <w:proofErr w:type="spellStart"/>
      <w:r w:rsidRPr="00991942">
        <w:rPr>
          <w:szCs w:val="28"/>
        </w:rPr>
        <w:t>канавкообразного</w:t>
      </w:r>
      <w:proofErr w:type="spellEnd"/>
      <w:r w:rsidRPr="00991942">
        <w:rPr>
          <w:szCs w:val="28"/>
        </w:rPr>
        <w:t xml:space="preserve"> износа </w:t>
      </w:r>
      <w:r w:rsidRPr="00991942">
        <w:rPr>
          <w:szCs w:val="28"/>
          <w:lang w:val="ru-RU"/>
        </w:rPr>
        <w:t>«</w:t>
      </w:r>
      <w:r w:rsidRPr="00991942">
        <w:rPr>
          <w:szCs w:val="28"/>
        </w:rPr>
        <w:t>К</w:t>
      </w:r>
      <w:r w:rsidRPr="00991942">
        <w:rPr>
          <w:szCs w:val="28"/>
          <w:lang w:val="ru-RU"/>
        </w:rPr>
        <w:t>»</w:t>
      </w:r>
      <w:r>
        <w:rPr>
          <w:szCs w:val="28"/>
          <w:lang w:val="ru-RU"/>
        </w:rPr>
        <w:t xml:space="preserve">, изображенных на рисунке </w:t>
      </w:r>
      <w:r w:rsidR="00000BE1">
        <w:rPr>
          <w:szCs w:val="28"/>
          <w:lang w:val="ru-RU"/>
        </w:rPr>
        <w:t>1</w:t>
      </w:r>
      <w:r w:rsidR="002D1B94">
        <w:rPr>
          <w:szCs w:val="28"/>
          <w:lang w:val="ru-RU"/>
        </w:rPr>
        <w:t>2</w:t>
      </w:r>
      <w:r>
        <w:rPr>
          <w:szCs w:val="28"/>
          <w:lang w:val="ru-RU"/>
        </w:rPr>
        <w:t>.</w:t>
      </w:r>
    </w:p>
    <w:p w:rsidR="00991942" w:rsidRPr="00991942" w:rsidRDefault="00991942" w:rsidP="00991942">
      <w:pPr>
        <w:pStyle w:val="ab"/>
        <w:spacing w:line="276" w:lineRule="auto"/>
        <w:ind w:left="0" w:firstLine="709"/>
        <w:jc w:val="both"/>
        <w:rPr>
          <w:szCs w:val="28"/>
        </w:rPr>
      </w:pPr>
      <w:r w:rsidRPr="00991942">
        <w:rPr>
          <w:szCs w:val="28"/>
        </w:rPr>
        <w:t xml:space="preserve">Измерение высоты прилива </w:t>
      </w:r>
      <w:r w:rsidRPr="00991942">
        <w:rPr>
          <w:szCs w:val="28"/>
          <w:lang w:val="ru-RU"/>
        </w:rPr>
        <w:t>«</w:t>
      </w:r>
      <w:r w:rsidRPr="00991942">
        <w:rPr>
          <w:szCs w:val="28"/>
          <w:lang w:val="en-US"/>
        </w:rPr>
        <w:t>h</w:t>
      </w:r>
      <w:r w:rsidRPr="00991942">
        <w:rPr>
          <w:szCs w:val="28"/>
          <w:lang w:val="ru-RU"/>
        </w:rPr>
        <w:t>»</w:t>
      </w:r>
      <w:r w:rsidRPr="00991942">
        <w:rPr>
          <w:szCs w:val="28"/>
        </w:rPr>
        <w:t xml:space="preserve"> производится штангенциркулем </w:t>
      </w:r>
      <w:r w:rsidR="000570A1">
        <w:rPr>
          <w:szCs w:val="28"/>
        </w:rPr>
        <w:br/>
      </w:r>
      <w:r w:rsidRPr="00991942">
        <w:rPr>
          <w:szCs w:val="28"/>
        </w:rPr>
        <w:t>ШЦ-</w:t>
      </w:r>
      <w:r w:rsidRPr="00991942">
        <w:rPr>
          <w:szCs w:val="28"/>
          <w:lang w:val="en-US"/>
        </w:rPr>
        <w:t>I</w:t>
      </w:r>
      <w:r w:rsidRPr="00991942">
        <w:rPr>
          <w:szCs w:val="28"/>
        </w:rPr>
        <w:t>-125-0,1 ГОСТ 166 с применением линейки</w:t>
      </w:r>
      <w:r w:rsidR="005C0F4B">
        <w:rPr>
          <w:szCs w:val="28"/>
          <w:lang w:val="ru-RU"/>
        </w:rPr>
        <w:t xml:space="preserve"> поверочной</w:t>
      </w:r>
      <w:r w:rsidRPr="00991942">
        <w:rPr>
          <w:szCs w:val="28"/>
        </w:rPr>
        <w:t xml:space="preserve"> ШП-400 </w:t>
      </w:r>
      <w:r w:rsidR="005C0F4B">
        <w:rPr>
          <w:szCs w:val="28"/>
        </w:rPr>
        <w:br/>
      </w:r>
      <w:r w:rsidRPr="00991942">
        <w:rPr>
          <w:szCs w:val="28"/>
        </w:rPr>
        <w:t>ГОСТ 8026</w:t>
      </w:r>
      <w:r w:rsidR="0011352E">
        <w:rPr>
          <w:szCs w:val="28"/>
          <w:lang w:val="ru-RU"/>
        </w:rPr>
        <w:t>, как показано на рисунке 13</w:t>
      </w:r>
      <w:r w:rsidRPr="00991942">
        <w:rPr>
          <w:szCs w:val="28"/>
        </w:rPr>
        <w:t>.</w:t>
      </w:r>
    </w:p>
    <w:p w:rsidR="00991942" w:rsidRDefault="00C8535D" w:rsidP="00991942">
      <w:pPr>
        <w:pStyle w:val="ab"/>
        <w:spacing w:line="276" w:lineRule="auto"/>
        <w:ind w:left="0" w:firstLine="709"/>
        <w:jc w:val="both"/>
        <w:rPr>
          <w:spacing w:val="-8"/>
          <w:szCs w:val="28"/>
        </w:rPr>
      </w:pPr>
      <w:r>
        <w:rPr>
          <w:spacing w:val="-8"/>
          <w:szCs w:val="28"/>
          <w:lang w:val="ru-RU"/>
        </w:rPr>
        <w:t>В соответствии с требованиями</w:t>
      </w:r>
      <w:r w:rsidR="00991942" w:rsidRPr="00991942">
        <w:rPr>
          <w:spacing w:val="-8"/>
          <w:szCs w:val="28"/>
          <w:lang w:val="ru-RU"/>
        </w:rPr>
        <w:t xml:space="preserve"> п.</w:t>
      </w:r>
      <w:r w:rsidR="000570A1">
        <w:rPr>
          <w:spacing w:val="-8"/>
          <w:szCs w:val="28"/>
          <w:lang w:val="ru-RU"/>
        </w:rPr>
        <w:t> </w:t>
      </w:r>
      <w:r w:rsidR="00991942" w:rsidRPr="00991942">
        <w:rPr>
          <w:spacing w:val="-8"/>
          <w:szCs w:val="28"/>
          <w:lang w:val="ru-RU"/>
        </w:rPr>
        <w:t>8.10 Руководства</w:t>
      </w:r>
      <w:r w:rsidR="0077172F">
        <w:rPr>
          <w:spacing w:val="-8"/>
          <w:szCs w:val="28"/>
          <w:lang w:val="ru-RU"/>
        </w:rPr>
        <w:t>,</w:t>
      </w:r>
      <w:r w:rsidR="00991942" w:rsidRPr="00991942">
        <w:rPr>
          <w:spacing w:val="-8"/>
          <w:szCs w:val="28"/>
          <w:lang w:val="ru-RU"/>
        </w:rPr>
        <w:t xml:space="preserve"> </w:t>
      </w:r>
      <w:r w:rsidR="00AA4F85">
        <w:rPr>
          <w:spacing w:val="-8"/>
          <w:szCs w:val="28"/>
          <w:lang w:val="ru-RU"/>
        </w:rPr>
        <w:t xml:space="preserve">проводится контроль </w:t>
      </w:r>
      <w:r w:rsidR="00991942" w:rsidRPr="00991942">
        <w:rPr>
          <w:spacing w:val="-8"/>
          <w:szCs w:val="28"/>
        </w:rPr>
        <w:t>высот</w:t>
      </w:r>
      <w:r w:rsidR="00AA4F85">
        <w:rPr>
          <w:spacing w:val="-8"/>
          <w:szCs w:val="28"/>
          <w:lang w:val="ru-RU"/>
        </w:rPr>
        <w:t>ы</w:t>
      </w:r>
      <w:r w:rsidR="00991942" w:rsidRPr="00991942">
        <w:rPr>
          <w:spacing w:val="-8"/>
          <w:szCs w:val="28"/>
        </w:rPr>
        <w:t xml:space="preserve"> прилива «</w:t>
      </w:r>
      <w:r w:rsidR="00991942" w:rsidRPr="00991942">
        <w:rPr>
          <w:spacing w:val="-8"/>
          <w:szCs w:val="28"/>
          <w:lang w:val="en-US"/>
        </w:rPr>
        <w:t>h</w:t>
      </w:r>
      <w:r w:rsidR="00A863F6">
        <w:rPr>
          <w:spacing w:val="-8"/>
          <w:szCs w:val="28"/>
          <w:lang w:val="ru-RU"/>
        </w:rPr>
        <w:t>»</w:t>
      </w:r>
      <w:r w:rsidR="00AA4F85">
        <w:rPr>
          <w:spacing w:val="-8"/>
          <w:szCs w:val="28"/>
          <w:lang w:val="ru-RU"/>
        </w:rPr>
        <w:t>,</w:t>
      </w:r>
      <w:r w:rsidR="00A863F6">
        <w:rPr>
          <w:spacing w:val="-8"/>
          <w:szCs w:val="28"/>
          <w:lang w:val="ru-RU"/>
        </w:rPr>
        <w:t xml:space="preserve"> </w:t>
      </w:r>
      <w:r w:rsidR="00AA4F85">
        <w:rPr>
          <w:spacing w:val="-8"/>
          <w:szCs w:val="28"/>
          <w:lang w:val="ru-RU"/>
        </w:rPr>
        <w:t xml:space="preserve">которая может </w:t>
      </w:r>
      <w:r w:rsidR="00991942" w:rsidRPr="00991942">
        <w:rPr>
          <w:spacing w:val="-8"/>
          <w:szCs w:val="28"/>
        </w:rPr>
        <w:t xml:space="preserve">быть </w:t>
      </w:r>
      <w:r w:rsidR="00AA4F85">
        <w:rPr>
          <w:spacing w:val="-8"/>
          <w:szCs w:val="28"/>
          <w:lang w:val="ru-RU"/>
        </w:rPr>
        <w:t xml:space="preserve">менее или </w:t>
      </w:r>
      <w:r w:rsidR="00991942" w:rsidRPr="00991942">
        <w:rPr>
          <w:spacing w:val="-8"/>
          <w:szCs w:val="28"/>
        </w:rPr>
        <w:t>более 3 мм.</w:t>
      </w:r>
    </w:p>
    <w:p w:rsidR="00A863F6" w:rsidRDefault="002D1B94" w:rsidP="00890F07">
      <w:pPr>
        <w:pStyle w:val="ab"/>
        <w:spacing w:line="276" w:lineRule="auto"/>
        <w:ind w:left="0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742720" behindDoc="1" locked="0" layoutInCell="1" allowOverlap="1" wp14:anchorId="6E9F0EE8" wp14:editId="670BC20E">
            <wp:simplePos x="0" y="0"/>
            <wp:positionH relativeFrom="column">
              <wp:posOffset>3242945</wp:posOffset>
            </wp:positionH>
            <wp:positionV relativeFrom="paragraph">
              <wp:posOffset>88265</wp:posOffset>
            </wp:positionV>
            <wp:extent cx="2619375" cy="1772920"/>
            <wp:effectExtent l="0" t="0" r="9525" b="0"/>
            <wp:wrapNone/>
            <wp:docPr id="80" name="Рисунок 80" descr="C:\Users\КолчевВГ\Desktop\глубин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олчевВГ\Desktop\глубина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7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Cs w:val="28"/>
          <w:lang w:val="ru-RU" w:eastAsia="ru-RU"/>
        </w:rPr>
        <w:drawing>
          <wp:anchor distT="0" distB="0" distL="114300" distR="114300" simplePos="0" relativeHeight="251741696" behindDoc="0" locked="0" layoutInCell="1" allowOverlap="1" wp14:anchorId="6B16D289" wp14:editId="6597C874">
            <wp:simplePos x="0" y="0"/>
            <wp:positionH relativeFrom="column">
              <wp:posOffset>52070</wp:posOffset>
            </wp:positionH>
            <wp:positionV relativeFrom="paragraph">
              <wp:posOffset>88265</wp:posOffset>
            </wp:positionV>
            <wp:extent cx="3131820" cy="1781810"/>
            <wp:effectExtent l="0" t="0" r="0" b="8890"/>
            <wp:wrapNone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20" cy="178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983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1E7CF75" wp14:editId="450E90B3">
                <wp:simplePos x="0" y="0"/>
                <wp:positionH relativeFrom="column">
                  <wp:posOffset>2536793</wp:posOffset>
                </wp:positionH>
                <wp:positionV relativeFrom="paragraph">
                  <wp:posOffset>1122136</wp:posOffset>
                </wp:positionV>
                <wp:extent cx="53340" cy="0"/>
                <wp:effectExtent l="0" t="0" r="22860" b="19050"/>
                <wp:wrapNone/>
                <wp:docPr id="71" name="Прямая соединительная линия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34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D9F564" id="Прямая соединительная линия 71" o:spid="_x0000_s1026" style="position:absolute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9.75pt,88.35pt" to="203.95pt,8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" strokecolor="white [3212]" strokeweight="1pt"/>
            </w:pict>
          </mc:Fallback>
        </mc:AlternateContent>
      </w:r>
      <w:r w:rsidR="00155983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AD1EAA8" wp14:editId="422421BF">
                <wp:simplePos x="0" y="0"/>
                <wp:positionH relativeFrom="column">
                  <wp:posOffset>2688590</wp:posOffset>
                </wp:positionH>
                <wp:positionV relativeFrom="paragraph">
                  <wp:posOffset>1274445</wp:posOffset>
                </wp:positionV>
                <wp:extent cx="53340" cy="0"/>
                <wp:effectExtent l="0" t="0" r="22860" b="19050"/>
                <wp:wrapNone/>
                <wp:docPr id="73" name="Прямая соединительная линия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34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5312E6" id="Прямая соединительная линия 73" o:spid="_x0000_s1026" style="position:absolute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1.7pt,100.35pt" to="215.9pt,10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" strokecolor="window" strokeweight="1pt"/>
            </w:pict>
          </mc:Fallback>
        </mc:AlternateContent>
      </w:r>
    </w:p>
    <w:p w:rsidR="008927FE" w:rsidRDefault="008927FE" w:rsidP="00A863F6">
      <w:pPr>
        <w:pStyle w:val="ab"/>
        <w:spacing w:line="276" w:lineRule="auto"/>
        <w:ind w:left="0" w:firstLine="709"/>
        <w:rPr>
          <w:lang w:val="ru-RU"/>
        </w:rPr>
      </w:pPr>
    </w:p>
    <w:p w:rsidR="002D1B94" w:rsidRDefault="002D1B94" w:rsidP="00A863F6">
      <w:pPr>
        <w:pStyle w:val="ab"/>
        <w:spacing w:line="276" w:lineRule="auto"/>
        <w:ind w:left="0" w:firstLine="709"/>
        <w:rPr>
          <w:lang w:val="ru-RU"/>
        </w:rPr>
      </w:pPr>
    </w:p>
    <w:p w:rsidR="002D1B94" w:rsidRDefault="002D1B94" w:rsidP="00A863F6">
      <w:pPr>
        <w:pStyle w:val="ab"/>
        <w:spacing w:line="276" w:lineRule="auto"/>
        <w:ind w:left="0" w:firstLine="709"/>
        <w:rPr>
          <w:lang w:val="ru-RU"/>
        </w:rPr>
      </w:pPr>
    </w:p>
    <w:p w:rsidR="002D1B94" w:rsidRDefault="002D1B94" w:rsidP="00A863F6">
      <w:pPr>
        <w:pStyle w:val="ab"/>
        <w:spacing w:line="276" w:lineRule="auto"/>
        <w:ind w:left="0" w:firstLine="709"/>
        <w:rPr>
          <w:lang w:val="ru-RU"/>
        </w:rPr>
      </w:pPr>
    </w:p>
    <w:p w:rsidR="002D1B94" w:rsidRDefault="002D1B94" w:rsidP="00A863F6">
      <w:pPr>
        <w:pStyle w:val="ab"/>
        <w:spacing w:line="276" w:lineRule="auto"/>
        <w:ind w:left="0" w:firstLine="709"/>
        <w:rPr>
          <w:lang w:val="ru-RU"/>
        </w:rPr>
      </w:pPr>
    </w:p>
    <w:p w:rsidR="002D1B94" w:rsidRDefault="002D1B94" w:rsidP="00A863F6">
      <w:pPr>
        <w:pStyle w:val="ab"/>
        <w:spacing w:line="276" w:lineRule="auto"/>
        <w:ind w:left="0" w:firstLine="709"/>
        <w:rPr>
          <w:lang w:val="ru-RU"/>
        </w:rPr>
      </w:pPr>
    </w:p>
    <w:p w:rsidR="002D1B94" w:rsidRDefault="002D1B94" w:rsidP="00A863F6">
      <w:pPr>
        <w:pStyle w:val="ab"/>
        <w:spacing w:line="276" w:lineRule="auto"/>
        <w:ind w:left="0" w:firstLine="709"/>
        <w:rPr>
          <w:lang w:val="ru-RU"/>
        </w:rPr>
      </w:pPr>
    </w:p>
    <w:p w:rsidR="0033337E" w:rsidRPr="0033337E" w:rsidRDefault="0033337E" w:rsidP="005C0F4B">
      <w:pPr>
        <w:pStyle w:val="ab"/>
        <w:spacing w:line="276" w:lineRule="auto"/>
        <w:ind w:left="0"/>
        <w:jc w:val="center"/>
        <w:rPr>
          <w:spacing w:val="-8"/>
          <w:szCs w:val="28"/>
          <w:lang w:val="ru-RU"/>
        </w:rPr>
      </w:pPr>
      <w:r>
        <w:rPr>
          <w:lang w:val="ru-RU"/>
        </w:rPr>
        <w:t xml:space="preserve">Рисунок </w:t>
      </w:r>
      <w:r w:rsidR="00000BE1">
        <w:rPr>
          <w:lang w:val="ru-RU"/>
        </w:rPr>
        <w:t>1</w:t>
      </w:r>
      <w:r w:rsidR="00890F07">
        <w:rPr>
          <w:lang w:val="ru-RU"/>
        </w:rPr>
        <w:t>2</w:t>
      </w:r>
      <w:r w:rsidR="0011352E">
        <w:rPr>
          <w:lang w:val="ru-RU"/>
        </w:rPr>
        <w:t xml:space="preserve">                                      Рисунок 13</w:t>
      </w:r>
    </w:p>
    <w:p w:rsidR="0011352E" w:rsidRDefault="0011352E" w:rsidP="0077172F">
      <w:pPr>
        <w:spacing w:line="276" w:lineRule="auto"/>
        <w:ind w:firstLine="709"/>
        <w:jc w:val="both"/>
        <w:rPr>
          <w:sz w:val="28"/>
          <w:szCs w:val="28"/>
        </w:rPr>
      </w:pPr>
    </w:p>
    <w:p w:rsidR="003B2FC6" w:rsidRDefault="00991942" w:rsidP="0077172F">
      <w:pPr>
        <w:spacing w:line="276" w:lineRule="auto"/>
        <w:ind w:firstLine="709"/>
        <w:jc w:val="both"/>
        <w:rPr>
          <w:sz w:val="28"/>
          <w:szCs w:val="28"/>
        </w:rPr>
      </w:pPr>
      <w:r w:rsidRPr="00991942">
        <w:rPr>
          <w:sz w:val="28"/>
          <w:szCs w:val="28"/>
        </w:rPr>
        <w:t xml:space="preserve">Измерение величины </w:t>
      </w:r>
      <w:proofErr w:type="spellStart"/>
      <w:r w:rsidRPr="00991942">
        <w:rPr>
          <w:sz w:val="28"/>
          <w:szCs w:val="28"/>
        </w:rPr>
        <w:t>канавкообразного</w:t>
      </w:r>
      <w:proofErr w:type="spellEnd"/>
      <w:r w:rsidRPr="00991942">
        <w:rPr>
          <w:sz w:val="28"/>
          <w:szCs w:val="28"/>
        </w:rPr>
        <w:t xml:space="preserve"> износа «К</w:t>
      </w:r>
      <w:r w:rsidR="00A863F6">
        <w:rPr>
          <w:sz w:val="28"/>
          <w:szCs w:val="28"/>
        </w:rPr>
        <w:t xml:space="preserve">» </w:t>
      </w:r>
      <w:r w:rsidRPr="00991942">
        <w:rPr>
          <w:sz w:val="28"/>
          <w:szCs w:val="28"/>
        </w:rPr>
        <w:t xml:space="preserve">проводится </w:t>
      </w:r>
      <w:r w:rsidRPr="00991942">
        <w:rPr>
          <w:spacing w:val="6"/>
          <w:sz w:val="28"/>
          <w:szCs w:val="28"/>
        </w:rPr>
        <w:t>штангенциркулем ШЦ-</w:t>
      </w:r>
      <w:r w:rsidRPr="00991942">
        <w:rPr>
          <w:spacing w:val="6"/>
          <w:sz w:val="28"/>
          <w:szCs w:val="28"/>
          <w:lang w:val="en-US"/>
        </w:rPr>
        <w:t>I</w:t>
      </w:r>
      <w:r w:rsidR="00A863F6">
        <w:rPr>
          <w:spacing w:val="6"/>
          <w:sz w:val="28"/>
          <w:szCs w:val="28"/>
        </w:rPr>
        <w:t>-125-0,1 ГОСТ 166</w:t>
      </w:r>
      <w:r w:rsidRPr="00991942">
        <w:rPr>
          <w:spacing w:val="6"/>
          <w:sz w:val="28"/>
          <w:szCs w:val="28"/>
        </w:rPr>
        <w:t xml:space="preserve"> с применением линейки</w:t>
      </w:r>
      <w:r w:rsidRPr="00991942">
        <w:rPr>
          <w:sz w:val="28"/>
          <w:szCs w:val="28"/>
        </w:rPr>
        <w:t xml:space="preserve"> </w:t>
      </w:r>
      <w:r w:rsidR="0077172F">
        <w:rPr>
          <w:sz w:val="28"/>
          <w:szCs w:val="28"/>
        </w:rPr>
        <w:t xml:space="preserve">поверочной </w:t>
      </w:r>
      <w:r w:rsidR="00A863F6">
        <w:rPr>
          <w:sz w:val="28"/>
          <w:szCs w:val="28"/>
        </w:rPr>
        <w:t>ШП-400 ГОСТ 8026.</w:t>
      </w:r>
      <w:r w:rsidR="00890F07" w:rsidRPr="00890F07">
        <w:rPr>
          <w:noProof/>
          <w:sz w:val="28"/>
          <w:szCs w:val="28"/>
        </w:rPr>
        <w:t xml:space="preserve"> </w:t>
      </w:r>
    </w:p>
    <w:p w:rsidR="0033337E" w:rsidRDefault="0077172F" w:rsidP="0077172F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требованиями </w:t>
      </w:r>
      <w:r w:rsidR="0033337E">
        <w:rPr>
          <w:sz w:val="28"/>
          <w:szCs w:val="28"/>
        </w:rPr>
        <w:t>п.</w:t>
      </w:r>
      <w:r>
        <w:rPr>
          <w:sz w:val="28"/>
          <w:szCs w:val="28"/>
        </w:rPr>
        <w:t> </w:t>
      </w:r>
      <w:r w:rsidR="0033337E">
        <w:rPr>
          <w:sz w:val="28"/>
          <w:szCs w:val="28"/>
        </w:rPr>
        <w:t>8.3 Руководства</w:t>
      </w:r>
      <w:r>
        <w:rPr>
          <w:sz w:val="28"/>
          <w:szCs w:val="28"/>
        </w:rPr>
        <w:t>,</w:t>
      </w:r>
      <w:r w:rsidR="0033337E">
        <w:rPr>
          <w:sz w:val="28"/>
          <w:szCs w:val="28"/>
        </w:rPr>
        <w:t xml:space="preserve"> </w:t>
      </w:r>
      <w:r w:rsidR="0033337E" w:rsidRPr="00A863F6">
        <w:rPr>
          <w:sz w:val="28"/>
          <w:szCs w:val="28"/>
        </w:rPr>
        <w:t xml:space="preserve">допускается </w:t>
      </w:r>
      <w:proofErr w:type="spellStart"/>
      <w:r w:rsidR="0033337E" w:rsidRPr="00A863F6">
        <w:rPr>
          <w:sz w:val="28"/>
          <w:szCs w:val="28"/>
        </w:rPr>
        <w:t>канавкообразный</w:t>
      </w:r>
      <w:proofErr w:type="spellEnd"/>
      <w:r w:rsidR="0033337E" w:rsidRPr="00A863F6">
        <w:rPr>
          <w:sz w:val="28"/>
          <w:szCs w:val="28"/>
        </w:rPr>
        <w:t xml:space="preserve"> износ «К» глубиной не более 2 мм </w:t>
      </w:r>
      <w:r w:rsidR="0033337E">
        <w:rPr>
          <w:sz w:val="28"/>
          <w:szCs w:val="28"/>
        </w:rPr>
        <w:t>в тело рамы (максимальная ширина канавки 20 мм, максимальная длина канавки равна ширине опорной поверхности).</w:t>
      </w:r>
    </w:p>
    <w:p w:rsidR="00C8535D" w:rsidRDefault="00C8535D" w:rsidP="0077172F">
      <w:pPr>
        <w:spacing w:line="276" w:lineRule="auto"/>
        <w:ind w:firstLine="709"/>
        <w:jc w:val="both"/>
        <w:rPr>
          <w:sz w:val="28"/>
          <w:szCs w:val="28"/>
        </w:rPr>
      </w:pPr>
    </w:p>
    <w:p w:rsidR="007F31A6" w:rsidRPr="0033337E" w:rsidRDefault="007F31A6" w:rsidP="0077172F">
      <w:pPr>
        <w:spacing w:before="120" w:line="360" w:lineRule="auto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5.2.3 Контроль </w:t>
      </w:r>
      <w:r w:rsidRPr="003D0CB3">
        <w:rPr>
          <w:b/>
          <w:sz w:val="28"/>
          <w:szCs w:val="28"/>
        </w:rPr>
        <w:t>ширины направляющих буксового проема</w:t>
      </w:r>
    </w:p>
    <w:p w:rsidR="007F31A6" w:rsidRDefault="007F31A6" w:rsidP="007F31A6">
      <w:pPr>
        <w:pStyle w:val="ab"/>
        <w:spacing w:line="360" w:lineRule="auto"/>
        <w:ind w:left="0" w:firstLine="709"/>
        <w:jc w:val="both"/>
      </w:pPr>
      <w:r w:rsidRPr="003D0CB3">
        <w:t xml:space="preserve">Контроль ширины направляющих буксового проема </w:t>
      </w:r>
      <w:r w:rsidRPr="003D0CB3">
        <w:rPr>
          <w:lang w:val="ru-RU"/>
        </w:rPr>
        <w:t>«</w:t>
      </w:r>
      <w:r w:rsidRPr="003D0CB3">
        <w:t>В</w:t>
      </w:r>
      <w:r w:rsidRPr="003D0CB3">
        <w:rPr>
          <w:lang w:val="ru-RU"/>
        </w:rPr>
        <w:t>»</w:t>
      </w:r>
      <w:r w:rsidRPr="003D0CB3">
        <w:t xml:space="preserve"> проводится шаблоном для контр</w:t>
      </w:r>
      <w:r>
        <w:t xml:space="preserve">оля буксового проема </w:t>
      </w:r>
      <w:r w:rsidRPr="003D0CB3">
        <w:t>Т914.009</w:t>
      </w:r>
      <w:r>
        <w:rPr>
          <w:lang w:val="ru-RU"/>
        </w:rPr>
        <w:t xml:space="preserve">, как показано </w:t>
      </w:r>
      <w:r w:rsidRPr="0047354C">
        <w:rPr>
          <w:spacing w:val="-20"/>
          <w:lang w:val="ru-RU"/>
        </w:rPr>
        <w:t>на рисунке</w:t>
      </w:r>
      <w:r>
        <w:rPr>
          <w:lang w:val="ru-RU"/>
        </w:rPr>
        <w:t xml:space="preserve"> </w:t>
      </w:r>
      <w:r w:rsidR="00000BE1">
        <w:rPr>
          <w:lang w:val="ru-RU"/>
        </w:rPr>
        <w:t>1</w:t>
      </w:r>
      <w:r w:rsidR="0011352E">
        <w:rPr>
          <w:lang w:val="ru-RU"/>
        </w:rPr>
        <w:t>4</w:t>
      </w:r>
      <w:r w:rsidR="005C0F4B">
        <w:rPr>
          <w:lang w:val="ru-RU"/>
        </w:rPr>
        <w:t>.</w:t>
      </w:r>
    </w:p>
    <w:p w:rsidR="007F31A6" w:rsidRDefault="007F31A6" w:rsidP="007F31A6">
      <w:pPr>
        <w:spacing w:line="360" w:lineRule="auto"/>
        <w:jc w:val="center"/>
        <w:rPr>
          <w:sz w:val="28"/>
          <w:szCs w:val="28"/>
        </w:rPr>
      </w:pPr>
    </w:p>
    <w:p w:rsidR="009A14CC" w:rsidRDefault="00F60D89" w:rsidP="007F31A6">
      <w:pPr>
        <w:spacing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97664" behindDoc="0" locked="0" layoutInCell="1" allowOverlap="1">
                <wp:simplePos x="0" y="0"/>
                <wp:positionH relativeFrom="column">
                  <wp:posOffset>3204845</wp:posOffset>
                </wp:positionH>
                <wp:positionV relativeFrom="paragraph">
                  <wp:posOffset>1804035</wp:posOffset>
                </wp:positionV>
                <wp:extent cx="228600" cy="276225"/>
                <wp:effectExtent l="0" t="0" r="0" b="0"/>
                <wp:wrapNone/>
                <wp:docPr id="104" name="Поле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284C" w:rsidRPr="00F60D89" w:rsidRDefault="00F8284C">
                            <w:pPr>
                              <w:rPr>
                                <w:color w:val="FF0000"/>
                              </w:rPr>
                            </w:pPr>
                            <w:r w:rsidRPr="00F60D89">
                              <w:rPr>
                                <w:color w:val="FF0000"/>
                              </w:rPr>
                              <w:t>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04" o:spid="_x0000_s1026" type="#_x0000_t202" style="position:absolute;left:0;text-align:left;margin-left:252.35pt;margin-top:142.05pt;width:18pt;height:21.75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" filled="f" stroked="f" strokeweight=".5pt">
                <v:textbox>
                  <w:txbxContent>
                    <w:p w:rsidR="00F8284C" w:rsidRPr="00F60D89" w:rsidRDefault="00F8284C">
                      <w:pPr>
                        <w:rPr>
                          <w:color w:val="FF0000"/>
                        </w:rPr>
                      </w:pPr>
                      <w:r w:rsidRPr="00F60D89">
                        <w:rPr>
                          <w:color w:val="FF0000"/>
                        </w:rPr>
                        <w:t>В</w:t>
                      </w:r>
                    </w:p>
                  </w:txbxContent>
                </v:textbox>
              </v:shape>
            </w:pict>
          </mc:Fallback>
        </mc:AlternateContent>
      </w:r>
      <w:r w:rsidR="0011352E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>
                <wp:simplePos x="0" y="0"/>
                <wp:positionH relativeFrom="column">
                  <wp:posOffset>3023870</wp:posOffset>
                </wp:positionH>
                <wp:positionV relativeFrom="paragraph">
                  <wp:posOffset>1613535</wp:posOffset>
                </wp:positionV>
                <wp:extent cx="361951" cy="466725"/>
                <wp:effectExtent l="38100" t="38100" r="57150" b="47625"/>
                <wp:wrapNone/>
                <wp:docPr id="98" name="Прямая со стрелкой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1951" cy="4667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BF9EAA6" id="Прямая со стрелкой 98" o:spid="_x0000_s1026" type="#_x0000_t32" style="position:absolute;margin-left:238.1pt;margin-top:127.05pt;width:28.5pt;height:36.75pt;flip:x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" strokecolor="red">
                <v:stroke startarrow="open" endarrow="open"/>
              </v:shape>
            </w:pict>
          </mc:Fallback>
        </mc:AlternateContent>
      </w:r>
      <w:r w:rsidR="0011352E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20D24FBF" wp14:editId="3F4A1C57">
                <wp:simplePos x="0" y="0"/>
                <wp:positionH relativeFrom="column">
                  <wp:posOffset>2214245</wp:posOffset>
                </wp:positionH>
                <wp:positionV relativeFrom="paragraph">
                  <wp:posOffset>1699260</wp:posOffset>
                </wp:positionV>
                <wp:extent cx="923925" cy="400050"/>
                <wp:effectExtent l="0" t="0" r="28575" b="19050"/>
                <wp:wrapNone/>
                <wp:docPr id="97" name="Прямая соединительная линия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40005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47D6C7" id="Прямая соединительная линия 97" o:spid="_x0000_s1026" style="position:absolute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4.35pt,133.8pt" to="247.1pt,16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" strokecolor="red"/>
            </w:pict>
          </mc:Fallback>
        </mc:AlternateContent>
      </w:r>
      <w:r w:rsidR="0011352E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17123014" wp14:editId="2FCB2EE2">
                <wp:simplePos x="0" y="0"/>
                <wp:positionH relativeFrom="column">
                  <wp:posOffset>2709545</wp:posOffset>
                </wp:positionH>
                <wp:positionV relativeFrom="paragraph">
                  <wp:posOffset>1356360</wp:posOffset>
                </wp:positionV>
                <wp:extent cx="771525" cy="295275"/>
                <wp:effectExtent l="0" t="0" r="28575" b="28575"/>
                <wp:wrapNone/>
                <wp:docPr id="92" name="Прямая соединительная линия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1525" cy="29527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36D3D" id="Прямая соединительная линия 92" o:spid="_x0000_s1026" style="position:absolute;z-index: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3.35pt,106.8pt" to="274.1pt,13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" strokecolor="red"/>
            </w:pict>
          </mc:Fallback>
        </mc:AlternateContent>
      </w:r>
      <w:r w:rsidR="009A14CC">
        <w:rPr>
          <w:noProof/>
          <w:sz w:val="28"/>
          <w:szCs w:val="28"/>
        </w:rPr>
        <w:drawing>
          <wp:inline distT="0" distB="0" distL="0" distR="0" wp14:anchorId="3A08AB6A" wp14:editId="79A4DDD1">
            <wp:extent cx="2954740" cy="2451971"/>
            <wp:effectExtent l="0" t="0" r="0" b="5715"/>
            <wp:docPr id="81" name="Рисунок 81" descr="C:\Users\КолчевВГ\Desktop\914 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олчевВГ\Desktop\914 09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450" cy="2457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14CC" w:rsidRPr="003D0CB3" w:rsidRDefault="009A14CC" w:rsidP="007F31A6">
      <w:pPr>
        <w:spacing w:line="360" w:lineRule="auto"/>
        <w:jc w:val="center"/>
        <w:rPr>
          <w:sz w:val="28"/>
          <w:szCs w:val="28"/>
        </w:rPr>
      </w:pPr>
    </w:p>
    <w:p w:rsidR="007F31A6" w:rsidRPr="003D0CB3" w:rsidRDefault="007F31A6" w:rsidP="007F31A6">
      <w:pPr>
        <w:spacing w:line="360" w:lineRule="auto"/>
        <w:jc w:val="center"/>
        <w:rPr>
          <w:sz w:val="28"/>
          <w:szCs w:val="28"/>
        </w:rPr>
      </w:pPr>
      <w:r w:rsidRPr="003D0CB3">
        <w:rPr>
          <w:sz w:val="28"/>
          <w:szCs w:val="28"/>
        </w:rPr>
        <w:t xml:space="preserve">Рисунок </w:t>
      </w:r>
      <w:r w:rsidR="00000BE1">
        <w:rPr>
          <w:sz w:val="28"/>
          <w:szCs w:val="28"/>
        </w:rPr>
        <w:t>1</w:t>
      </w:r>
      <w:r w:rsidR="0011352E">
        <w:rPr>
          <w:sz w:val="28"/>
          <w:szCs w:val="28"/>
        </w:rPr>
        <w:t>4</w:t>
      </w:r>
      <w:r w:rsidR="0077172F">
        <w:rPr>
          <w:sz w:val="28"/>
          <w:szCs w:val="28"/>
        </w:rPr>
        <w:t xml:space="preserve"> </w:t>
      </w:r>
    </w:p>
    <w:p w:rsidR="007F31A6" w:rsidRDefault="00C8535D" w:rsidP="0077172F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требованиями</w:t>
      </w:r>
      <w:r w:rsidR="004F3F87">
        <w:rPr>
          <w:sz w:val="28"/>
          <w:szCs w:val="28"/>
        </w:rPr>
        <w:t xml:space="preserve"> п.</w:t>
      </w:r>
      <w:r w:rsidR="0077172F">
        <w:rPr>
          <w:sz w:val="28"/>
          <w:szCs w:val="28"/>
        </w:rPr>
        <w:t> </w:t>
      </w:r>
      <w:r w:rsidR="004F3F87">
        <w:rPr>
          <w:sz w:val="28"/>
          <w:szCs w:val="28"/>
        </w:rPr>
        <w:t>8.7 и рисунков 8.2.</w:t>
      </w:r>
      <w:r w:rsidR="0077172F">
        <w:rPr>
          <w:sz w:val="28"/>
          <w:szCs w:val="28"/>
        </w:rPr>
        <w:t xml:space="preserve"> </w:t>
      </w:r>
      <w:r w:rsidR="004F3F87">
        <w:rPr>
          <w:sz w:val="28"/>
          <w:szCs w:val="28"/>
        </w:rPr>
        <w:t>и 8.3</w:t>
      </w:r>
      <w:r w:rsidR="007F31A6" w:rsidRPr="007F31A6">
        <w:rPr>
          <w:sz w:val="28"/>
          <w:szCs w:val="28"/>
        </w:rPr>
        <w:t xml:space="preserve"> Руководства</w:t>
      </w:r>
      <w:r w:rsidR="0077172F">
        <w:rPr>
          <w:sz w:val="28"/>
          <w:szCs w:val="28"/>
        </w:rPr>
        <w:t>,</w:t>
      </w:r>
      <w:r w:rsidR="007F31A6" w:rsidRPr="007F31A6">
        <w:rPr>
          <w:sz w:val="28"/>
          <w:szCs w:val="28"/>
        </w:rPr>
        <w:t xml:space="preserve"> </w:t>
      </w:r>
      <w:r w:rsidR="007F31A6" w:rsidRPr="007F31A6">
        <w:rPr>
          <w:spacing w:val="-6"/>
          <w:sz w:val="28"/>
          <w:szCs w:val="28"/>
        </w:rPr>
        <w:t xml:space="preserve">ширина направляющих </w:t>
      </w:r>
      <w:bookmarkStart w:id="6" w:name="_Hlk41210355"/>
      <w:r w:rsidR="007F31A6" w:rsidRPr="007F31A6">
        <w:rPr>
          <w:spacing w:val="-6"/>
          <w:sz w:val="28"/>
          <w:szCs w:val="28"/>
        </w:rPr>
        <w:t xml:space="preserve">буксового проема </w:t>
      </w:r>
      <w:bookmarkEnd w:id="6"/>
      <w:r w:rsidR="007F31A6" w:rsidRPr="007F31A6">
        <w:rPr>
          <w:spacing w:val="-6"/>
          <w:sz w:val="28"/>
          <w:szCs w:val="28"/>
        </w:rPr>
        <w:t>«В» должна быть</w:t>
      </w:r>
      <w:r w:rsidR="004F3F87">
        <w:rPr>
          <w:spacing w:val="-6"/>
          <w:sz w:val="28"/>
          <w:szCs w:val="28"/>
        </w:rPr>
        <w:t xml:space="preserve"> 160±1 мм</w:t>
      </w:r>
      <w:r w:rsidR="008F4650">
        <w:rPr>
          <w:spacing w:val="-6"/>
          <w:sz w:val="28"/>
          <w:szCs w:val="28"/>
        </w:rPr>
        <w:t xml:space="preserve"> по всей высоте рабочей поверхности</w:t>
      </w:r>
      <w:r w:rsidR="004F3F87">
        <w:rPr>
          <w:spacing w:val="-6"/>
          <w:sz w:val="28"/>
          <w:szCs w:val="28"/>
        </w:rPr>
        <w:t xml:space="preserve">, для тележек модели 18-9801 </w:t>
      </w:r>
      <w:r w:rsidR="002C4B65">
        <w:rPr>
          <w:spacing w:val="-6"/>
          <w:sz w:val="28"/>
          <w:szCs w:val="28"/>
        </w:rPr>
        <w:noBreakHyphen/>
      </w:r>
      <w:r w:rsidR="004F3F87">
        <w:rPr>
          <w:spacing w:val="-6"/>
          <w:sz w:val="28"/>
          <w:szCs w:val="28"/>
        </w:rPr>
        <w:t xml:space="preserve"> </w:t>
      </w:r>
      <w:r w:rsidR="007F31A6" w:rsidRPr="007F31A6">
        <w:rPr>
          <w:spacing w:val="-6"/>
          <w:sz w:val="28"/>
          <w:szCs w:val="28"/>
        </w:rPr>
        <w:t>160</w:t>
      </w:r>
      <w:r w:rsidR="007F31A6" w:rsidRPr="007F31A6">
        <w:rPr>
          <w:spacing w:val="-6"/>
          <w:sz w:val="28"/>
          <w:szCs w:val="28"/>
          <w:vertAlign w:val="superscript"/>
        </w:rPr>
        <w:t>+1</w:t>
      </w:r>
      <w:r w:rsidR="007F31A6" w:rsidRPr="007F31A6">
        <w:rPr>
          <w:spacing w:val="-6"/>
          <w:sz w:val="28"/>
          <w:szCs w:val="28"/>
          <w:vertAlign w:val="subscript"/>
        </w:rPr>
        <w:t>-2</w:t>
      </w:r>
      <w:r w:rsidR="007F31A6" w:rsidRPr="007F31A6">
        <w:rPr>
          <w:sz w:val="28"/>
          <w:szCs w:val="28"/>
        </w:rPr>
        <w:t xml:space="preserve"> мм</w:t>
      </w:r>
      <w:r w:rsidR="0077172F">
        <w:rPr>
          <w:sz w:val="28"/>
          <w:szCs w:val="28"/>
        </w:rPr>
        <w:t>;</w:t>
      </w:r>
      <w:r w:rsidR="007F31A6" w:rsidRPr="007F31A6">
        <w:rPr>
          <w:sz w:val="28"/>
          <w:szCs w:val="28"/>
        </w:rPr>
        <w:t xml:space="preserve"> предельно допустимая ширина направляющих </w:t>
      </w:r>
      <w:r w:rsidR="0077172F" w:rsidRPr="007F31A6">
        <w:rPr>
          <w:spacing w:val="-6"/>
          <w:sz w:val="28"/>
          <w:szCs w:val="28"/>
        </w:rPr>
        <w:t xml:space="preserve">буксового проема </w:t>
      </w:r>
      <w:r w:rsidR="0077172F" w:rsidRPr="007F31A6">
        <w:rPr>
          <w:sz w:val="28"/>
          <w:szCs w:val="28"/>
        </w:rPr>
        <w:t>«В»</w:t>
      </w:r>
      <w:r w:rsidR="0077172F">
        <w:rPr>
          <w:sz w:val="28"/>
          <w:szCs w:val="28"/>
        </w:rPr>
        <w:t xml:space="preserve"> </w:t>
      </w:r>
      <w:r w:rsidR="007F31A6" w:rsidRPr="007F31A6">
        <w:rPr>
          <w:sz w:val="28"/>
          <w:szCs w:val="28"/>
        </w:rPr>
        <w:t xml:space="preserve">при выпуске из деповского ремонта </w:t>
      </w:r>
      <w:r w:rsidR="002C4B65">
        <w:rPr>
          <w:sz w:val="28"/>
          <w:szCs w:val="28"/>
        </w:rPr>
        <w:noBreakHyphen/>
      </w:r>
      <w:r w:rsidR="007F31A6" w:rsidRPr="007F31A6">
        <w:rPr>
          <w:sz w:val="28"/>
          <w:szCs w:val="28"/>
        </w:rPr>
        <w:t xml:space="preserve"> не менее 155 мм</w:t>
      </w:r>
      <w:r w:rsidR="004F3F87">
        <w:rPr>
          <w:sz w:val="28"/>
          <w:szCs w:val="28"/>
        </w:rPr>
        <w:t xml:space="preserve">, для тележек модели 18-9801 </w:t>
      </w:r>
      <w:r w:rsidR="0077172F">
        <w:rPr>
          <w:sz w:val="28"/>
          <w:szCs w:val="28"/>
        </w:rPr>
        <w:noBreakHyphen/>
        <w:t xml:space="preserve"> </w:t>
      </w:r>
      <w:r w:rsidR="004F3F87">
        <w:rPr>
          <w:sz w:val="28"/>
          <w:szCs w:val="28"/>
        </w:rPr>
        <w:t>не менее 154 мм.</w:t>
      </w:r>
    </w:p>
    <w:p w:rsidR="002B14BA" w:rsidRDefault="002B14BA" w:rsidP="007F31A6">
      <w:pPr>
        <w:spacing w:line="276" w:lineRule="auto"/>
        <w:jc w:val="both"/>
        <w:rPr>
          <w:sz w:val="28"/>
          <w:szCs w:val="28"/>
        </w:rPr>
      </w:pPr>
    </w:p>
    <w:p w:rsidR="009A14CC" w:rsidRDefault="009A14CC" w:rsidP="007F31A6">
      <w:pPr>
        <w:spacing w:line="276" w:lineRule="auto"/>
        <w:jc w:val="both"/>
        <w:rPr>
          <w:sz w:val="28"/>
          <w:szCs w:val="28"/>
        </w:rPr>
      </w:pPr>
    </w:p>
    <w:p w:rsidR="002B14BA" w:rsidRPr="002B14BA" w:rsidRDefault="002B14BA" w:rsidP="002B14BA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5.2.4 Контроль базового размера «М»</w:t>
      </w:r>
    </w:p>
    <w:p w:rsidR="002B14BA" w:rsidRPr="003D0CB3" w:rsidRDefault="002B14BA" w:rsidP="002B14BA">
      <w:pPr>
        <w:pStyle w:val="ab"/>
        <w:spacing w:line="360" w:lineRule="auto"/>
        <w:ind w:left="0" w:firstLine="709"/>
        <w:jc w:val="both"/>
      </w:pPr>
      <w:r w:rsidRPr="003D0CB3">
        <w:t xml:space="preserve">Измерение базового размера </w:t>
      </w:r>
      <w:r w:rsidRPr="003D0CB3">
        <w:rPr>
          <w:lang w:val="ru-RU"/>
        </w:rPr>
        <w:t>«</w:t>
      </w:r>
      <w:r w:rsidRPr="003D0CB3">
        <w:t>М</w:t>
      </w:r>
      <w:r w:rsidRPr="003D0CB3">
        <w:rPr>
          <w:lang w:val="ru-RU"/>
        </w:rPr>
        <w:t>»</w:t>
      </w:r>
      <w:r>
        <w:t xml:space="preserve"> проводится</w:t>
      </w:r>
      <w:r w:rsidRPr="003D0CB3">
        <w:t xml:space="preserve"> </w:t>
      </w:r>
      <w:proofErr w:type="spellStart"/>
      <w:r w:rsidRPr="003D0CB3">
        <w:t>штангеном</w:t>
      </w:r>
      <w:proofErr w:type="spellEnd"/>
      <w:r w:rsidRPr="003D0CB3">
        <w:t xml:space="preserve"> базового размера Т914.</w:t>
      </w:r>
      <w:r w:rsidR="004A5E9E">
        <w:rPr>
          <w:lang w:val="ru-RU"/>
        </w:rPr>
        <w:t>01</w:t>
      </w:r>
      <w:r>
        <w:t xml:space="preserve">.000, как показано на рисунке </w:t>
      </w:r>
      <w:r w:rsidR="0077172F">
        <w:rPr>
          <w:lang w:val="ru-RU"/>
        </w:rPr>
        <w:t>1</w:t>
      </w:r>
      <w:r w:rsidR="00F60D89">
        <w:rPr>
          <w:lang w:val="ru-RU"/>
        </w:rPr>
        <w:t>5</w:t>
      </w:r>
      <w:r>
        <w:t>.</w:t>
      </w:r>
      <w:r w:rsidR="00670C2B" w:rsidRPr="00670C2B">
        <w:t xml:space="preserve"> Измерения производить в буксовом проеме на высоте 60 мм от низа боковой рамы с каждой стороны</w:t>
      </w:r>
    </w:p>
    <w:p w:rsidR="009A14CC" w:rsidRDefault="00F60D89" w:rsidP="002B14BA">
      <w:pPr>
        <w:pStyle w:val="ab"/>
        <w:spacing w:line="360" w:lineRule="auto"/>
        <w:ind w:left="0"/>
        <w:jc w:val="center"/>
        <w:rPr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555403F7" wp14:editId="1328FC11">
                <wp:simplePos x="0" y="0"/>
                <wp:positionH relativeFrom="column">
                  <wp:posOffset>1347470</wp:posOffset>
                </wp:positionH>
                <wp:positionV relativeFrom="paragraph">
                  <wp:posOffset>1133475</wp:posOffset>
                </wp:positionV>
                <wp:extent cx="4533900" cy="1400175"/>
                <wp:effectExtent l="38100" t="57150" r="0" b="85725"/>
                <wp:wrapNone/>
                <wp:docPr id="107" name="Прямая со стрелкой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33900" cy="1400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35543F6" id="Прямая со стрелкой 107" o:spid="_x0000_s1026" type="#_x0000_t32" style="position:absolute;margin-left:106.1pt;margin-top:89.25pt;width:357pt;height:110.25pt;flip:y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" strokecolor="red">
                <v:stroke startarrow="open" endarrow="open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265AC9C8" wp14:editId="03FBBA94">
                <wp:simplePos x="0" y="0"/>
                <wp:positionH relativeFrom="column">
                  <wp:posOffset>5405120</wp:posOffset>
                </wp:positionH>
                <wp:positionV relativeFrom="paragraph">
                  <wp:posOffset>857250</wp:posOffset>
                </wp:positionV>
                <wp:extent cx="581025" cy="323850"/>
                <wp:effectExtent l="0" t="0" r="28575" b="19050"/>
                <wp:wrapNone/>
                <wp:docPr id="105" name="Прямая соединительная линия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1025" cy="32385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A59D45" id="Прямая соединительная линия 105" o:spid="_x0000_s1026" style="position:absolute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5.6pt,67.5pt" to="471.35pt,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" strokecolor="red"/>
            </w:pict>
          </mc:Fallback>
        </mc:AlternateContent>
      </w:r>
      <w:r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6B3166BA" wp14:editId="613ED8CA">
                <wp:simplePos x="0" y="0"/>
                <wp:positionH relativeFrom="column">
                  <wp:posOffset>3804920</wp:posOffset>
                </wp:positionH>
                <wp:positionV relativeFrom="paragraph">
                  <wp:posOffset>1857375</wp:posOffset>
                </wp:positionV>
                <wp:extent cx="228600" cy="276225"/>
                <wp:effectExtent l="0" t="0" r="0" b="0"/>
                <wp:wrapNone/>
                <wp:docPr id="108" name="Поле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8284C" w:rsidRPr="00F60D89" w:rsidRDefault="00F8284C" w:rsidP="00F60D89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B3166BA" id="Поле 108" o:spid="_x0000_s1027" type="#_x0000_t202" style="position:absolute;left:0;text-align:left;margin-left:299.6pt;margin-top:146.25pt;width:18pt;height:21.7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" filled="f" stroked="f" strokeweight=".5pt">
                <v:textbox>
                  <w:txbxContent>
                    <w:p w:rsidR="00F8284C" w:rsidRPr="00F60D89" w:rsidRDefault="00F8284C" w:rsidP="00F60D89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430FBAE3" wp14:editId="4D8179D2">
                <wp:simplePos x="0" y="0"/>
                <wp:positionH relativeFrom="column">
                  <wp:posOffset>966470</wp:posOffset>
                </wp:positionH>
                <wp:positionV relativeFrom="paragraph">
                  <wp:posOffset>1971675</wp:posOffset>
                </wp:positionV>
                <wp:extent cx="428625" cy="628650"/>
                <wp:effectExtent l="0" t="0" r="28575" b="19050"/>
                <wp:wrapNone/>
                <wp:docPr id="106" name="Прямая соединительная линия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62865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C4BBCC" id="Прямая соединительная линия 106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1pt,155.25pt" to="109.85pt,20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" strokecolor="red"/>
            </w:pict>
          </mc:Fallback>
        </mc:AlternateContent>
      </w:r>
      <w:r w:rsidR="0042536F">
        <w:rPr>
          <w:noProof/>
          <w:lang w:val="ru-RU" w:eastAsia="ru-RU"/>
        </w:rPr>
        <w:drawing>
          <wp:inline distT="0" distB="0" distL="0" distR="0" wp14:anchorId="7B2B4195" wp14:editId="457FD83B">
            <wp:extent cx="6119495" cy="2436709"/>
            <wp:effectExtent l="0" t="0" r="0" b="1905"/>
            <wp:docPr id="83" name="Рисунок 83" descr="C:\Users\КолчевВГ\Desktop\рам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олчевВГ\Desktop\рама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436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14BA" w:rsidRPr="0077172F" w:rsidRDefault="002B14BA" w:rsidP="00D47707">
      <w:pPr>
        <w:pStyle w:val="ab"/>
        <w:spacing w:line="360" w:lineRule="auto"/>
        <w:ind w:left="0"/>
        <w:jc w:val="center"/>
        <w:rPr>
          <w:lang w:val="ru-RU"/>
        </w:rPr>
      </w:pPr>
      <w:r w:rsidRPr="003D0CB3">
        <w:t xml:space="preserve">Рисунок </w:t>
      </w:r>
      <w:r w:rsidR="0077172F">
        <w:rPr>
          <w:lang w:val="ru-RU"/>
        </w:rPr>
        <w:t>1</w:t>
      </w:r>
      <w:r w:rsidR="00F60D89">
        <w:rPr>
          <w:lang w:val="ru-RU"/>
        </w:rPr>
        <w:t>5</w:t>
      </w:r>
    </w:p>
    <w:p w:rsidR="002B14BA" w:rsidRDefault="002B14BA" w:rsidP="002B14BA">
      <w:pPr>
        <w:pStyle w:val="ab"/>
        <w:spacing w:line="276" w:lineRule="auto"/>
        <w:ind w:left="0" w:firstLine="709"/>
        <w:jc w:val="both"/>
        <w:rPr>
          <w:spacing w:val="-6"/>
          <w:lang w:val="ru-RU"/>
        </w:rPr>
      </w:pPr>
      <w:r w:rsidRPr="007F31A6">
        <w:rPr>
          <w:szCs w:val="28"/>
          <w:lang w:val="ru-RU"/>
        </w:rPr>
        <w:lastRenderedPageBreak/>
        <w:t>С</w:t>
      </w:r>
      <w:r w:rsidR="004F3F87">
        <w:rPr>
          <w:szCs w:val="28"/>
          <w:lang w:val="ru-RU"/>
        </w:rPr>
        <w:t>огласно таблице 8.1 и рисунка 8.3.</w:t>
      </w:r>
      <w:r w:rsidRPr="007F31A6">
        <w:rPr>
          <w:szCs w:val="28"/>
          <w:lang w:val="ru-RU"/>
        </w:rPr>
        <w:t xml:space="preserve"> Руководства</w:t>
      </w:r>
      <w:r w:rsidR="0077172F">
        <w:rPr>
          <w:szCs w:val="28"/>
          <w:lang w:val="ru-RU"/>
        </w:rPr>
        <w:t>,</w:t>
      </w:r>
      <w:r w:rsidRPr="007F31A6">
        <w:rPr>
          <w:szCs w:val="28"/>
          <w:lang w:val="ru-RU"/>
        </w:rPr>
        <w:t xml:space="preserve"> </w:t>
      </w:r>
      <w:r>
        <w:t>б</w:t>
      </w:r>
      <w:r w:rsidRPr="003D0CB3">
        <w:t xml:space="preserve">азовый размер </w:t>
      </w:r>
      <w:r w:rsidRPr="003D0CB3">
        <w:rPr>
          <w:lang w:val="ru-RU"/>
        </w:rPr>
        <w:t>«</w:t>
      </w:r>
      <w:r w:rsidRPr="003D0CB3">
        <w:t>М</w:t>
      </w:r>
      <w:r w:rsidRPr="003D0CB3">
        <w:rPr>
          <w:lang w:val="ru-RU"/>
        </w:rPr>
        <w:t>»</w:t>
      </w:r>
      <w:r>
        <w:t xml:space="preserve"> должен быть </w:t>
      </w:r>
      <w:r w:rsidRPr="003D0CB3">
        <w:t>2185</w:t>
      </w:r>
      <w:r w:rsidRPr="003D0CB3">
        <w:rPr>
          <w:vertAlign w:val="superscript"/>
        </w:rPr>
        <w:t>+7</w:t>
      </w:r>
      <w:r w:rsidRPr="003D0CB3">
        <w:rPr>
          <w:vertAlign w:val="subscript"/>
        </w:rPr>
        <w:t>-5</w:t>
      </w:r>
      <w:r w:rsidRPr="003D0CB3">
        <w:t xml:space="preserve"> мм</w:t>
      </w:r>
      <w:r w:rsidR="005C0F4B">
        <w:rPr>
          <w:lang w:val="ru-RU"/>
        </w:rPr>
        <w:t>.</w:t>
      </w:r>
      <w:r w:rsidRPr="003D0CB3">
        <w:t xml:space="preserve"> </w:t>
      </w:r>
      <w:r w:rsidR="005C0F4B">
        <w:rPr>
          <w:lang w:val="ru-RU"/>
        </w:rPr>
        <w:t>П</w:t>
      </w:r>
      <w:proofErr w:type="spellStart"/>
      <w:r w:rsidRPr="003D0CB3">
        <w:t>редельно</w:t>
      </w:r>
      <w:proofErr w:type="spellEnd"/>
      <w:r w:rsidRPr="003D0CB3">
        <w:t xml:space="preserve"> допустимая величина базового размера </w:t>
      </w:r>
      <w:r w:rsidRPr="003D0CB3">
        <w:rPr>
          <w:lang w:val="ru-RU"/>
        </w:rPr>
        <w:t>«</w:t>
      </w:r>
      <w:r w:rsidRPr="003D0CB3">
        <w:t>М</w:t>
      </w:r>
      <w:r w:rsidRPr="003D0CB3">
        <w:rPr>
          <w:lang w:val="ru-RU"/>
        </w:rPr>
        <w:t>»</w:t>
      </w:r>
      <w:r w:rsidRPr="003D0CB3">
        <w:t xml:space="preserve"> при выпуске из </w:t>
      </w:r>
      <w:r w:rsidRPr="003D0CB3">
        <w:rPr>
          <w:spacing w:val="-6"/>
        </w:rPr>
        <w:t xml:space="preserve">деповского ремонта - не более 2200 мм </w:t>
      </w:r>
      <w:r>
        <w:rPr>
          <w:spacing w:val="-6"/>
          <w:lang w:val="ru-RU"/>
        </w:rPr>
        <w:t>.</w:t>
      </w:r>
    </w:p>
    <w:p w:rsidR="00B93AFB" w:rsidRDefault="001D688B" w:rsidP="002B14BA">
      <w:pPr>
        <w:pStyle w:val="ab"/>
        <w:spacing w:line="276" w:lineRule="auto"/>
        <w:ind w:left="0" w:firstLine="709"/>
        <w:jc w:val="both"/>
        <w:rPr>
          <w:spacing w:val="-6"/>
          <w:lang w:val="ru-RU"/>
        </w:rPr>
      </w:pPr>
      <w:r>
        <w:rPr>
          <w:spacing w:val="-6"/>
          <w:lang w:val="ru-RU"/>
        </w:rPr>
        <w:t xml:space="preserve"> В с</w:t>
      </w:r>
      <w:r w:rsidR="00C8535D">
        <w:rPr>
          <w:spacing w:val="-6"/>
          <w:lang w:val="ru-RU"/>
        </w:rPr>
        <w:t>оответствии с требованиями</w:t>
      </w:r>
      <w:r w:rsidR="00B93AFB">
        <w:rPr>
          <w:spacing w:val="-6"/>
          <w:lang w:val="ru-RU"/>
        </w:rPr>
        <w:t xml:space="preserve"> п.</w:t>
      </w:r>
      <w:r w:rsidR="0077172F">
        <w:rPr>
          <w:spacing w:val="-6"/>
          <w:lang w:val="ru-RU"/>
        </w:rPr>
        <w:t> </w:t>
      </w:r>
      <w:r w:rsidR="00B93AFB">
        <w:rPr>
          <w:spacing w:val="-6"/>
          <w:lang w:val="ru-RU"/>
        </w:rPr>
        <w:t>8.15 Руководства</w:t>
      </w:r>
      <w:r>
        <w:rPr>
          <w:spacing w:val="-6"/>
          <w:lang w:val="ru-RU"/>
        </w:rPr>
        <w:t xml:space="preserve"> </w:t>
      </w:r>
      <w:r w:rsidR="00B93AFB">
        <w:rPr>
          <w:spacing w:val="-6"/>
          <w:lang w:val="ru-RU"/>
        </w:rPr>
        <w:t xml:space="preserve"> разница баз</w:t>
      </w:r>
      <w:r w:rsidR="0077172F">
        <w:rPr>
          <w:spacing w:val="-6"/>
          <w:lang w:val="ru-RU"/>
        </w:rPr>
        <w:t xml:space="preserve"> </w:t>
      </w:r>
      <w:r w:rsidR="00B93AFB">
        <w:rPr>
          <w:spacing w:val="-6"/>
          <w:lang w:val="ru-RU"/>
        </w:rPr>
        <w:t>боковых рам одной тележки дол</w:t>
      </w:r>
      <w:r w:rsidR="0077172F">
        <w:rPr>
          <w:spacing w:val="-6"/>
          <w:lang w:val="ru-RU"/>
        </w:rPr>
        <w:t>ж</w:t>
      </w:r>
      <w:r w:rsidR="00B93AFB">
        <w:rPr>
          <w:spacing w:val="-6"/>
          <w:lang w:val="ru-RU"/>
        </w:rPr>
        <w:t>на быть не более 2 мм.</w:t>
      </w:r>
    </w:p>
    <w:p w:rsidR="00DF2DFF" w:rsidRDefault="00DF2DFF" w:rsidP="00D47707">
      <w:pPr>
        <w:spacing w:line="276" w:lineRule="auto"/>
        <w:ind w:left="1418" w:hanging="709"/>
        <w:rPr>
          <w:b/>
          <w:sz w:val="28"/>
          <w:szCs w:val="28"/>
        </w:rPr>
      </w:pPr>
    </w:p>
    <w:p w:rsidR="00D47707" w:rsidRDefault="00D47707" w:rsidP="005A6CE6">
      <w:pPr>
        <w:spacing w:after="120" w:line="276" w:lineRule="auto"/>
        <w:ind w:left="1418" w:hanging="709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5.2.5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размеров между фрикционными планками и уширения фрикционных планок</w:t>
      </w:r>
    </w:p>
    <w:p w:rsidR="00D47707" w:rsidRDefault="00C37B49" w:rsidP="00D47707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t>Для контроля размер</w:t>
      </w:r>
      <w:r>
        <w:rPr>
          <w:lang w:val="ru-RU"/>
        </w:rPr>
        <w:t>а</w:t>
      </w:r>
      <w:r w:rsidR="00D47707" w:rsidRPr="003D0CB3">
        <w:t xml:space="preserve"> между фрикционными планками</w:t>
      </w:r>
      <w:r w:rsidR="00D47707">
        <w:t xml:space="preserve"> «б»</w:t>
      </w:r>
      <w:r w:rsidR="005C0F4B">
        <w:rPr>
          <w:lang w:val="ru-RU"/>
        </w:rPr>
        <w:t xml:space="preserve">, </w:t>
      </w:r>
      <w:r>
        <w:rPr>
          <w:lang w:val="ru-RU"/>
        </w:rPr>
        <w:t xml:space="preserve"> изображенного на рисунке</w:t>
      </w:r>
      <w:r w:rsidR="005C0F4B">
        <w:rPr>
          <w:lang w:val="ru-RU"/>
        </w:rPr>
        <w:t xml:space="preserve"> 1</w:t>
      </w:r>
      <w:r w:rsidR="001B6CFD">
        <w:rPr>
          <w:lang w:val="ru-RU"/>
        </w:rPr>
        <w:t>6</w:t>
      </w:r>
      <w:r w:rsidR="00D47707">
        <w:t>,</w:t>
      </w:r>
      <w:r>
        <w:rPr>
          <w:lang w:val="ru-RU"/>
        </w:rPr>
        <w:t xml:space="preserve"> а также</w:t>
      </w:r>
      <w:r w:rsidR="00D47707">
        <w:t xml:space="preserve"> уширения размера вниз, </w:t>
      </w:r>
      <w:proofErr w:type="spellStart"/>
      <w:r w:rsidR="00D47707">
        <w:t>не</w:t>
      </w:r>
      <w:r w:rsidR="00D47707" w:rsidRPr="003D0CB3">
        <w:t>параллельности</w:t>
      </w:r>
      <w:proofErr w:type="spellEnd"/>
      <w:r w:rsidR="00D47707" w:rsidRPr="003D0CB3">
        <w:t xml:space="preserve"> фрикционных планок в горизонтальной плоскости использу</w:t>
      </w:r>
      <w:r w:rsidR="005A6CE6">
        <w:rPr>
          <w:lang w:val="ru-RU"/>
        </w:rPr>
        <w:t>ют</w:t>
      </w:r>
      <w:r w:rsidR="00D47707" w:rsidRPr="003D0CB3">
        <w:t xml:space="preserve"> </w:t>
      </w:r>
      <w:proofErr w:type="spellStart"/>
      <w:r w:rsidR="00D47707" w:rsidRPr="003D0CB3">
        <w:t>штанген</w:t>
      </w:r>
      <w:proofErr w:type="spellEnd"/>
      <w:r w:rsidR="00D47707" w:rsidRPr="003D0CB3">
        <w:t xml:space="preserve"> </w:t>
      </w:r>
      <w:r w:rsidR="00D47707" w:rsidRPr="00D47707">
        <w:t>ФП Т</w:t>
      </w:r>
      <w:r w:rsidR="00C94873">
        <w:rPr>
          <w:lang w:val="ru-RU"/>
        </w:rPr>
        <w:t> </w:t>
      </w:r>
      <w:r w:rsidR="00D47707" w:rsidRPr="00D47707">
        <w:t>914.02.000</w:t>
      </w:r>
      <w:r w:rsidR="00D47707" w:rsidRPr="003D0CB3">
        <w:t>.</w:t>
      </w:r>
    </w:p>
    <w:p w:rsidR="00D47707" w:rsidRDefault="001B6CFD" w:rsidP="005A6CE6">
      <w:pPr>
        <w:pStyle w:val="ab"/>
        <w:ind w:left="0"/>
        <w:jc w:val="center"/>
        <w:rPr>
          <w:lang w:val="ru-RU"/>
        </w:rPr>
      </w:pPr>
      <w:r>
        <w:rPr>
          <w:noProof/>
          <w:szCs w:val="28"/>
          <w:lang w:val="ru-RU" w:eastAsia="ru-RU"/>
        </w:rPr>
        <w:drawing>
          <wp:inline distT="0" distB="0" distL="0" distR="0" wp14:anchorId="471A5B4F" wp14:editId="592DC84E">
            <wp:extent cx="3511296" cy="2578991"/>
            <wp:effectExtent l="0" t="0" r="0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3955" cy="2580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707" w:rsidRPr="005C0F4B" w:rsidRDefault="00D47707" w:rsidP="00D47707">
      <w:pPr>
        <w:pStyle w:val="ab"/>
        <w:ind w:left="0"/>
        <w:jc w:val="center"/>
        <w:rPr>
          <w:lang w:val="ru-RU"/>
        </w:rPr>
      </w:pPr>
      <w:r w:rsidRPr="003D0CB3">
        <w:t xml:space="preserve">Рисунок </w:t>
      </w:r>
      <w:r w:rsidR="005C0F4B">
        <w:rPr>
          <w:lang w:val="ru-RU"/>
        </w:rPr>
        <w:t>1</w:t>
      </w:r>
      <w:r w:rsidR="001B6CFD">
        <w:rPr>
          <w:lang w:val="ru-RU"/>
        </w:rPr>
        <w:t>6</w:t>
      </w:r>
    </w:p>
    <w:p w:rsidR="00D47707" w:rsidRPr="003D0CB3" w:rsidRDefault="00D47707" w:rsidP="00D47707">
      <w:pPr>
        <w:pStyle w:val="ab"/>
        <w:ind w:left="0"/>
      </w:pPr>
    </w:p>
    <w:p w:rsidR="00D47707" w:rsidRDefault="00D47707" w:rsidP="00D47707">
      <w:pPr>
        <w:pStyle w:val="ab"/>
        <w:spacing w:line="276" w:lineRule="auto"/>
        <w:ind w:left="0" w:firstLine="709"/>
        <w:jc w:val="both"/>
        <w:rPr>
          <w:lang w:val="ru-RU"/>
        </w:rPr>
      </w:pPr>
      <w:r w:rsidRPr="003D0CB3">
        <w:t xml:space="preserve">Для измерения размера между фрикционными планками «б» </w:t>
      </w:r>
      <w:proofErr w:type="spellStart"/>
      <w:r w:rsidRPr="003D0CB3">
        <w:t>штанген</w:t>
      </w:r>
      <w:proofErr w:type="spellEnd"/>
      <w:r w:rsidRPr="003D0CB3">
        <w:t xml:space="preserve"> ФП устанавлива</w:t>
      </w:r>
      <w:r w:rsidR="005A6CE6">
        <w:rPr>
          <w:lang w:val="ru-RU"/>
        </w:rPr>
        <w:t>ют</w:t>
      </w:r>
      <w:r w:rsidRPr="003D0CB3">
        <w:t xml:space="preserve"> упорами штанг в проем по верхним кромкам фрикционных планок и раздвига</w:t>
      </w:r>
      <w:r w:rsidR="005A6CE6">
        <w:rPr>
          <w:lang w:val="ru-RU"/>
        </w:rPr>
        <w:t>ют</w:t>
      </w:r>
      <w:r w:rsidRPr="003D0CB3">
        <w:t xml:space="preserve"> до соприкосновения с поверхностями фрикционных планок и фиксиру</w:t>
      </w:r>
      <w:r w:rsidR="005A6CE6">
        <w:rPr>
          <w:lang w:val="ru-RU"/>
        </w:rPr>
        <w:t>ют</w:t>
      </w:r>
      <w:r w:rsidRPr="003D0CB3">
        <w:t xml:space="preserve"> стопорным винтом. Показания снимают по шкале рамки. Измерения проводят с наружной и внутренней стороны </w:t>
      </w:r>
      <w:proofErr w:type="spellStart"/>
      <w:r w:rsidRPr="003D0CB3">
        <w:t>надрессорной</w:t>
      </w:r>
      <w:proofErr w:type="spellEnd"/>
      <w:r w:rsidRPr="003D0CB3">
        <w:t xml:space="preserve"> балки рядом с упорами фрикционных планок. За действительный размер принима</w:t>
      </w:r>
      <w:r w:rsidR="005A6CE6">
        <w:rPr>
          <w:lang w:val="ru-RU"/>
        </w:rPr>
        <w:t>ют</w:t>
      </w:r>
      <w:r w:rsidRPr="003D0CB3">
        <w:t xml:space="preserve"> максимальный размер.</w:t>
      </w:r>
    </w:p>
    <w:p w:rsidR="00D47707" w:rsidRPr="003D0CB3" w:rsidRDefault="00D47707" w:rsidP="00D47707">
      <w:pPr>
        <w:pStyle w:val="ab"/>
        <w:spacing w:line="276" w:lineRule="auto"/>
        <w:ind w:left="0" w:firstLine="709"/>
        <w:jc w:val="both"/>
      </w:pPr>
      <w:r>
        <w:rPr>
          <w:lang w:val="ru-RU"/>
        </w:rPr>
        <w:t xml:space="preserve">В соответствии с </w:t>
      </w:r>
      <w:r w:rsidR="00C37B49">
        <w:rPr>
          <w:lang w:val="ru-RU"/>
        </w:rPr>
        <w:t xml:space="preserve"> требованиями </w:t>
      </w:r>
      <w:r>
        <w:rPr>
          <w:lang w:val="ru-RU"/>
        </w:rPr>
        <w:t>п.</w:t>
      </w:r>
      <w:r w:rsidR="005A6CE6">
        <w:rPr>
          <w:lang w:val="ru-RU"/>
        </w:rPr>
        <w:t> </w:t>
      </w:r>
      <w:r>
        <w:rPr>
          <w:lang w:val="ru-RU"/>
        </w:rPr>
        <w:t>10.6 Руководства</w:t>
      </w:r>
      <w:r w:rsidR="005A6CE6">
        <w:rPr>
          <w:lang w:val="ru-RU"/>
        </w:rPr>
        <w:t>,</w:t>
      </w:r>
      <w:r>
        <w:rPr>
          <w:lang w:val="ru-RU"/>
        </w:rPr>
        <w:t xml:space="preserve"> </w:t>
      </w:r>
      <w:r>
        <w:t>р</w:t>
      </w:r>
      <w:r w:rsidRPr="003D0CB3">
        <w:t>азмер «б» между фрикционными планка</w:t>
      </w:r>
      <w:r>
        <w:t>ми при выпуске из ремонта должен быть</w:t>
      </w:r>
      <w:r w:rsidRPr="003D0CB3">
        <w:t>:</w:t>
      </w:r>
    </w:p>
    <w:p w:rsidR="00D47707" w:rsidRPr="003D0CB3" w:rsidRDefault="00D47707" w:rsidP="00D47707">
      <w:pPr>
        <w:pStyle w:val="ab"/>
        <w:spacing w:line="276" w:lineRule="auto"/>
        <w:ind w:left="0" w:firstLine="709"/>
        <w:jc w:val="both"/>
      </w:pPr>
      <w:r w:rsidRPr="003D0CB3">
        <w:t xml:space="preserve">- при толщине фрикционных планок </w:t>
      </w:r>
      <w:smartTag w:uri="urn:schemas-microsoft-com:office:smarttags" w:element="metricconverter">
        <w:smartTagPr>
          <w:attr w:name="ProductID" w:val="10 мм"/>
        </w:smartTagPr>
        <w:r w:rsidRPr="003D0CB3">
          <w:t>10 мм</w:t>
        </w:r>
      </w:smartTag>
      <w:r w:rsidRPr="003D0CB3">
        <w:t xml:space="preserve"> – не менее </w:t>
      </w:r>
      <w:smartTag w:uri="urn:schemas-microsoft-com:office:smarttags" w:element="metricconverter">
        <w:smartTagPr>
          <w:attr w:name="ProductID" w:val="642 мм"/>
        </w:smartTagPr>
        <w:r w:rsidRPr="003D0CB3">
          <w:t>642 мм</w:t>
        </w:r>
      </w:smartTag>
      <w:r w:rsidRPr="003D0CB3">
        <w:t xml:space="preserve">. </w:t>
      </w:r>
    </w:p>
    <w:p w:rsidR="00D47707" w:rsidRDefault="00D47707" w:rsidP="00D47707">
      <w:pPr>
        <w:pStyle w:val="ab"/>
        <w:spacing w:line="276" w:lineRule="auto"/>
        <w:ind w:left="0" w:firstLine="709"/>
        <w:jc w:val="both"/>
      </w:pPr>
      <w:r w:rsidRPr="003D0CB3">
        <w:t xml:space="preserve">- при толщине фрикционных планок </w:t>
      </w:r>
      <w:smartTag w:uri="urn:schemas-microsoft-com:office:smarttags" w:element="metricconverter">
        <w:smartTagPr>
          <w:attr w:name="ProductID" w:val="16 мм"/>
        </w:smartTagPr>
        <w:r w:rsidRPr="003D0CB3">
          <w:t>16 мм</w:t>
        </w:r>
      </w:smartTag>
      <w:r w:rsidRPr="003D0CB3">
        <w:t xml:space="preserve"> – не менее </w:t>
      </w:r>
      <w:smartTag w:uri="urn:schemas-microsoft-com:office:smarttags" w:element="metricconverter">
        <w:smartTagPr>
          <w:attr w:name="ProductID" w:val="630 мм"/>
        </w:smartTagPr>
        <w:r w:rsidRPr="003D0CB3">
          <w:t>630 мм</w:t>
        </w:r>
      </w:smartTag>
      <w:r w:rsidRPr="003D0CB3">
        <w:t>.</w:t>
      </w:r>
    </w:p>
    <w:p w:rsidR="00D47707" w:rsidRPr="00712196" w:rsidRDefault="00D47707" w:rsidP="00712196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lang w:val="ru-RU"/>
        </w:rPr>
        <w:t xml:space="preserve">Для тележек модели 18-100 </w:t>
      </w:r>
      <w:r w:rsidRPr="003D0CB3">
        <w:t>при толщине фрикционных планок 10 мм</w:t>
      </w:r>
      <w:r>
        <w:rPr>
          <w:lang w:val="ru-RU"/>
        </w:rPr>
        <w:t xml:space="preserve"> для рам, изготовленных </w:t>
      </w:r>
      <w:r w:rsidR="005A6CE6">
        <w:rPr>
          <w:lang w:val="ru-RU"/>
        </w:rPr>
        <w:t>после</w:t>
      </w:r>
      <w:r>
        <w:rPr>
          <w:lang w:val="ru-RU"/>
        </w:rPr>
        <w:t xml:space="preserve"> 2001</w:t>
      </w:r>
      <w:r w:rsidR="00712196">
        <w:rPr>
          <w:lang w:val="ru-RU"/>
        </w:rPr>
        <w:t xml:space="preserve"> </w:t>
      </w:r>
      <w:r>
        <w:rPr>
          <w:lang w:val="ru-RU"/>
        </w:rPr>
        <w:t>г</w:t>
      </w:r>
      <w:r w:rsidR="005A6CE6">
        <w:rPr>
          <w:lang w:val="ru-RU"/>
        </w:rPr>
        <w:t>ода,</w:t>
      </w:r>
      <w:r w:rsidR="00712196">
        <w:rPr>
          <w:lang w:val="ru-RU"/>
        </w:rPr>
        <w:t xml:space="preserve"> </w:t>
      </w:r>
      <w:r>
        <w:rPr>
          <w:lang w:val="ru-RU"/>
        </w:rPr>
        <w:t xml:space="preserve">при деповском ремонте </w:t>
      </w:r>
      <w:r w:rsidR="005A6CE6">
        <w:rPr>
          <w:lang w:val="ru-RU"/>
        </w:rPr>
        <w:noBreakHyphen/>
        <w:t xml:space="preserve"> </w:t>
      </w:r>
      <w:r>
        <w:rPr>
          <w:lang w:val="ru-RU"/>
        </w:rPr>
        <w:t>648</w:t>
      </w:r>
      <w:r>
        <w:rPr>
          <w:vertAlign w:val="superscript"/>
          <w:lang w:val="ru-RU"/>
        </w:rPr>
        <w:t>+2,0</w:t>
      </w:r>
      <w:r>
        <w:rPr>
          <w:vertAlign w:val="subscript"/>
          <w:lang w:val="ru-RU"/>
        </w:rPr>
        <w:t>-3,6</w:t>
      </w:r>
      <w:r>
        <w:rPr>
          <w:lang w:val="ru-RU"/>
        </w:rPr>
        <w:t xml:space="preserve">, при </w:t>
      </w:r>
      <w:r>
        <w:rPr>
          <w:lang w:val="ru-RU"/>
        </w:rPr>
        <w:lastRenderedPageBreak/>
        <w:t xml:space="preserve">капитальном ремонте </w:t>
      </w:r>
      <w:r w:rsidR="005A6CE6">
        <w:rPr>
          <w:lang w:val="ru-RU"/>
        </w:rPr>
        <w:noBreakHyphen/>
      </w:r>
      <w:r>
        <w:rPr>
          <w:lang w:val="ru-RU"/>
        </w:rPr>
        <w:t xml:space="preserve"> 648</w:t>
      </w:r>
      <w:r>
        <w:rPr>
          <w:vertAlign w:val="superscript"/>
          <w:lang w:val="ru-RU"/>
        </w:rPr>
        <w:t>+1,6</w:t>
      </w:r>
      <w:r w:rsidR="00712196">
        <w:rPr>
          <w:vertAlign w:val="subscript"/>
          <w:lang w:val="ru-RU"/>
        </w:rPr>
        <w:t>-3,6</w:t>
      </w:r>
      <w:r w:rsidR="00712196">
        <w:rPr>
          <w:lang w:val="ru-RU"/>
        </w:rPr>
        <w:t>; для рам, изготовленных до 2001 г</w:t>
      </w:r>
      <w:r w:rsidR="005A6CE6">
        <w:rPr>
          <w:lang w:val="ru-RU"/>
        </w:rPr>
        <w:t>ода,</w:t>
      </w:r>
      <w:r w:rsidR="00712196" w:rsidRPr="00712196">
        <w:rPr>
          <w:lang w:val="ru-RU"/>
        </w:rPr>
        <w:t xml:space="preserve"> </w:t>
      </w:r>
      <w:r w:rsidR="00712196">
        <w:rPr>
          <w:lang w:val="ru-RU"/>
        </w:rPr>
        <w:t xml:space="preserve">при деповском ремонте </w:t>
      </w:r>
      <w:r w:rsidR="005A6CE6">
        <w:rPr>
          <w:lang w:val="ru-RU"/>
        </w:rPr>
        <w:noBreakHyphen/>
        <w:t xml:space="preserve"> </w:t>
      </w:r>
      <w:r w:rsidR="00712196">
        <w:rPr>
          <w:lang w:val="ru-RU"/>
        </w:rPr>
        <w:t>648</w:t>
      </w:r>
      <w:r w:rsidR="00712196">
        <w:rPr>
          <w:vertAlign w:val="superscript"/>
          <w:lang w:val="ru-RU"/>
        </w:rPr>
        <w:t>+2,0</w:t>
      </w:r>
      <w:r w:rsidR="00712196">
        <w:rPr>
          <w:vertAlign w:val="subscript"/>
          <w:lang w:val="ru-RU"/>
        </w:rPr>
        <w:t>-6,6</w:t>
      </w:r>
      <w:r w:rsidR="00712196">
        <w:rPr>
          <w:lang w:val="ru-RU"/>
        </w:rPr>
        <w:t xml:space="preserve">, при капитальном ремонте </w:t>
      </w:r>
      <w:r w:rsidR="005A6CE6">
        <w:rPr>
          <w:lang w:val="ru-RU"/>
        </w:rPr>
        <w:noBreakHyphen/>
      </w:r>
      <w:r w:rsidR="00712196">
        <w:rPr>
          <w:lang w:val="ru-RU"/>
        </w:rPr>
        <w:t xml:space="preserve"> 648</w:t>
      </w:r>
      <w:r w:rsidR="00712196">
        <w:rPr>
          <w:vertAlign w:val="superscript"/>
          <w:lang w:val="ru-RU"/>
        </w:rPr>
        <w:t>+1,6</w:t>
      </w:r>
      <w:r w:rsidR="00712196">
        <w:rPr>
          <w:vertAlign w:val="subscript"/>
          <w:lang w:val="ru-RU"/>
        </w:rPr>
        <w:t>-6,6</w:t>
      </w:r>
      <w:r w:rsidR="00712196">
        <w:rPr>
          <w:lang w:val="ru-RU"/>
        </w:rPr>
        <w:t xml:space="preserve">.  </w:t>
      </w:r>
    </w:p>
    <w:p w:rsidR="00D47707" w:rsidRPr="003D0CB3" w:rsidRDefault="00D47707" w:rsidP="00D47707">
      <w:pPr>
        <w:pStyle w:val="ab"/>
        <w:spacing w:line="276" w:lineRule="auto"/>
        <w:ind w:left="0" w:firstLine="709"/>
        <w:jc w:val="both"/>
      </w:pPr>
      <w:r w:rsidRPr="003D0CB3">
        <w:t xml:space="preserve">Разность </w:t>
      </w:r>
      <w:r w:rsidR="004A2C6D">
        <w:rPr>
          <w:lang w:val="ru-RU"/>
        </w:rPr>
        <w:t xml:space="preserve">величин </w:t>
      </w:r>
      <w:r w:rsidRPr="003D0CB3">
        <w:t xml:space="preserve">между максимальным и минимальным размерами определяет величину </w:t>
      </w:r>
      <w:proofErr w:type="spellStart"/>
      <w:r w:rsidRPr="003D0CB3">
        <w:t>непараллельности</w:t>
      </w:r>
      <w:proofErr w:type="spellEnd"/>
      <w:r w:rsidRPr="003D0CB3">
        <w:t xml:space="preserve"> фрикционных планок по горизонтали. </w:t>
      </w:r>
      <w:proofErr w:type="spellStart"/>
      <w:r w:rsidRPr="003D0CB3">
        <w:t>Непараллельность</w:t>
      </w:r>
      <w:proofErr w:type="spellEnd"/>
      <w:r w:rsidRPr="003D0CB3">
        <w:t xml:space="preserve"> в горизонтальной плоскости должна быть не более 3 мм.</w:t>
      </w:r>
    </w:p>
    <w:p w:rsidR="00D47707" w:rsidRPr="003D0CB3" w:rsidRDefault="00D47707" w:rsidP="00D47707">
      <w:pPr>
        <w:pStyle w:val="ab"/>
        <w:spacing w:line="276" w:lineRule="auto"/>
        <w:ind w:left="0" w:firstLine="709"/>
        <w:jc w:val="both"/>
      </w:pPr>
      <w:r w:rsidRPr="003D0CB3">
        <w:t>При измерении уширения расстояния между фрикционными планками по вертикали</w:t>
      </w:r>
      <w:r w:rsidR="005A6CE6">
        <w:rPr>
          <w:lang w:val="ru-RU"/>
        </w:rPr>
        <w:t>,</w:t>
      </w:r>
      <w:r w:rsidRPr="003D0CB3">
        <w:t xml:space="preserve"> </w:t>
      </w:r>
      <w:proofErr w:type="spellStart"/>
      <w:r w:rsidRPr="003D0CB3">
        <w:t>штанген</w:t>
      </w:r>
      <w:proofErr w:type="spellEnd"/>
      <w:r w:rsidRPr="003D0CB3">
        <w:t xml:space="preserve"> ФП устанавлива</w:t>
      </w:r>
      <w:r w:rsidR="005A6CE6">
        <w:rPr>
          <w:lang w:val="ru-RU"/>
        </w:rPr>
        <w:t>ют</w:t>
      </w:r>
      <w:r w:rsidRPr="003D0CB3">
        <w:t xml:space="preserve"> по верхним и нижним кромкам в зоне упоров и производят измерения, аналогичные измерениям размера между фрикционными планками.</w:t>
      </w:r>
    </w:p>
    <w:p w:rsidR="00D47707" w:rsidRPr="003D0CB3" w:rsidRDefault="00D47707" w:rsidP="00D47707">
      <w:pPr>
        <w:pStyle w:val="ab"/>
        <w:spacing w:line="276" w:lineRule="auto"/>
        <w:ind w:left="0" w:firstLine="709"/>
        <w:jc w:val="both"/>
      </w:pPr>
      <w:r w:rsidRPr="003D0CB3">
        <w:t xml:space="preserve">Разность показаний размера </w:t>
      </w:r>
      <w:r w:rsidR="005A6CE6">
        <w:rPr>
          <w:lang w:val="ru-RU"/>
        </w:rPr>
        <w:t>с</w:t>
      </w:r>
      <w:r w:rsidRPr="003D0CB3">
        <w:t xml:space="preserve">низу и </w:t>
      </w:r>
      <w:r w:rsidR="005A6CE6">
        <w:rPr>
          <w:lang w:val="ru-RU"/>
        </w:rPr>
        <w:t>с</w:t>
      </w:r>
      <w:r w:rsidRPr="003D0CB3">
        <w:t xml:space="preserve">верху является величиной уширения. Предельные размеры уширения фрикционных планок от </w:t>
      </w:r>
      <w:smartTag w:uri="urn:schemas-microsoft-com:office:smarttags" w:element="metricconverter">
        <w:smartTagPr>
          <w:attr w:name="ProductID" w:val="4 мм"/>
        </w:smartTagPr>
        <w:r w:rsidRPr="003D0CB3">
          <w:t>4 мм</w:t>
        </w:r>
      </w:smartTag>
      <w:r w:rsidR="00712196">
        <w:t xml:space="preserve"> до 10</w:t>
      </w:r>
      <w:r w:rsidR="005A6CE6">
        <w:rPr>
          <w:lang w:val="ru-RU"/>
        </w:rPr>
        <w:t> </w:t>
      </w:r>
      <w:r w:rsidR="00712196">
        <w:t>мм</w:t>
      </w:r>
      <w:r w:rsidRPr="003D0CB3">
        <w:t>.</w:t>
      </w:r>
    </w:p>
    <w:p w:rsidR="00D47707" w:rsidRPr="003D0CB3" w:rsidRDefault="00D47707" w:rsidP="00D47707">
      <w:pPr>
        <w:pStyle w:val="ab"/>
        <w:spacing w:line="276" w:lineRule="auto"/>
        <w:ind w:left="0" w:firstLine="709"/>
        <w:jc w:val="both"/>
      </w:pPr>
    </w:p>
    <w:p w:rsidR="00FA0EB6" w:rsidRPr="00FA0EB6" w:rsidRDefault="00FA0EB6" w:rsidP="00FA0EB6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5.2.6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износа фрикционных планок</w:t>
      </w:r>
    </w:p>
    <w:p w:rsidR="00FA0EB6" w:rsidRDefault="00FA0EB6" w:rsidP="00FA0EB6">
      <w:pPr>
        <w:pStyle w:val="ab"/>
        <w:spacing w:line="276" w:lineRule="auto"/>
        <w:ind w:left="0" w:firstLine="709"/>
        <w:jc w:val="both"/>
        <w:rPr>
          <w:lang w:val="ru-RU"/>
        </w:rPr>
      </w:pPr>
      <w:r w:rsidRPr="003D0CB3">
        <w:t xml:space="preserve">Для измерения износа фрикционных планок </w:t>
      </w:r>
      <w:proofErr w:type="spellStart"/>
      <w:r w:rsidRPr="003D0CB3">
        <w:t>штанген</w:t>
      </w:r>
      <w:proofErr w:type="spellEnd"/>
      <w:r w:rsidRPr="003D0CB3">
        <w:t xml:space="preserve"> </w:t>
      </w:r>
      <w:r>
        <w:t xml:space="preserve">ФП Т914.02.000 </w:t>
      </w:r>
      <w:r w:rsidRPr="003D0CB3">
        <w:t>устанавлива</w:t>
      </w:r>
      <w:r w:rsidR="00694573">
        <w:rPr>
          <w:lang w:val="ru-RU"/>
        </w:rPr>
        <w:t>ют</w:t>
      </w:r>
      <w:r w:rsidRPr="003D0CB3">
        <w:t xml:space="preserve"> сверху</w:t>
      </w:r>
      <w:r w:rsidR="00694573">
        <w:rPr>
          <w:lang w:val="ru-RU"/>
        </w:rPr>
        <w:t>,</w:t>
      </w:r>
      <w:r w:rsidRPr="003D0CB3">
        <w:t xml:space="preserve"> по краям фрикционных планок</w:t>
      </w:r>
      <w:r w:rsidR="00694573">
        <w:rPr>
          <w:lang w:val="ru-RU"/>
        </w:rPr>
        <w:t>,</w:t>
      </w:r>
      <w:r w:rsidRPr="003D0CB3">
        <w:t xml:space="preserve"> на измерительные поверхности шаблона</w:t>
      </w:r>
      <w:r w:rsidR="008927FE">
        <w:rPr>
          <w:lang w:val="ru-RU"/>
        </w:rPr>
        <w:t>, как показано на рисунке 1</w:t>
      </w:r>
      <w:r w:rsidR="001B6CFD">
        <w:rPr>
          <w:lang w:val="ru-RU"/>
        </w:rPr>
        <w:t>7</w:t>
      </w:r>
      <w:r w:rsidR="00694573">
        <w:rPr>
          <w:lang w:val="ru-RU"/>
        </w:rPr>
        <w:t>.</w:t>
      </w:r>
      <w:r w:rsidRPr="003D0CB3">
        <w:t xml:space="preserve"> </w:t>
      </w:r>
      <w:r w:rsidR="00694573">
        <w:rPr>
          <w:lang w:val="ru-RU"/>
        </w:rPr>
        <w:t>П</w:t>
      </w:r>
      <w:r w:rsidRPr="003D0CB3">
        <w:t>осле фиксации размера между фрикционными планками ползунки вводят в зону максимального износа фрикционных планок до соприкосновения</w:t>
      </w:r>
      <w:r w:rsidR="00694573">
        <w:rPr>
          <w:lang w:val="ru-RU"/>
        </w:rPr>
        <w:t>.</w:t>
      </w:r>
      <w:r w:rsidRPr="003D0CB3">
        <w:t xml:space="preserve"> </w:t>
      </w:r>
      <w:r w:rsidR="00694573">
        <w:rPr>
          <w:lang w:val="ru-RU"/>
        </w:rPr>
        <w:t>П</w:t>
      </w:r>
      <w:r w:rsidRPr="003D0CB3">
        <w:t>о показаниям смещения движков определя</w:t>
      </w:r>
      <w:r w:rsidR="00694573">
        <w:rPr>
          <w:lang w:val="ru-RU"/>
        </w:rPr>
        <w:t>ют</w:t>
      </w:r>
      <w:r w:rsidRPr="003D0CB3">
        <w:t xml:space="preserve"> износ фрикционных планок.</w:t>
      </w:r>
    </w:p>
    <w:p w:rsidR="00A51004" w:rsidRDefault="00A51004" w:rsidP="008927FE">
      <w:pPr>
        <w:pStyle w:val="ab"/>
        <w:spacing w:line="276" w:lineRule="auto"/>
        <w:ind w:left="0"/>
        <w:jc w:val="center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2863FCBB" wp14:editId="1EE354C6">
            <wp:extent cx="3619500" cy="2649133"/>
            <wp:effectExtent l="0" t="0" r="0" b="0"/>
            <wp:docPr id="93" name="Рисунок 93" descr="C:\Users\КолчевВГ\Desktop\РИСУНКИ\изно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КолчевВГ\Desktop\РИСУНКИ\износ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820" cy="2663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7FE" w:rsidRPr="00A51004" w:rsidRDefault="008927FE" w:rsidP="008927FE">
      <w:pPr>
        <w:pStyle w:val="ab"/>
        <w:spacing w:line="276" w:lineRule="auto"/>
        <w:ind w:left="0"/>
        <w:jc w:val="center"/>
        <w:rPr>
          <w:lang w:val="ru-RU"/>
        </w:rPr>
      </w:pPr>
      <w:r>
        <w:rPr>
          <w:lang w:val="ru-RU"/>
        </w:rPr>
        <w:t>Рисунок 1</w:t>
      </w:r>
      <w:r w:rsidR="001B6CFD">
        <w:rPr>
          <w:lang w:val="ru-RU"/>
        </w:rPr>
        <w:t>7</w:t>
      </w:r>
    </w:p>
    <w:p w:rsidR="00D47707" w:rsidRDefault="00C37B49" w:rsidP="00FA0EB6">
      <w:pPr>
        <w:pStyle w:val="ab"/>
        <w:spacing w:line="276" w:lineRule="auto"/>
        <w:ind w:left="0" w:firstLine="708"/>
        <w:jc w:val="both"/>
        <w:rPr>
          <w:lang w:val="ru-RU"/>
        </w:rPr>
      </w:pPr>
      <w:r>
        <w:rPr>
          <w:lang w:val="ru-RU"/>
        </w:rPr>
        <w:t xml:space="preserve"> В соответствии</w:t>
      </w:r>
      <w:r w:rsidR="00FA0EB6">
        <w:rPr>
          <w:lang w:val="ru-RU"/>
        </w:rPr>
        <w:t xml:space="preserve"> </w:t>
      </w:r>
      <w:r w:rsidR="00667A3C">
        <w:rPr>
          <w:lang w:val="ru-RU"/>
        </w:rPr>
        <w:t xml:space="preserve"> с</w:t>
      </w:r>
      <w:r>
        <w:rPr>
          <w:lang w:val="ru-RU"/>
        </w:rPr>
        <w:t xml:space="preserve"> требованиями </w:t>
      </w:r>
      <w:r w:rsidR="00FA0EB6">
        <w:rPr>
          <w:lang w:val="ru-RU"/>
        </w:rPr>
        <w:t>п.</w:t>
      </w:r>
      <w:r w:rsidR="00694573">
        <w:rPr>
          <w:lang w:val="ru-RU"/>
        </w:rPr>
        <w:t> </w:t>
      </w:r>
      <w:r w:rsidR="00FA0EB6">
        <w:rPr>
          <w:lang w:val="ru-RU"/>
        </w:rPr>
        <w:t>10.5 Руководства</w:t>
      </w:r>
      <w:r w:rsidR="00694573">
        <w:rPr>
          <w:lang w:val="ru-RU"/>
        </w:rPr>
        <w:t>,</w:t>
      </w:r>
      <w:r w:rsidR="00FA0EB6" w:rsidRPr="003D0CB3">
        <w:t xml:space="preserve"> допустимый износ неподвижных фрикционных планок толщиной </w:t>
      </w:r>
      <w:smartTag w:uri="urn:schemas-microsoft-com:office:smarttags" w:element="metricconverter">
        <w:smartTagPr>
          <w:attr w:name="ProductID" w:val="10 мм"/>
        </w:smartTagPr>
        <w:r w:rsidR="00FA0EB6" w:rsidRPr="003D0CB3">
          <w:t>10 мм</w:t>
        </w:r>
      </w:smartTag>
      <w:r w:rsidR="00FA0EB6">
        <w:t xml:space="preserve"> </w:t>
      </w:r>
      <w:r w:rsidR="00694573">
        <w:noBreakHyphen/>
      </w:r>
      <w:r w:rsidR="00694573">
        <w:rPr>
          <w:lang w:val="ru-RU"/>
        </w:rPr>
        <w:t xml:space="preserve"> </w:t>
      </w:r>
      <w:r w:rsidR="00FA0EB6" w:rsidRPr="003D0CB3">
        <w:t>не более 1,5 мм</w:t>
      </w:r>
      <w:r w:rsidR="00FA0EB6">
        <w:rPr>
          <w:lang w:val="ru-RU"/>
        </w:rPr>
        <w:t xml:space="preserve"> поверхности, взаимодействующей с подвижной планкой</w:t>
      </w:r>
      <w:r w:rsidR="00FA0EB6" w:rsidRPr="003D0CB3">
        <w:t xml:space="preserve">, суммарный износ подвижных фрикционных планок по толщине </w:t>
      </w:r>
      <w:r w:rsidR="00694573">
        <w:rPr>
          <w:lang w:val="ru-RU"/>
        </w:rPr>
        <w:t>должен быть не более</w:t>
      </w:r>
      <w:r w:rsidR="00FA0EB6" w:rsidRPr="003D0CB3">
        <w:t xml:space="preserve"> 2 мм, но не более 1,5</w:t>
      </w:r>
      <w:r w:rsidR="00694573">
        <w:rPr>
          <w:lang w:val="ru-RU"/>
        </w:rPr>
        <w:t> </w:t>
      </w:r>
      <w:r w:rsidR="00FA0EB6" w:rsidRPr="003D0CB3">
        <w:t>мм</w:t>
      </w:r>
      <w:r w:rsidR="00FA0EB6">
        <w:t xml:space="preserve"> с одной </w:t>
      </w:r>
      <w:r w:rsidR="00694573">
        <w:rPr>
          <w:lang w:val="ru-RU"/>
        </w:rPr>
        <w:t xml:space="preserve">из </w:t>
      </w:r>
      <w:r w:rsidR="00FA0EB6">
        <w:t>сторон.</w:t>
      </w:r>
    </w:p>
    <w:p w:rsidR="00545BD8" w:rsidRDefault="00545BD8" w:rsidP="00545BD8">
      <w:pPr>
        <w:spacing w:line="276" w:lineRule="auto"/>
        <w:ind w:left="1418" w:hanging="709"/>
        <w:rPr>
          <w:b/>
          <w:sz w:val="28"/>
          <w:szCs w:val="28"/>
        </w:rPr>
      </w:pPr>
    </w:p>
    <w:p w:rsidR="00545BD8" w:rsidRPr="003D0CB3" w:rsidRDefault="00545BD8" w:rsidP="00545BD8">
      <w:pPr>
        <w:spacing w:line="276" w:lineRule="auto"/>
        <w:ind w:left="1418" w:hanging="709"/>
        <w:rPr>
          <w:b/>
          <w:sz w:val="28"/>
          <w:szCs w:val="28"/>
        </w:rPr>
      </w:pPr>
      <w:r w:rsidRPr="004A2C6D">
        <w:rPr>
          <w:b/>
          <w:sz w:val="28"/>
          <w:szCs w:val="28"/>
        </w:rPr>
        <w:lastRenderedPageBreak/>
        <w:t>5.2.7</w:t>
      </w:r>
      <w:r w:rsidRPr="004A2C6D">
        <w:rPr>
          <w:b/>
        </w:rPr>
        <w:t xml:space="preserve"> </w:t>
      </w:r>
      <w:r w:rsidRPr="004A2C6D">
        <w:rPr>
          <w:b/>
          <w:sz w:val="28"/>
          <w:szCs w:val="28"/>
        </w:rPr>
        <w:t>Контроль разности размеров от поверхности установки фрикционных</w:t>
      </w:r>
      <w:r w:rsidRPr="003D0CB3">
        <w:rPr>
          <w:b/>
          <w:sz w:val="28"/>
          <w:szCs w:val="28"/>
        </w:rPr>
        <w:t xml:space="preserve"> планок до наружной поверхности буксового проема </w:t>
      </w:r>
      <w:r>
        <w:rPr>
          <w:b/>
          <w:sz w:val="28"/>
          <w:szCs w:val="28"/>
        </w:rPr>
        <w:t>«</w:t>
      </w:r>
      <w:r w:rsidRPr="003D0CB3">
        <w:rPr>
          <w:b/>
          <w:sz w:val="28"/>
          <w:szCs w:val="28"/>
        </w:rPr>
        <w:t>Н</w:t>
      </w:r>
      <w:r w:rsidRPr="003D0CB3">
        <w:rPr>
          <w:b/>
          <w:sz w:val="28"/>
          <w:szCs w:val="28"/>
          <w:vertAlign w:val="subscript"/>
        </w:rPr>
        <w:t>1</w:t>
      </w:r>
      <w:r w:rsidRPr="003D0CB3">
        <w:rPr>
          <w:b/>
          <w:sz w:val="28"/>
          <w:szCs w:val="28"/>
        </w:rPr>
        <w:t>-Н</w:t>
      </w:r>
      <w:r w:rsidRPr="003D0CB3">
        <w:rPr>
          <w:b/>
          <w:sz w:val="28"/>
          <w:szCs w:val="28"/>
          <w:vertAlign w:val="subscript"/>
        </w:rPr>
        <w:t>2</w:t>
      </w:r>
      <w:r>
        <w:rPr>
          <w:b/>
          <w:sz w:val="28"/>
          <w:szCs w:val="28"/>
        </w:rPr>
        <w:t>»</w:t>
      </w:r>
      <w:r w:rsidRPr="003D0CB3">
        <w:rPr>
          <w:b/>
          <w:sz w:val="28"/>
          <w:szCs w:val="28"/>
        </w:rPr>
        <w:t>.</w:t>
      </w:r>
    </w:p>
    <w:p w:rsidR="00545BD8" w:rsidRPr="00545BD8" w:rsidRDefault="00545BD8" w:rsidP="00545BD8">
      <w:pPr>
        <w:pStyle w:val="ab"/>
        <w:spacing w:line="276" w:lineRule="auto"/>
        <w:ind w:left="0" w:firstLine="709"/>
        <w:jc w:val="both"/>
      </w:pPr>
      <w:r w:rsidRPr="003D0CB3">
        <w:t xml:space="preserve">Контроль разности размеров </w:t>
      </w:r>
      <w:r>
        <w:rPr>
          <w:lang w:val="ru-RU"/>
        </w:rPr>
        <w:t>«</w:t>
      </w:r>
      <w:r w:rsidRPr="003D0CB3">
        <w:t>Н</w:t>
      </w:r>
      <w:r w:rsidRPr="003D0CB3">
        <w:rPr>
          <w:vertAlign w:val="subscript"/>
        </w:rPr>
        <w:t>1</w:t>
      </w:r>
      <w:r w:rsidRPr="003D0CB3">
        <w:t>–Н</w:t>
      </w:r>
      <w:r w:rsidRPr="003D0CB3">
        <w:rPr>
          <w:vertAlign w:val="subscript"/>
        </w:rPr>
        <w:t>2</w:t>
      </w:r>
      <w:r>
        <w:rPr>
          <w:lang w:val="ru-RU"/>
        </w:rPr>
        <w:t>»</w:t>
      </w:r>
      <w:r w:rsidR="004A2C6D">
        <w:rPr>
          <w:lang w:val="ru-RU"/>
        </w:rPr>
        <w:t xml:space="preserve">, </w:t>
      </w:r>
      <w:r w:rsidR="00C37B49">
        <w:rPr>
          <w:lang w:val="ru-RU"/>
        </w:rPr>
        <w:t xml:space="preserve"> изображенных на рисунке</w:t>
      </w:r>
      <w:r w:rsidR="004A2C6D">
        <w:rPr>
          <w:lang w:val="ru-RU"/>
        </w:rPr>
        <w:t xml:space="preserve"> 1</w:t>
      </w:r>
      <w:r w:rsidR="001B6CFD">
        <w:rPr>
          <w:lang w:val="ru-RU"/>
        </w:rPr>
        <w:t>8</w:t>
      </w:r>
      <w:r w:rsidR="004A2C6D">
        <w:rPr>
          <w:lang w:val="ru-RU"/>
        </w:rPr>
        <w:t>,</w:t>
      </w:r>
      <w:r w:rsidRPr="003D0CB3">
        <w:t xml:space="preserve"> проводить при снятых фрикционных планках. Измерения проводить на высоте </w:t>
      </w:r>
      <w:smartTag w:uri="urn:schemas-microsoft-com:office:smarttags" w:element="metricconverter">
        <w:smartTagPr>
          <w:attr w:name="ProductID" w:val="60 мм"/>
        </w:smartTagPr>
        <w:r w:rsidRPr="003D0CB3">
          <w:t>60 мм</w:t>
        </w:r>
      </w:smartTag>
      <w:r w:rsidRPr="003D0CB3">
        <w:t xml:space="preserve"> от нижней поверхности буксового проема с каждой стороны.</w:t>
      </w:r>
    </w:p>
    <w:p w:rsidR="00545BD8" w:rsidRPr="003D0CB3" w:rsidRDefault="002D1B94" w:rsidP="001B6CFD">
      <w:pPr>
        <w:pStyle w:val="ab"/>
        <w:ind w:left="0"/>
        <w:jc w:val="center"/>
      </w:pPr>
      <w:r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2EBF131F" wp14:editId="734D5D2E">
                <wp:simplePos x="0" y="0"/>
                <wp:positionH relativeFrom="column">
                  <wp:posOffset>4994910</wp:posOffset>
                </wp:positionH>
                <wp:positionV relativeFrom="paragraph">
                  <wp:posOffset>1164590</wp:posOffset>
                </wp:positionV>
                <wp:extent cx="471805" cy="276225"/>
                <wp:effectExtent l="0" t="0" r="0" b="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80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8284C" w:rsidRPr="00F60D89" w:rsidRDefault="00F8284C" w:rsidP="002D1B94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Н</w:t>
                            </w:r>
                            <w:proofErr w:type="gramStart"/>
                            <w:r>
                              <w:rPr>
                                <w:color w:val="FF0000"/>
                                <w:vertAlign w:val="subscript"/>
                              </w:rPr>
                              <w:t>2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EBF131F" id="Поле 3" o:spid="_x0000_s1028" type="#_x0000_t202" style="position:absolute;left:0;text-align:left;margin-left:393.3pt;margin-top:91.7pt;width:37.15pt;height:21.7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" filled="f" stroked="f" strokeweight=".5pt">
                <v:textbox>
                  <w:txbxContent>
                    <w:p w:rsidR="00F8284C" w:rsidRPr="00F60D89" w:rsidRDefault="00F8284C" w:rsidP="002D1B94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Н</w:t>
                      </w:r>
                      <w:r>
                        <w:rPr>
                          <w:color w:val="FF0000"/>
                          <w:vertAlign w:val="subscript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1753B9D7" wp14:editId="020D1D4A">
                <wp:simplePos x="0" y="0"/>
                <wp:positionH relativeFrom="column">
                  <wp:posOffset>2052319</wp:posOffset>
                </wp:positionH>
                <wp:positionV relativeFrom="paragraph">
                  <wp:posOffset>1907540</wp:posOffset>
                </wp:positionV>
                <wp:extent cx="471805" cy="276225"/>
                <wp:effectExtent l="0" t="0" r="0" b="0"/>
                <wp:wrapNone/>
                <wp:docPr id="120" name="Поле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80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F8284C" w:rsidRPr="00F60D89" w:rsidRDefault="00F8284C" w:rsidP="0093610C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Н</w:t>
                            </w:r>
                            <w:proofErr w:type="gramStart"/>
                            <w:r w:rsidRPr="002D1B94">
                              <w:rPr>
                                <w:color w:val="FF0000"/>
                                <w:vertAlign w:val="subscript"/>
                              </w:rPr>
                              <w:t>1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1753B9D7" id="Поле 120" o:spid="_x0000_s1029" type="#_x0000_t202" style="position:absolute;left:0;text-align:left;margin-left:161.6pt;margin-top:150.2pt;width:37.15pt;height:21.7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" filled="f" stroked="f" strokeweight=".5pt">
                <v:textbox>
                  <w:txbxContent>
                    <w:p w:rsidR="00F8284C" w:rsidRPr="00F60D89" w:rsidRDefault="00F8284C" w:rsidP="0093610C">
                      <w:pPr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Н</w:t>
                      </w:r>
                      <w:r w:rsidRPr="002D1B94">
                        <w:rPr>
                          <w:color w:val="FF0000"/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93610C"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4C294B7E" wp14:editId="6741EFAC">
                <wp:simplePos x="0" y="0"/>
                <wp:positionH relativeFrom="column">
                  <wp:posOffset>1137920</wp:posOffset>
                </wp:positionH>
                <wp:positionV relativeFrom="paragraph">
                  <wp:posOffset>1564640</wp:posOffset>
                </wp:positionV>
                <wp:extent cx="2028825" cy="532765"/>
                <wp:effectExtent l="38100" t="57150" r="9525" b="76835"/>
                <wp:wrapNone/>
                <wp:docPr id="118" name="Прямая со стрелкой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8825" cy="5327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F4957A1" id="Прямая со стрелкой 118" o:spid="_x0000_s1026" type="#_x0000_t32" style="position:absolute;margin-left:89.6pt;margin-top:123.2pt;width:159.75pt;height:41.95pt;flip:y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" strokecolor="red">
                <v:stroke startarrow="open" endarrow="open"/>
              </v:shape>
            </w:pict>
          </mc:Fallback>
        </mc:AlternateContent>
      </w:r>
      <w:r w:rsidR="0093610C"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67949497" wp14:editId="4A154F67">
                <wp:simplePos x="0" y="0"/>
                <wp:positionH relativeFrom="column">
                  <wp:posOffset>4519295</wp:posOffset>
                </wp:positionH>
                <wp:positionV relativeFrom="paragraph">
                  <wp:posOffset>974090</wp:posOffset>
                </wp:positionV>
                <wp:extent cx="1085850" cy="295276"/>
                <wp:effectExtent l="38100" t="57150" r="0" b="85725"/>
                <wp:wrapNone/>
                <wp:docPr id="119" name="Прямая со стрелкой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85850" cy="295276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headEnd type="arrow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D01F465" id="Прямая со стрелкой 119" o:spid="_x0000_s1026" type="#_x0000_t32" style="position:absolute;margin-left:355.85pt;margin-top:76.7pt;width:85.5pt;height:23.25pt;flip:y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" strokecolor="red">
                <v:stroke startarrow="open" endarrow="open"/>
              </v:shape>
            </w:pict>
          </mc:Fallback>
        </mc:AlternateContent>
      </w:r>
      <w:r w:rsidR="0093610C"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6880" behindDoc="0" locked="0" layoutInCell="1" allowOverlap="1" wp14:anchorId="2E94077F" wp14:editId="7FF06E3F">
                <wp:simplePos x="0" y="0"/>
                <wp:positionH relativeFrom="column">
                  <wp:posOffset>2919095</wp:posOffset>
                </wp:positionH>
                <wp:positionV relativeFrom="paragraph">
                  <wp:posOffset>1269365</wp:posOffset>
                </wp:positionV>
                <wp:extent cx="247650" cy="342900"/>
                <wp:effectExtent l="0" t="0" r="19050" b="19050"/>
                <wp:wrapNone/>
                <wp:docPr id="115" name="Прямая соединительная линия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3429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9B7162" id="Прямая соединительная линия 115" o:spid="_x0000_s1026" style="position:absolute;z-index:25170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85pt,99.95pt" to="249.35pt,12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" strokecolor="red"/>
            </w:pict>
          </mc:Fallback>
        </mc:AlternateContent>
      </w:r>
      <w:r w:rsidR="0093610C"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45C2624B" wp14:editId="4D41B761">
                <wp:simplePos x="0" y="0"/>
                <wp:positionH relativeFrom="column">
                  <wp:posOffset>5414645</wp:posOffset>
                </wp:positionH>
                <wp:positionV relativeFrom="paragraph">
                  <wp:posOffset>697865</wp:posOffset>
                </wp:positionV>
                <wp:extent cx="247650" cy="342900"/>
                <wp:effectExtent l="0" t="0" r="19050" b="19050"/>
                <wp:wrapNone/>
                <wp:docPr id="117" name="Прямая соединительная линия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3429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B3D6D6" id="Прямая соединительная линия 117" o:spid="_x0000_s1026" style="position:absolute;z-index:25171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6.35pt,54.95pt" to="445.85pt,8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" strokecolor="red"/>
            </w:pict>
          </mc:Fallback>
        </mc:AlternateContent>
      </w:r>
      <w:r w:rsidR="0093610C"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8928" behindDoc="0" locked="0" layoutInCell="1" allowOverlap="1" wp14:anchorId="6D24DFCC" wp14:editId="3AAA93F7">
                <wp:simplePos x="0" y="0"/>
                <wp:positionH relativeFrom="column">
                  <wp:posOffset>4319270</wp:posOffset>
                </wp:positionH>
                <wp:positionV relativeFrom="paragraph">
                  <wp:posOffset>974090</wp:posOffset>
                </wp:positionV>
                <wp:extent cx="247650" cy="342900"/>
                <wp:effectExtent l="0" t="0" r="19050" b="19050"/>
                <wp:wrapNone/>
                <wp:docPr id="116" name="Прямая соединительная линия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34290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CB78D" id="Прямая соединительная линия 116" o:spid="_x0000_s1026" style="position:absolute;z-index:251708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0.1pt,76.7pt" to="359.6pt,10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" strokecolor="red"/>
            </w:pict>
          </mc:Fallback>
        </mc:AlternateContent>
      </w:r>
      <w:r w:rsidR="0093610C">
        <w:rPr>
          <w:noProof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3CFB3223" wp14:editId="0BBF4687">
                <wp:simplePos x="0" y="0"/>
                <wp:positionH relativeFrom="column">
                  <wp:posOffset>947420</wp:posOffset>
                </wp:positionH>
                <wp:positionV relativeFrom="paragraph">
                  <wp:posOffset>1840865</wp:posOffset>
                </wp:positionV>
                <wp:extent cx="247650" cy="342900"/>
                <wp:effectExtent l="0" t="0" r="19050" b="19050"/>
                <wp:wrapNone/>
                <wp:docPr id="114" name="Прямая соединительная линия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3429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286116" id="Прямая соединительная линия 114" o:spid="_x0000_s1026" style="position:absolute;z-index:25170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4.6pt,144.95pt" to="94.1pt,17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" strokecolor="red"/>
            </w:pict>
          </mc:Fallback>
        </mc:AlternateContent>
      </w:r>
      <w:r w:rsidR="001B6CFD">
        <w:rPr>
          <w:noProof/>
          <w:szCs w:val="28"/>
          <w:lang w:val="ru-RU" w:eastAsia="ru-RU"/>
        </w:rPr>
        <w:drawing>
          <wp:inline distT="0" distB="0" distL="0" distR="0" wp14:anchorId="44016C67" wp14:editId="05A89093">
            <wp:extent cx="5206894" cy="2099365"/>
            <wp:effectExtent l="0" t="0" r="0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50" cy="2099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BD8" w:rsidRDefault="00545BD8" w:rsidP="00545BD8">
      <w:pPr>
        <w:pStyle w:val="ab"/>
        <w:rPr>
          <w:lang w:val="ru-RU"/>
        </w:rPr>
      </w:pPr>
    </w:p>
    <w:p w:rsidR="00F34AC6" w:rsidRPr="00F34AC6" w:rsidRDefault="00F34AC6" w:rsidP="00545BD8">
      <w:pPr>
        <w:pStyle w:val="ab"/>
        <w:rPr>
          <w:lang w:val="ru-RU"/>
        </w:rPr>
      </w:pPr>
    </w:p>
    <w:p w:rsidR="00545BD8" w:rsidRPr="004A2C6D" w:rsidRDefault="00545BD8" w:rsidP="00545BD8">
      <w:pPr>
        <w:pStyle w:val="ab"/>
        <w:ind w:left="0"/>
        <w:jc w:val="center"/>
        <w:rPr>
          <w:lang w:val="ru-RU"/>
        </w:rPr>
      </w:pPr>
      <w:r w:rsidRPr="003D0CB3">
        <w:t>Рисунок 1</w:t>
      </w:r>
      <w:r w:rsidR="001B6CFD">
        <w:rPr>
          <w:lang w:val="ru-RU"/>
        </w:rPr>
        <w:t>8</w:t>
      </w:r>
    </w:p>
    <w:p w:rsidR="00545BD8" w:rsidRPr="003D0CB3" w:rsidRDefault="00545BD8" w:rsidP="00545BD8">
      <w:pPr>
        <w:pStyle w:val="ab"/>
        <w:rPr>
          <w:lang w:val="ru-RU"/>
        </w:rPr>
      </w:pPr>
    </w:p>
    <w:p w:rsidR="00545BD8" w:rsidRDefault="00545BD8" w:rsidP="00545BD8">
      <w:pPr>
        <w:pStyle w:val="ab"/>
        <w:spacing w:line="276" w:lineRule="auto"/>
        <w:ind w:left="0" w:firstLine="708"/>
        <w:jc w:val="both"/>
        <w:rPr>
          <w:lang w:val="ru-RU"/>
        </w:rPr>
      </w:pPr>
      <w:r w:rsidRPr="003D0CB3">
        <w:t xml:space="preserve">Для измерения разности размеров </w:t>
      </w:r>
      <w:r>
        <w:rPr>
          <w:lang w:val="ru-RU"/>
        </w:rPr>
        <w:t>«</w:t>
      </w:r>
      <w:r w:rsidRPr="003D0CB3">
        <w:t>Н</w:t>
      </w:r>
      <w:r w:rsidRPr="003D0CB3">
        <w:rPr>
          <w:vertAlign w:val="subscript"/>
        </w:rPr>
        <w:t>1</w:t>
      </w:r>
      <w:r w:rsidRPr="003D0CB3">
        <w:t>-Н</w:t>
      </w:r>
      <w:r w:rsidRPr="003D0CB3">
        <w:rPr>
          <w:vertAlign w:val="subscript"/>
        </w:rPr>
        <w:t>2</w:t>
      </w:r>
      <w:r>
        <w:rPr>
          <w:lang w:val="ru-RU"/>
        </w:rPr>
        <w:t>»</w:t>
      </w:r>
      <w:r w:rsidRPr="003D0CB3">
        <w:t xml:space="preserve"> использу</w:t>
      </w:r>
      <w:r w:rsidR="004A2C6D">
        <w:rPr>
          <w:lang w:val="ru-RU"/>
        </w:rPr>
        <w:t>ют</w:t>
      </w:r>
      <w:r w:rsidRPr="003D0CB3">
        <w:t xml:space="preserve"> </w:t>
      </w:r>
      <w:proofErr w:type="spellStart"/>
      <w:r w:rsidRPr="003D0CB3">
        <w:t>штанген</w:t>
      </w:r>
      <w:proofErr w:type="spellEnd"/>
      <w:r>
        <w:t xml:space="preserve"> Н Т914.03.000.</w:t>
      </w:r>
      <w:r w:rsidRPr="003D0CB3">
        <w:t xml:space="preserve"> При измерени</w:t>
      </w:r>
      <w:r w:rsidR="004A2C6D">
        <w:rPr>
          <w:lang w:val="ru-RU"/>
        </w:rPr>
        <w:t>ях</w:t>
      </w:r>
      <w:r w:rsidRPr="003D0CB3">
        <w:t xml:space="preserve"> неподвижная ножка </w:t>
      </w:r>
      <w:proofErr w:type="spellStart"/>
      <w:r w:rsidRPr="003D0CB3">
        <w:t>штангена</w:t>
      </w:r>
      <w:proofErr w:type="spellEnd"/>
      <w:r w:rsidRPr="003D0CB3">
        <w:t xml:space="preserve"> вводится в проём рессорного подвешивания и прижимается к </w:t>
      </w:r>
      <w:proofErr w:type="spellStart"/>
      <w:r w:rsidRPr="003D0CB3">
        <w:t>привалочной</w:t>
      </w:r>
      <w:proofErr w:type="spellEnd"/>
      <w:r w:rsidRPr="003D0CB3">
        <w:t xml:space="preserve"> поверхности фрикционной планки. Подвижная ножка подводится к наружной поверхности буксового проёма, прижимается и стопорится винтом. По показани</w:t>
      </w:r>
      <w:r w:rsidR="004A2C6D">
        <w:rPr>
          <w:lang w:val="ru-RU"/>
        </w:rPr>
        <w:t>ям</w:t>
      </w:r>
      <w:r w:rsidRPr="003D0CB3">
        <w:t xml:space="preserve"> шкалы считыва</w:t>
      </w:r>
      <w:r w:rsidR="004A2C6D">
        <w:rPr>
          <w:lang w:val="ru-RU"/>
        </w:rPr>
        <w:t>ют</w:t>
      </w:r>
      <w:r w:rsidRPr="003D0CB3">
        <w:t xml:space="preserve"> размер</w:t>
      </w:r>
      <w:r w:rsidR="001B6CFD">
        <w:rPr>
          <w:lang w:val="ru-RU"/>
        </w:rPr>
        <w:t>, как показано на рисунке 19</w:t>
      </w:r>
      <w:r w:rsidRPr="003D0CB3">
        <w:t>.</w:t>
      </w:r>
    </w:p>
    <w:p w:rsidR="001B6CFD" w:rsidRDefault="001B6CFD" w:rsidP="00545BD8">
      <w:pPr>
        <w:pStyle w:val="ab"/>
        <w:spacing w:line="276" w:lineRule="auto"/>
        <w:ind w:left="0" w:firstLine="708"/>
        <w:jc w:val="both"/>
        <w:rPr>
          <w:lang w:val="ru-RU"/>
        </w:rPr>
      </w:pPr>
      <w:r>
        <w:rPr>
          <w:noProof/>
          <w:szCs w:val="28"/>
          <w:lang w:val="ru-RU" w:eastAsia="ru-RU"/>
        </w:rPr>
        <w:drawing>
          <wp:inline distT="0" distB="0" distL="0" distR="0" wp14:anchorId="335F4823" wp14:editId="695F39E2">
            <wp:extent cx="2927004" cy="1818921"/>
            <wp:effectExtent l="0" t="0" r="6985" b="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835" cy="1821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51E6CDEE" wp14:editId="1E76F9DB">
            <wp:extent cx="2668914" cy="1679944"/>
            <wp:effectExtent l="0" t="0" r="0" b="0"/>
            <wp:docPr id="95" name="Рисунок 95" descr="C:\Users\КолчевВГ\Desktop\РИСУНКИ\полубаза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КолчевВГ\Desktop\РИСУНКИ\полубаза 2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9133" cy="1680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CFD" w:rsidRDefault="001B6CFD" w:rsidP="00545BD8">
      <w:pPr>
        <w:pStyle w:val="ab"/>
        <w:spacing w:line="276" w:lineRule="auto"/>
        <w:ind w:left="0" w:firstLine="708"/>
        <w:jc w:val="both"/>
        <w:rPr>
          <w:lang w:val="ru-RU"/>
        </w:rPr>
      </w:pPr>
    </w:p>
    <w:p w:rsidR="001B6CFD" w:rsidRPr="004A2C6D" w:rsidRDefault="001B6CFD" w:rsidP="001B6CFD">
      <w:pPr>
        <w:pStyle w:val="ab"/>
        <w:ind w:left="0"/>
        <w:jc w:val="center"/>
        <w:rPr>
          <w:lang w:val="ru-RU"/>
        </w:rPr>
      </w:pPr>
      <w:r w:rsidRPr="003D0CB3">
        <w:t>Рисунок 1</w:t>
      </w:r>
      <w:r>
        <w:rPr>
          <w:lang w:val="ru-RU"/>
        </w:rPr>
        <w:t>9</w:t>
      </w:r>
    </w:p>
    <w:p w:rsidR="00545BD8" w:rsidRPr="003D0CB3" w:rsidRDefault="00545BD8" w:rsidP="00545BD8">
      <w:pPr>
        <w:pStyle w:val="ab"/>
        <w:spacing w:line="276" w:lineRule="auto"/>
        <w:ind w:left="0" w:firstLine="709"/>
        <w:jc w:val="both"/>
      </w:pPr>
      <w:r w:rsidRPr="003D0CB3">
        <w:t>Аналогичн</w:t>
      </w:r>
      <w:r w:rsidR="004A2C6D">
        <w:rPr>
          <w:lang w:val="ru-RU"/>
        </w:rPr>
        <w:t>ы</w:t>
      </w:r>
      <w:r w:rsidRPr="003D0CB3">
        <w:t>е измерени</w:t>
      </w:r>
      <w:r w:rsidR="004A2C6D">
        <w:rPr>
          <w:lang w:val="ru-RU"/>
        </w:rPr>
        <w:t>я</w:t>
      </w:r>
      <w:r w:rsidRPr="003D0CB3">
        <w:t xml:space="preserve"> провод</w:t>
      </w:r>
      <w:r w:rsidR="004A2C6D">
        <w:rPr>
          <w:lang w:val="ru-RU"/>
        </w:rPr>
        <w:t>я</w:t>
      </w:r>
      <w:proofErr w:type="spellStart"/>
      <w:r w:rsidRPr="003D0CB3">
        <w:t>тся</w:t>
      </w:r>
      <w:proofErr w:type="spellEnd"/>
      <w:r w:rsidRPr="003D0CB3">
        <w:t xml:space="preserve"> со второй стороны, затем определяется разность размеров </w:t>
      </w:r>
      <w:r>
        <w:rPr>
          <w:lang w:val="ru-RU"/>
        </w:rPr>
        <w:t>«</w:t>
      </w:r>
      <w:r w:rsidRPr="003D0CB3">
        <w:t>Н</w:t>
      </w:r>
      <w:r w:rsidRPr="00EE63F5">
        <w:rPr>
          <w:vertAlign w:val="subscript"/>
        </w:rPr>
        <w:t>1</w:t>
      </w:r>
      <w:r w:rsidRPr="003D0CB3">
        <w:t>–Н</w:t>
      </w:r>
      <w:r w:rsidRPr="00EE63F5">
        <w:rPr>
          <w:vertAlign w:val="subscript"/>
        </w:rPr>
        <w:t>2</w:t>
      </w:r>
      <w:r>
        <w:rPr>
          <w:lang w:val="ru-RU"/>
        </w:rPr>
        <w:t>»</w:t>
      </w:r>
      <w:r w:rsidRPr="003D0CB3">
        <w:t>.</w:t>
      </w:r>
    </w:p>
    <w:p w:rsidR="00545BD8" w:rsidRPr="003D0CB3" w:rsidRDefault="00C37B49" w:rsidP="00545BD8">
      <w:pPr>
        <w:pStyle w:val="ab"/>
        <w:spacing w:line="276" w:lineRule="auto"/>
        <w:ind w:left="0" w:firstLine="709"/>
        <w:jc w:val="both"/>
      </w:pPr>
      <w:r>
        <w:rPr>
          <w:lang w:val="ru-RU"/>
        </w:rPr>
        <w:t xml:space="preserve"> В соответствии с требованиями</w:t>
      </w:r>
      <w:r w:rsidR="00545BD8">
        <w:rPr>
          <w:lang w:val="ru-RU"/>
        </w:rPr>
        <w:t xml:space="preserve"> п.</w:t>
      </w:r>
      <w:r w:rsidR="004A2C6D">
        <w:rPr>
          <w:lang w:val="ru-RU"/>
        </w:rPr>
        <w:t> </w:t>
      </w:r>
      <w:r w:rsidR="00545BD8">
        <w:rPr>
          <w:lang w:val="ru-RU"/>
        </w:rPr>
        <w:t>8.5 и рисунка 8.3 Руководства</w:t>
      </w:r>
      <w:r w:rsidR="004A2C6D">
        <w:rPr>
          <w:lang w:val="ru-RU"/>
        </w:rPr>
        <w:t>,</w:t>
      </w:r>
      <w:r w:rsidR="00545BD8" w:rsidRPr="003D0CB3">
        <w:t xml:space="preserve"> допустимая разность размеров </w:t>
      </w:r>
      <w:r w:rsidR="00545BD8">
        <w:rPr>
          <w:lang w:val="ru-RU"/>
        </w:rPr>
        <w:t>«</w:t>
      </w:r>
      <w:r w:rsidR="00545BD8" w:rsidRPr="003D0CB3">
        <w:t>Н</w:t>
      </w:r>
      <w:r w:rsidR="00545BD8" w:rsidRPr="00EE63F5">
        <w:rPr>
          <w:vertAlign w:val="subscript"/>
        </w:rPr>
        <w:t>1</w:t>
      </w:r>
      <w:r w:rsidR="00545BD8" w:rsidRPr="003D0CB3">
        <w:t>-Н</w:t>
      </w:r>
      <w:r w:rsidR="00545BD8" w:rsidRPr="00EE63F5">
        <w:rPr>
          <w:vertAlign w:val="subscript"/>
        </w:rPr>
        <w:t>2</w:t>
      </w:r>
      <w:r w:rsidR="00545BD8">
        <w:rPr>
          <w:lang w:val="ru-RU"/>
        </w:rPr>
        <w:t>»</w:t>
      </w:r>
      <w:r w:rsidR="00545BD8" w:rsidRPr="003D0CB3">
        <w:t xml:space="preserve"> должна быть</w:t>
      </w:r>
      <w:r w:rsidR="00545BD8">
        <w:t xml:space="preserve"> не более 3 мм</w:t>
      </w:r>
      <w:r w:rsidR="00545BD8" w:rsidRPr="003D0CB3">
        <w:t>.</w:t>
      </w:r>
    </w:p>
    <w:p w:rsidR="00545BD8" w:rsidRPr="00545BD8" w:rsidRDefault="00545BD8" w:rsidP="001B5BBA">
      <w:pPr>
        <w:spacing w:after="120"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lastRenderedPageBreak/>
        <w:t>5.2.8 Контроль прилегания фрикционных планок</w:t>
      </w:r>
    </w:p>
    <w:p w:rsidR="00F84E22" w:rsidRDefault="00545BD8" w:rsidP="00F84E22">
      <w:pPr>
        <w:pStyle w:val="ab"/>
        <w:spacing w:line="276" w:lineRule="auto"/>
        <w:ind w:left="0" w:firstLine="709"/>
        <w:jc w:val="both"/>
      </w:pPr>
      <w:r w:rsidRPr="003D0CB3">
        <w:t xml:space="preserve">Для контроля прилегания фрикционных планок используется набор щупов № 4 </w:t>
      </w:r>
      <w:r w:rsidR="00BA448A" w:rsidRPr="00BA448A">
        <w:t>ТУ 3936-011-59489947-2007</w:t>
      </w:r>
      <w:r w:rsidR="008927FE">
        <w:rPr>
          <w:lang w:val="ru-RU"/>
        </w:rPr>
        <w:t xml:space="preserve">, как показано на рисунке </w:t>
      </w:r>
      <w:r w:rsidR="002D1B94">
        <w:rPr>
          <w:lang w:val="ru-RU"/>
        </w:rPr>
        <w:t>20</w:t>
      </w:r>
      <w:r w:rsidRPr="003D0CB3">
        <w:t>.</w:t>
      </w:r>
    </w:p>
    <w:p w:rsidR="005944F1" w:rsidRDefault="00C37B49" w:rsidP="00F84E22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lang w:val="ru-RU"/>
        </w:rPr>
        <w:t>В соответствии с требованиями</w:t>
      </w:r>
      <w:r w:rsidR="00F84E22">
        <w:rPr>
          <w:lang w:val="ru-RU"/>
        </w:rPr>
        <w:t xml:space="preserve"> п.</w:t>
      </w:r>
      <w:r w:rsidR="004A2C6D">
        <w:rPr>
          <w:lang w:val="ru-RU"/>
        </w:rPr>
        <w:t> </w:t>
      </w:r>
      <w:r w:rsidR="00F84E22">
        <w:rPr>
          <w:lang w:val="ru-RU"/>
        </w:rPr>
        <w:t>10.6 Руководства фрикционные планки, приклепанные к площадкам, должны плотно прилегать к ним,</w:t>
      </w:r>
      <w:r w:rsidR="00F84E22" w:rsidRPr="00F84E22">
        <w:rPr>
          <w:lang w:val="ru-RU"/>
        </w:rPr>
        <w:t xml:space="preserve"> </w:t>
      </w:r>
      <w:r w:rsidR="00F84E22">
        <w:rPr>
          <w:lang w:val="ru-RU"/>
        </w:rPr>
        <w:t>при этом допускается</w:t>
      </w:r>
      <w:r w:rsidR="005944F1">
        <w:rPr>
          <w:lang w:val="ru-RU"/>
        </w:rPr>
        <w:t>:</w:t>
      </w:r>
    </w:p>
    <w:p w:rsidR="00F84E22" w:rsidRDefault="005944F1" w:rsidP="005944F1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lang w:val="ru-RU"/>
        </w:rPr>
        <w:t>-</w:t>
      </w:r>
      <w:r w:rsidR="004A2C6D">
        <w:rPr>
          <w:lang w:val="ru-RU"/>
        </w:rPr>
        <w:t> </w:t>
      </w:r>
      <w:r w:rsidR="00F84E22">
        <w:rPr>
          <w:lang w:val="ru-RU"/>
        </w:rPr>
        <w:t>между сопрягаемыми поверхностями</w:t>
      </w:r>
      <w:r>
        <w:rPr>
          <w:lang w:val="ru-RU"/>
        </w:rPr>
        <w:t xml:space="preserve"> (в промежутках между заклепками) местные </w:t>
      </w:r>
      <w:proofErr w:type="spellStart"/>
      <w:r>
        <w:rPr>
          <w:lang w:val="ru-RU"/>
        </w:rPr>
        <w:t>неплотности</w:t>
      </w:r>
      <w:proofErr w:type="spellEnd"/>
      <w:r>
        <w:rPr>
          <w:lang w:val="ru-RU"/>
        </w:rPr>
        <w:t xml:space="preserve"> не более 1 мм, для тележки модели </w:t>
      </w:r>
      <w:r w:rsidR="00B0008B">
        <w:rPr>
          <w:lang w:val="ru-RU"/>
        </w:rPr>
        <w:br/>
      </w:r>
      <w:r>
        <w:rPr>
          <w:lang w:val="ru-RU"/>
        </w:rPr>
        <w:t xml:space="preserve">18-100 </w:t>
      </w:r>
      <w:r w:rsidR="004A2C6D">
        <w:rPr>
          <w:lang w:val="ru-RU"/>
        </w:rPr>
        <w:noBreakHyphen/>
        <w:t xml:space="preserve"> </w:t>
      </w:r>
      <w:r>
        <w:rPr>
          <w:lang w:val="ru-RU"/>
        </w:rPr>
        <w:t>не более 0,5 мм;</w:t>
      </w:r>
    </w:p>
    <w:p w:rsidR="005944F1" w:rsidRDefault="005944F1" w:rsidP="005944F1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lang w:val="ru-RU"/>
        </w:rPr>
        <w:t>-</w:t>
      </w:r>
      <w:r w:rsidR="004A2C6D">
        <w:rPr>
          <w:lang w:val="ru-RU"/>
        </w:rPr>
        <w:t> </w:t>
      </w:r>
      <w:r>
        <w:rPr>
          <w:lang w:val="ru-RU"/>
        </w:rPr>
        <w:t>в зоне головок заклепок местный зазор на 1/3 окружности головки заклепки, при проверке которого щуп толщиной 1 мм не должен доходить до стержня заклепки, для тележки модели 18-100 – щуп толщиной 0,5 мм;</w:t>
      </w:r>
    </w:p>
    <w:p w:rsidR="005944F1" w:rsidRDefault="005944F1" w:rsidP="005944F1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lang w:val="ru-RU"/>
        </w:rPr>
        <w:t>-</w:t>
      </w:r>
      <w:r w:rsidR="004A2C6D">
        <w:rPr>
          <w:lang w:val="ru-RU"/>
        </w:rPr>
        <w:t> </w:t>
      </w:r>
      <w:r>
        <w:rPr>
          <w:lang w:val="ru-RU"/>
        </w:rPr>
        <w:t>западание головки заклепки относительно плоскости планки не более 2</w:t>
      </w:r>
      <w:r w:rsidR="004A2C6D">
        <w:rPr>
          <w:lang w:val="ru-RU"/>
        </w:rPr>
        <w:t> </w:t>
      </w:r>
      <w:r>
        <w:rPr>
          <w:lang w:val="ru-RU"/>
        </w:rPr>
        <w:t>мм.</w:t>
      </w:r>
    </w:p>
    <w:p w:rsidR="00E52CD5" w:rsidRDefault="00C94873" w:rsidP="00C94873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C8A8457" wp14:editId="5903CC0E">
            <wp:extent cx="2717740" cy="1954715"/>
            <wp:effectExtent l="0" t="0" r="6985" b="7620"/>
            <wp:docPr id="88" name="Рисунок 88" descr="C:\Users\КолчевВГ\Desktop\щуп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олчевВГ\Desktop\щупы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445" cy="1954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873" w:rsidRPr="008927FE" w:rsidRDefault="008927FE" w:rsidP="008927FE">
      <w:pPr>
        <w:spacing w:line="276" w:lineRule="auto"/>
        <w:ind w:left="1276" w:hanging="567"/>
        <w:jc w:val="center"/>
        <w:rPr>
          <w:sz w:val="28"/>
          <w:szCs w:val="28"/>
        </w:rPr>
      </w:pPr>
      <w:r w:rsidRPr="008927FE">
        <w:rPr>
          <w:sz w:val="28"/>
          <w:szCs w:val="28"/>
        </w:rPr>
        <w:t xml:space="preserve">Рисунок </w:t>
      </w:r>
      <w:r w:rsidR="002D1B94">
        <w:rPr>
          <w:sz w:val="28"/>
          <w:szCs w:val="28"/>
        </w:rPr>
        <w:t>20</w:t>
      </w:r>
    </w:p>
    <w:p w:rsidR="00C94873" w:rsidRDefault="00C94873" w:rsidP="00E52CD5">
      <w:pPr>
        <w:spacing w:line="276" w:lineRule="auto"/>
        <w:ind w:left="1276" w:hanging="567"/>
        <w:rPr>
          <w:b/>
          <w:sz w:val="28"/>
          <w:szCs w:val="28"/>
        </w:rPr>
      </w:pPr>
    </w:p>
    <w:p w:rsidR="00E52CD5" w:rsidRDefault="00E52CD5" w:rsidP="001B5BBA">
      <w:pPr>
        <w:spacing w:after="120" w:line="276" w:lineRule="auto"/>
        <w:ind w:left="1276" w:hanging="567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 xml:space="preserve">5.2.9 Контроль размера между </w:t>
      </w:r>
      <w:proofErr w:type="spellStart"/>
      <w:r w:rsidRPr="003D0CB3">
        <w:rPr>
          <w:b/>
          <w:sz w:val="28"/>
          <w:szCs w:val="28"/>
        </w:rPr>
        <w:t>привалочными</w:t>
      </w:r>
      <w:proofErr w:type="spellEnd"/>
      <w:r w:rsidRPr="003D0CB3">
        <w:rPr>
          <w:b/>
          <w:sz w:val="28"/>
          <w:szCs w:val="28"/>
        </w:rPr>
        <w:t xml:space="preserve"> поверхностями фрикционных планок и величины уширения</w:t>
      </w:r>
    </w:p>
    <w:p w:rsidR="00E52CD5" w:rsidRPr="003D0CB3" w:rsidRDefault="00C37B49" w:rsidP="00FA5991">
      <w:pPr>
        <w:pStyle w:val="ab"/>
        <w:spacing w:line="276" w:lineRule="auto"/>
        <w:ind w:left="0" w:firstLine="709"/>
        <w:jc w:val="both"/>
      </w:pPr>
      <w:r>
        <w:rPr>
          <w:lang w:val="ru-RU"/>
        </w:rPr>
        <w:t>В соответствии с требованиями</w:t>
      </w:r>
      <w:r w:rsidR="00FA5991">
        <w:rPr>
          <w:lang w:val="ru-RU"/>
        </w:rPr>
        <w:t xml:space="preserve"> п.</w:t>
      </w:r>
      <w:r w:rsidR="004A2C6D">
        <w:rPr>
          <w:lang w:val="ru-RU"/>
        </w:rPr>
        <w:t> </w:t>
      </w:r>
      <w:r w:rsidR="00FA5991">
        <w:rPr>
          <w:lang w:val="ru-RU"/>
        </w:rPr>
        <w:t>10.7 Руководства</w:t>
      </w:r>
      <w:r w:rsidR="004A2C6D">
        <w:rPr>
          <w:lang w:val="ru-RU"/>
        </w:rPr>
        <w:t>,</w:t>
      </w:r>
      <w:r w:rsidR="00FA5991">
        <w:rPr>
          <w:lang w:val="ru-RU"/>
        </w:rPr>
        <w:t xml:space="preserve"> </w:t>
      </w:r>
      <w:r w:rsidR="00FA5991">
        <w:t>п</w:t>
      </w:r>
      <w:r w:rsidR="00E52CD5" w:rsidRPr="003D0CB3">
        <w:t xml:space="preserve">еред началом </w:t>
      </w:r>
      <w:proofErr w:type="spellStart"/>
      <w:r w:rsidR="00E52CD5" w:rsidRPr="003D0CB3">
        <w:t>клёпальных</w:t>
      </w:r>
      <w:proofErr w:type="spellEnd"/>
      <w:r w:rsidR="00E52CD5" w:rsidRPr="003D0CB3">
        <w:t xml:space="preserve"> работ для обеспечения плотного прилегания приклепываемой фрикционной планки к боковой раме при ремонте размер проема в верхней части должен составлять 668</w:t>
      </w:r>
      <w:r w:rsidR="00FA5991">
        <w:rPr>
          <w:vertAlign w:val="subscript"/>
        </w:rPr>
        <w:t>-3</w:t>
      </w:r>
      <w:r w:rsidR="00E52CD5" w:rsidRPr="003D0CB3">
        <w:rPr>
          <w:vertAlign w:val="subscript"/>
        </w:rPr>
        <w:t xml:space="preserve"> </w:t>
      </w:r>
      <w:r w:rsidR="00E52CD5" w:rsidRPr="003D0CB3">
        <w:t xml:space="preserve">мм. Контроль этого размера </w:t>
      </w:r>
      <w:r w:rsidR="001B5BBA">
        <w:rPr>
          <w:lang w:val="ru-RU"/>
        </w:rPr>
        <w:t>проводят</w:t>
      </w:r>
      <w:r w:rsidR="00E52CD5" w:rsidRPr="003D0CB3">
        <w:t xml:space="preserve"> </w:t>
      </w:r>
      <w:r w:rsidR="001B5BBA">
        <w:rPr>
          <w:lang w:val="ru-RU"/>
        </w:rPr>
        <w:t xml:space="preserve">в верхней </w:t>
      </w:r>
      <w:r w:rsidR="00EF6C7A">
        <w:rPr>
          <w:lang w:val="ru-RU"/>
        </w:rPr>
        <w:t xml:space="preserve">и нижней </w:t>
      </w:r>
      <w:r w:rsidR="001B5BBA">
        <w:rPr>
          <w:lang w:val="ru-RU"/>
        </w:rPr>
        <w:t>части</w:t>
      </w:r>
      <w:r w:rsidR="00E52CD5" w:rsidRPr="003D0CB3">
        <w:t xml:space="preserve"> </w:t>
      </w:r>
      <w:proofErr w:type="spellStart"/>
      <w:r w:rsidR="00E52CD5" w:rsidRPr="003D0CB3">
        <w:rPr>
          <w:spacing w:val="-6"/>
        </w:rPr>
        <w:t>привалочных</w:t>
      </w:r>
      <w:proofErr w:type="spellEnd"/>
      <w:r w:rsidR="00E52CD5" w:rsidRPr="003D0CB3">
        <w:rPr>
          <w:spacing w:val="-6"/>
        </w:rPr>
        <w:t xml:space="preserve"> п</w:t>
      </w:r>
      <w:r>
        <w:rPr>
          <w:spacing w:val="-6"/>
        </w:rPr>
        <w:t>оверхностей штангенциркулем ШЦ-</w:t>
      </w:r>
      <w:r w:rsidR="00E52CD5" w:rsidRPr="003D0CB3">
        <w:rPr>
          <w:spacing w:val="-6"/>
          <w:lang w:val="en-US"/>
        </w:rPr>
        <w:t>III</w:t>
      </w:r>
      <w:r w:rsidR="00FA5991">
        <w:rPr>
          <w:spacing w:val="-6"/>
        </w:rPr>
        <w:t>-250-800-0,1 ГОСТ 166</w:t>
      </w:r>
      <w:r w:rsidR="002D1B94">
        <w:rPr>
          <w:spacing w:val="-6"/>
          <w:lang w:val="ru-RU"/>
        </w:rPr>
        <w:t>,</w:t>
      </w:r>
      <w:r w:rsidR="00EF6C7A">
        <w:rPr>
          <w:spacing w:val="-6"/>
          <w:lang w:val="ru-RU"/>
        </w:rPr>
        <w:t xml:space="preserve"> как показано на рисунке </w:t>
      </w:r>
      <w:r w:rsidR="002D1B94">
        <w:rPr>
          <w:spacing w:val="-6"/>
          <w:lang w:val="ru-RU"/>
        </w:rPr>
        <w:t>21</w:t>
      </w:r>
      <w:r w:rsidR="00E52CD5" w:rsidRPr="003D0CB3">
        <w:t>.</w:t>
      </w:r>
    </w:p>
    <w:p w:rsidR="00E52CD5" w:rsidRDefault="00E52CD5" w:rsidP="00FA5991">
      <w:pPr>
        <w:pStyle w:val="ab"/>
        <w:spacing w:line="276" w:lineRule="auto"/>
        <w:ind w:left="0" w:firstLine="709"/>
        <w:jc w:val="both"/>
        <w:rPr>
          <w:lang w:val="ru-RU"/>
        </w:rPr>
      </w:pPr>
      <w:r w:rsidRPr="003D0CB3">
        <w:t>Величин</w:t>
      </w:r>
      <w:r w:rsidR="00C37B49">
        <w:rPr>
          <w:lang w:val="ru-RU"/>
        </w:rPr>
        <w:t>а</w:t>
      </w:r>
      <w:r w:rsidRPr="003D0CB3">
        <w:t xml:space="preserve"> уширения в нижней части каждой </w:t>
      </w:r>
      <w:proofErr w:type="spellStart"/>
      <w:r w:rsidRPr="003D0CB3">
        <w:t>привалочной</w:t>
      </w:r>
      <w:proofErr w:type="spellEnd"/>
      <w:r w:rsidRPr="003D0CB3">
        <w:t xml:space="preserve"> поверхности должна быть от 2 до</w:t>
      </w:r>
      <w:r w:rsidR="00FA5991">
        <w:t xml:space="preserve"> 5 мм </w:t>
      </w:r>
      <w:r w:rsidRPr="003D0CB3">
        <w:t>.</w:t>
      </w:r>
    </w:p>
    <w:p w:rsidR="00C94873" w:rsidRDefault="002D1B94" w:rsidP="007539C9">
      <w:pPr>
        <w:pStyle w:val="ab"/>
        <w:spacing w:line="276" w:lineRule="auto"/>
        <w:ind w:left="0"/>
        <w:jc w:val="center"/>
        <w:rPr>
          <w:lang w:val="ru-RU"/>
        </w:rPr>
      </w:pPr>
      <w:r>
        <w:rPr>
          <w:noProof/>
          <w:szCs w:val="28"/>
          <w:lang w:val="ru-RU" w:eastAsia="ru-RU"/>
        </w:rPr>
        <w:lastRenderedPageBreak/>
        <w:drawing>
          <wp:inline distT="0" distB="0" distL="0" distR="0" wp14:anchorId="16046994" wp14:editId="42530C3C">
            <wp:extent cx="3093261" cy="21945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737" cy="2198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Cs w:val="28"/>
          <w:lang w:val="ru-RU" w:eastAsia="ru-RU"/>
        </w:rPr>
        <w:drawing>
          <wp:inline distT="0" distB="0" distL="0" distR="0" wp14:anchorId="3904FB5C" wp14:editId="0F2BD8B5">
            <wp:extent cx="2715926" cy="2194560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026" cy="2194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4873" w:rsidRDefault="00EF6C7A" w:rsidP="00EF6C7A">
      <w:pPr>
        <w:pStyle w:val="ab"/>
        <w:spacing w:line="276" w:lineRule="auto"/>
        <w:ind w:left="0" w:firstLine="709"/>
        <w:jc w:val="center"/>
        <w:rPr>
          <w:lang w:val="ru-RU"/>
        </w:rPr>
      </w:pPr>
      <w:r>
        <w:rPr>
          <w:lang w:val="ru-RU"/>
        </w:rPr>
        <w:t xml:space="preserve">Рисунок </w:t>
      </w:r>
      <w:r w:rsidR="002D1B94">
        <w:rPr>
          <w:lang w:val="ru-RU"/>
        </w:rPr>
        <w:t>2</w:t>
      </w:r>
      <w:r>
        <w:rPr>
          <w:lang w:val="ru-RU"/>
        </w:rPr>
        <w:t>1</w:t>
      </w:r>
    </w:p>
    <w:p w:rsidR="00A3653F" w:rsidRDefault="00A3653F" w:rsidP="00FA5991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FA5991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FA5991" w:rsidRPr="003D0CB3" w:rsidRDefault="00FA5991" w:rsidP="001B5BBA">
      <w:pPr>
        <w:spacing w:after="120" w:line="276" w:lineRule="auto"/>
        <w:ind w:left="1560" w:hanging="851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5.2.10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 xml:space="preserve">Контроль шероховатости </w:t>
      </w:r>
      <w:proofErr w:type="spellStart"/>
      <w:r w:rsidRPr="003D0CB3">
        <w:rPr>
          <w:b/>
          <w:sz w:val="28"/>
          <w:szCs w:val="28"/>
        </w:rPr>
        <w:t>привалочных</w:t>
      </w:r>
      <w:proofErr w:type="spellEnd"/>
      <w:r w:rsidRPr="003D0CB3">
        <w:rPr>
          <w:b/>
          <w:sz w:val="28"/>
          <w:szCs w:val="28"/>
        </w:rPr>
        <w:t xml:space="preserve"> поверхностей фрикционных планок</w:t>
      </w:r>
    </w:p>
    <w:p w:rsidR="00FA5991" w:rsidRDefault="00FA5991" w:rsidP="00FA5991">
      <w:pPr>
        <w:shd w:val="clear" w:color="auto" w:fill="FFFFFF"/>
        <w:tabs>
          <w:tab w:val="left" w:pos="1140"/>
        </w:tabs>
        <w:spacing w:line="276" w:lineRule="auto"/>
        <w:ind w:right="17" w:firstLine="709"/>
        <w:jc w:val="both"/>
        <w:rPr>
          <w:sz w:val="28"/>
          <w:szCs w:val="28"/>
        </w:rPr>
      </w:pPr>
      <w:r w:rsidRPr="003D0CB3">
        <w:rPr>
          <w:sz w:val="28"/>
          <w:szCs w:val="28"/>
        </w:rPr>
        <w:t xml:space="preserve">Шероховатость </w:t>
      </w:r>
      <w:proofErr w:type="spellStart"/>
      <w:r w:rsidRPr="003D0CB3">
        <w:rPr>
          <w:sz w:val="28"/>
          <w:szCs w:val="28"/>
        </w:rPr>
        <w:t>привалочных</w:t>
      </w:r>
      <w:proofErr w:type="spellEnd"/>
      <w:r w:rsidRPr="003D0CB3">
        <w:rPr>
          <w:sz w:val="28"/>
          <w:szCs w:val="28"/>
        </w:rPr>
        <w:t xml:space="preserve"> поверхностей определяют визуально - сравнением с обра</w:t>
      </w:r>
      <w:r>
        <w:rPr>
          <w:sz w:val="28"/>
          <w:szCs w:val="28"/>
        </w:rPr>
        <w:t>зцами шероховатости ГОСТ 9378.</w:t>
      </w:r>
    </w:p>
    <w:p w:rsidR="005944F1" w:rsidRDefault="00C37B49" w:rsidP="00FA5991">
      <w:pPr>
        <w:shd w:val="clear" w:color="auto" w:fill="FFFFFF"/>
        <w:tabs>
          <w:tab w:val="left" w:pos="1140"/>
        </w:tabs>
        <w:spacing w:line="276" w:lineRule="auto"/>
        <w:ind w:right="17" w:firstLine="709"/>
        <w:jc w:val="both"/>
        <w:rPr>
          <w:spacing w:val="-2"/>
          <w:sz w:val="28"/>
          <w:szCs w:val="28"/>
        </w:rPr>
      </w:pPr>
      <w:r>
        <w:rPr>
          <w:sz w:val="28"/>
          <w:szCs w:val="28"/>
        </w:rPr>
        <w:t>В соответствии с требованиями</w:t>
      </w:r>
      <w:r w:rsidR="00FA5991">
        <w:rPr>
          <w:sz w:val="28"/>
          <w:szCs w:val="28"/>
        </w:rPr>
        <w:t xml:space="preserve"> п.</w:t>
      </w:r>
      <w:r w:rsidR="001B5BBA">
        <w:rPr>
          <w:sz w:val="28"/>
          <w:szCs w:val="28"/>
        </w:rPr>
        <w:t> </w:t>
      </w:r>
      <w:r w:rsidR="00FA5991">
        <w:rPr>
          <w:sz w:val="28"/>
          <w:szCs w:val="28"/>
        </w:rPr>
        <w:t>10.7 Руководства</w:t>
      </w:r>
      <w:r w:rsidR="001B5BBA">
        <w:rPr>
          <w:sz w:val="28"/>
          <w:szCs w:val="28"/>
        </w:rPr>
        <w:t>,</w:t>
      </w:r>
      <w:r w:rsidR="00FA5991" w:rsidRPr="003D0CB3">
        <w:rPr>
          <w:sz w:val="28"/>
          <w:szCs w:val="28"/>
        </w:rPr>
        <w:t xml:space="preserve"> параметр </w:t>
      </w:r>
      <w:r w:rsidR="00FA5991" w:rsidRPr="003D0CB3">
        <w:rPr>
          <w:spacing w:val="-2"/>
          <w:sz w:val="28"/>
          <w:szCs w:val="28"/>
        </w:rPr>
        <w:t xml:space="preserve">шероховатости </w:t>
      </w:r>
      <w:r w:rsidR="00FA5991" w:rsidRPr="003D0CB3">
        <w:rPr>
          <w:spacing w:val="-2"/>
          <w:sz w:val="28"/>
          <w:szCs w:val="28"/>
          <w:lang w:val="en-US"/>
        </w:rPr>
        <w:t>R</w:t>
      </w:r>
      <w:r w:rsidR="00FA5991" w:rsidRPr="003D0CB3">
        <w:rPr>
          <w:spacing w:val="-2"/>
          <w:sz w:val="28"/>
          <w:szCs w:val="28"/>
          <w:vertAlign w:val="subscript"/>
          <w:lang w:val="en-US"/>
        </w:rPr>
        <w:t>a</w:t>
      </w:r>
      <w:r w:rsidR="00FA5991" w:rsidRPr="003D0CB3">
        <w:rPr>
          <w:spacing w:val="-2"/>
          <w:sz w:val="28"/>
          <w:szCs w:val="28"/>
        </w:rPr>
        <w:t xml:space="preserve"> должен быть не более 12,5 мкм</w:t>
      </w:r>
      <w:r w:rsidR="00FA5991">
        <w:rPr>
          <w:spacing w:val="-2"/>
          <w:sz w:val="28"/>
          <w:szCs w:val="28"/>
        </w:rPr>
        <w:t>.</w:t>
      </w:r>
    </w:p>
    <w:p w:rsidR="00FE0E47" w:rsidRDefault="00FE0E47" w:rsidP="00FA5991">
      <w:pPr>
        <w:shd w:val="clear" w:color="auto" w:fill="FFFFFF"/>
        <w:tabs>
          <w:tab w:val="left" w:pos="1140"/>
        </w:tabs>
        <w:spacing w:line="276" w:lineRule="auto"/>
        <w:ind w:right="17" w:firstLine="709"/>
        <w:jc w:val="both"/>
        <w:rPr>
          <w:spacing w:val="-2"/>
          <w:sz w:val="28"/>
          <w:szCs w:val="28"/>
        </w:rPr>
      </w:pPr>
    </w:p>
    <w:p w:rsidR="00FE0E47" w:rsidRPr="00FE0E47" w:rsidRDefault="00FE0E47" w:rsidP="001B5BBA">
      <w:pPr>
        <w:shd w:val="clear" w:color="auto" w:fill="FFFFFF"/>
        <w:tabs>
          <w:tab w:val="left" w:pos="1140"/>
        </w:tabs>
        <w:spacing w:after="120" w:line="276" w:lineRule="auto"/>
        <w:ind w:right="17" w:firstLine="709"/>
        <w:jc w:val="both"/>
        <w:rPr>
          <w:b/>
        </w:rPr>
      </w:pPr>
      <w:r w:rsidRPr="00FE0E47">
        <w:rPr>
          <w:b/>
          <w:spacing w:val="-2"/>
          <w:sz w:val="28"/>
          <w:szCs w:val="28"/>
        </w:rPr>
        <w:t>5.2.11</w:t>
      </w:r>
      <w:r>
        <w:rPr>
          <w:b/>
          <w:spacing w:val="-2"/>
          <w:sz w:val="28"/>
          <w:szCs w:val="28"/>
        </w:rPr>
        <w:t xml:space="preserve"> Контроль неравномерного износа опорной поверхности износостойкой пластины</w:t>
      </w:r>
    </w:p>
    <w:p w:rsidR="00FE0E47" w:rsidRDefault="00FE0E47" w:rsidP="00FE0E47">
      <w:pPr>
        <w:pStyle w:val="ab"/>
        <w:spacing w:line="276" w:lineRule="auto"/>
        <w:ind w:left="0" w:firstLine="708"/>
        <w:jc w:val="both"/>
        <w:rPr>
          <w:szCs w:val="28"/>
          <w:lang w:val="ru-RU"/>
        </w:rPr>
      </w:pPr>
      <w:r w:rsidRPr="000E4608">
        <w:t xml:space="preserve">Для контроля </w:t>
      </w:r>
      <w:r>
        <w:rPr>
          <w:lang w:val="ru-RU"/>
        </w:rPr>
        <w:t xml:space="preserve">неравномерного </w:t>
      </w:r>
      <w:r w:rsidRPr="000E4608">
        <w:t>износа</w:t>
      </w:r>
      <w:r>
        <w:rPr>
          <w:lang w:val="ru-RU"/>
        </w:rPr>
        <w:t xml:space="preserve"> опорной поверхности износостойкой пластины относительно </w:t>
      </w:r>
      <w:r w:rsidR="00880F92">
        <w:rPr>
          <w:lang w:val="ru-RU"/>
        </w:rPr>
        <w:t>неизношенной ее части</w:t>
      </w:r>
      <w:r w:rsidRPr="000E4608">
        <w:t xml:space="preserve"> использу</w:t>
      </w:r>
      <w:r w:rsidR="001B5BBA">
        <w:rPr>
          <w:lang w:val="ru-RU"/>
        </w:rPr>
        <w:t>ют</w:t>
      </w:r>
      <w:r w:rsidRPr="000E4608">
        <w:t xml:space="preserve"> линейк</w:t>
      </w:r>
      <w:r w:rsidR="001B5BBA">
        <w:rPr>
          <w:lang w:val="ru-RU"/>
        </w:rPr>
        <w:t>у</w:t>
      </w:r>
      <w:r w:rsidRPr="000E4608">
        <w:t xml:space="preserve"> металлическ</w:t>
      </w:r>
      <w:r w:rsidR="001B5BBA">
        <w:rPr>
          <w:lang w:val="ru-RU"/>
        </w:rPr>
        <w:t>ую</w:t>
      </w:r>
      <w:r w:rsidRPr="000E4608">
        <w:t xml:space="preserve"> </w:t>
      </w:r>
      <w:smartTag w:uri="urn:schemas-microsoft-com:office:smarttags" w:element="metricconverter">
        <w:smartTagPr>
          <w:attr w:name="ProductID" w:val="300 мм"/>
        </w:smartTagPr>
        <w:r w:rsidRPr="000E4608">
          <w:t>300 мм</w:t>
        </w:r>
      </w:smartTag>
      <w:r w:rsidRPr="000E4608">
        <w:t xml:space="preserve"> </w:t>
      </w:r>
      <w:r>
        <w:t>ГОСТ 427</w:t>
      </w:r>
      <w:r w:rsidRPr="000E4608">
        <w:t xml:space="preserve"> и набор щупов </w:t>
      </w:r>
      <w:r w:rsidRPr="000E4608">
        <w:rPr>
          <w:szCs w:val="28"/>
        </w:rPr>
        <w:t xml:space="preserve">Т914.21.000. Допускается использовать иные наборы щупов, допуск на изготовление которых не превышает </w:t>
      </w:r>
      <w:smartTag w:uri="urn:schemas-microsoft-com:office:smarttags" w:element="metricconverter">
        <w:smartTagPr>
          <w:attr w:name="ProductID" w:val="0,05 мм"/>
        </w:smartTagPr>
        <w:r w:rsidRPr="000E4608">
          <w:rPr>
            <w:szCs w:val="28"/>
          </w:rPr>
          <w:t>0,05 мм</w:t>
        </w:r>
      </w:smartTag>
      <w:r w:rsidRPr="000E4608">
        <w:rPr>
          <w:szCs w:val="28"/>
        </w:rPr>
        <w:t>.</w:t>
      </w:r>
      <w:r w:rsidR="00880F92">
        <w:rPr>
          <w:szCs w:val="28"/>
          <w:lang w:val="ru-RU"/>
        </w:rPr>
        <w:t xml:space="preserve"> Контроль производится аналогично п.</w:t>
      </w:r>
      <w:r w:rsidR="001B5BBA">
        <w:rPr>
          <w:szCs w:val="28"/>
          <w:lang w:val="ru-RU"/>
        </w:rPr>
        <w:t> </w:t>
      </w:r>
      <w:r w:rsidR="00880F92">
        <w:rPr>
          <w:szCs w:val="28"/>
          <w:lang w:val="ru-RU"/>
        </w:rPr>
        <w:t>5.1.6.</w:t>
      </w:r>
    </w:p>
    <w:p w:rsidR="00880F92" w:rsidRPr="00880F92" w:rsidRDefault="000F41E4" w:rsidP="00FE0E47">
      <w:pPr>
        <w:pStyle w:val="ab"/>
        <w:spacing w:line="276" w:lineRule="auto"/>
        <w:ind w:left="0" w:firstLine="708"/>
        <w:jc w:val="both"/>
        <w:rPr>
          <w:szCs w:val="28"/>
          <w:lang w:val="ru-RU"/>
        </w:rPr>
      </w:pPr>
      <w:r>
        <w:rPr>
          <w:szCs w:val="28"/>
          <w:lang w:val="ru-RU"/>
        </w:rPr>
        <w:t>В соответствии с требованиями</w:t>
      </w:r>
      <w:r w:rsidR="00880F92">
        <w:rPr>
          <w:szCs w:val="28"/>
          <w:lang w:val="ru-RU"/>
        </w:rPr>
        <w:t xml:space="preserve"> п.</w:t>
      </w:r>
      <w:r w:rsidR="001B5BBA">
        <w:rPr>
          <w:szCs w:val="28"/>
          <w:lang w:val="ru-RU"/>
        </w:rPr>
        <w:t> </w:t>
      </w:r>
      <w:r w:rsidR="00880F92">
        <w:rPr>
          <w:szCs w:val="28"/>
          <w:lang w:val="ru-RU"/>
        </w:rPr>
        <w:t>8.11 Руководства</w:t>
      </w:r>
      <w:r w:rsidR="001B5BBA">
        <w:rPr>
          <w:szCs w:val="28"/>
          <w:lang w:val="ru-RU"/>
        </w:rPr>
        <w:t>,</w:t>
      </w:r>
      <w:r w:rsidR="00880F92">
        <w:rPr>
          <w:szCs w:val="28"/>
          <w:lang w:val="ru-RU"/>
        </w:rPr>
        <w:t xml:space="preserve"> </w:t>
      </w:r>
      <w:r w:rsidR="00880F92">
        <w:rPr>
          <w:lang w:val="ru-RU"/>
        </w:rPr>
        <w:t xml:space="preserve">неравномерный </w:t>
      </w:r>
      <w:r w:rsidR="00880F92">
        <w:t>износ</w:t>
      </w:r>
      <w:r w:rsidR="00880F92">
        <w:rPr>
          <w:lang w:val="ru-RU"/>
        </w:rPr>
        <w:t xml:space="preserve"> опорной поверхности износостойкой пластины относительно неизношенной ее части должен быть не более 2 мм.</w:t>
      </w:r>
    </w:p>
    <w:p w:rsidR="00FE0E47" w:rsidRPr="00FE0E47" w:rsidRDefault="00FE0E47" w:rsidP="00FE0E47">
      <w:pPr>
        <w:spacing w:line="276" w:lineRule="auto"/>
        <w:ind w:firstLine="709"/>
        <w:jc w:val="both"/>
        <w:rPr>
          <w:b/>
          <w:sz w:val="28"/>
          <w:szCs w:val="28"/>
          <w:lang w:val="x-none"/>
        </w:rPr>
      </w:pPr>
    </w:p>
    <w:p w:rsidR="00880F92" w:rsidRPr="006F720C" w:rsidRDefault="00880F92" w:rsidP="006F720C">
      <w:pPr>
        <w:spacing w:line="360" w:lineRule="auto"/>
        <w:ind w:firstLine="709"/>
        <w:jc w:val="both"/>
        <w:rPr>
          <w:b/>
          <w:sz w:val="28"/>
          <w:szCs w:val="28"/>
          <w:vertAlign w:val="superscript"/>
        </w:rPr>
      </w:pPr>
      <w:r w:rsidRPr="003D0CB3">
        <w:rPr>
          <w:b/>
          <w:sz w:val="28"/>
          <w:szCs w:val="28"/>
        </w:rPr>
        <w:t>5.2.12</w:t>
      </w:r>
      <w:r w:rsidR="00B93AFB">
        <w:rPr>
          <w:b/>
        </w:rPr>
        <w:t xml:space="preserve"> </w:t>
      </w:r>
      <w:r w:rsidRPr="006F720C">
        <w:rPr>
          <w:b/>
          <w:sz w:val="28"/>
          <w:szCs w:val="28"/>
        </w:rPr>
        <w:t xml:space="preserve">Контроль </w:t>
      </w:r>
      <w:r w:rsidR="006F720C" w:rsidRPr="006F720C">
        <w:rPr>
          <w:b/>
          <w:sz w:val="28"/>
          <w:szCs w:val="28"/>
        </w:rPr>
        <w:t>диаметра 4-х отверстий для монтажа фрикционных планок</w:t>
      </w:r>
    </w:p>
    <w:p w:rsidR="00880F92" w:rsidRPr="00B93AFB" w:rsidRDefault="00880F92" w:rsidP="00BE2BDE">
      <w:pPr>
        <w:pStyle w:val="ab"/>
        <w:tabs>
          <w:tab w:val="left" w:pos="0"/>
        </w:tabs>
        <w:spacing w:line="276" w:lineRule="auto"/>
        <w:ind w:left="0" w:firstLine="709"/>
        <w:jc w:val="both"/>
        <w:rPr>
          <w:lang w:val="ru-RU"/>
        </w:rPr>
      </w:pPr>
      <w:r w:rsidRPr="003D0CB3">
        <w:t xml:space="preserve">Контроль </w:t>
      </w:r>
      <w:r w:rsidR="00B93AFB">
        <w:rPr>
          <w:lang w:val="ru-RU"/>
        </w:rPr>
        <w:t xml:space="preserve">диаметра 4-х </w:t>
      </w:r>
      <w:r w:rsidRPr="003D0CB3">
        <w:t xml:space="preserve">отверстий для монтажа фрикционных планок </w:t>
      </w:r>
      <w:r w:rsidR="00B93AFB">
        <w:rPr>
          <w:lang w:val="ru-RU"/>
        </w:rPr>
        <w:t>выполняется</w:t>
      </w:r>
      <w:r w:rsidRPr="003D0CB3">
        <w:rPr>
          <w:spacing w:val="16"/>
        </w:rPr>
        <w:t xml:space="preserve"> штангенциркулем </w:t>
      </w:r>
      <w:r w:rsidRPr="003D0CB3">
        <w:t>ШЦ</w:t>
      </w:r>
      <w:r w:rsidR="00B93AFB">
        <w:rPr>
          <w:lang w:val="ru-RU"/>
        </w:rPr>
        <w:t>Ц</w:t>
      </w:r>
      <w:r w:rsidRPr="003D0CB3">
        <w:t>–I–125–0,</w:t>
      </w:r>
      <w:r w:rsidR="00B93AFB">
        <w:rPr>
          <w:lang w:val="ru-RU"/>
        </w:rPr>
        <w:t>0</w:t>
      </w:r>
      <w:r w:rsidRPr="003D0CB3">
        <w:t>1</w:t>
      </w:r>
      <w:r w:rsidRPr="003D0CB3">
        <w:rPr>
          <w:spacing w:val="16"/>
        </w:rPr>
        <w:t xml:space="preserve"> ГОСТ 166</w:t>
      </w:r>
      <w:r w:rsidR="00B93AFB">
        <w:rPr>
          <w:spacing w:val="16"/>
          <w:lang w:val="ru-RU"/>
        </w:rPr>
        <w:t>.</w:t>
      </w:r>
    </w:p>
    <w:p w:rsidR="00F84E22" w:rsidRPr="00B93AFB" w:rsidRDefault="000F41E4" w:rsidP="00BE2BDE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lang w:val="ru-RU"/>
        </w:rPr>
        <w:t>В соответствии с требованиями</w:t>
      </w:r>
      <w:r w:rsidR="00B93AFB">
        <w:rPr>
          <w:lang w:val="ru-RU"/>
        </w:rPr>
        <w:t xml:space="preserve"> п.</w:t>
      </w:r>
      <w:r w:rsidR="001B5BBA">
        <w:rPr>
          <w:lang w:val="ru-RU"/>
        </w:rPr>
        <w:t> </w:t>
      </w:r>
      <w:r w:rsidR="00B93AFB">
        <w:rPr>
          <w:lang w:val="ru-RU"/>
        </w:rPr>
        <w:t>10.8 Руководства</w:t>
      </w:r>
      <w:r w:rsidR="001B5BBA">
        <w:rPr>
          <w:lang w:val="ru-RU"/>
        </w:rPr>
        <w:t>,</w:t>
      </w:r>
      <w:r w:rsidR="00B93AFB">
        <w:rPr>
          <w:lang w:val="ru-RU"/>
        </w:rPr>
        <w:t xml:space="preserve"> диаметр отверстий в боковой раме под заклепк</w:t>
      </w:r>
      <w:r w:rsidR="006F720C">
        <w:rPr>
          <w:lang w:val="ru-RU"/>
        </w:rPr>
        <w:t>и для монтажа фрикционных планок</w:t>
      </w:r>
      <w:r w:rsidR="00B93AFB">
        <w:rPr>
          <w:lang w:val="ru-RU"/>
        </w:rPr>
        <w:t xml:space="preserve"> должен быть</w:t>
      </w:r>
      <w:r w:rsidR="00B93AFB" w:rsidRPr="003D0CB3">
        <w:t xml:space="preserve"> 21</w:t>
      </w:r>
      <w:r w:rsidR="00B93AFB" w:rsidRPr="003D0CB3">
        <w:rPr>
          <w:vertAlign w:val="superscript"/>
        </w:rPr>
        <w:t>+0,84</w:t>
      </w:r>
      <w:r w:rsidR="00B93AFB">
        <w:rPr>
          <w:lang w:val="ru-RU"/>
        </w:rPr>
        <w:t xml:space="preserve"> мм.</w:t>
      </w:r>
    </w:p>
    <w:p w:rsidR="002D1B94" w:rsidRDefault="002D1B94" w:rsidP="002D1B94">
      <w:pPr>
        <w:spacing w:line="360" w:lineRule="auto"/>
        <w:jc w:val="both"/>
        <w:rPr>
          <w:b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720192" behindDoc="0" locked="0" layoutInCell="1" allowOverlap="1" wp14:anchorId="4DB63B3F" wp14:editId="630BC137">
            <wp:simplePos x="0" y="0"/>
            <wp:positionH relativeFrom="column">
              <wp:posOffset>1290319</wp:posOffset>
            </wp:positionH>
            <wp:positionV relativeFrom="paragraph">
              <wp:posOffset>-24765</wp:posOffset>
            </wp:positionV>
            <wp:extent cx="3095625" cy="2501793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39"/>
                    <a:stretch/>
                  </pic:blipFill>
                  <pic:spPr bwMode="auto">
                    <a:xfrm>
                      <a:off x="0" y="0"/>
                      <a:ext cx="3098377" cy="250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2D1B94" w:rsidRDefault="002D1B94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6F720C" w:rsidRDefault="002D1B94" w:rsidP="002D1B94">
      <w:pPr>
        <w:spacing w:line="360" w:lineRule="auto"/>
        <w:jc w:val="center"/>
        <w:rPr>
          <w:sz w:val="28"/>
          <w:szCs w:val="28"/>
        </w:rPr>
      </w:pPr>
      <w:r w:rsidRPr="002D1B94">
        <w:rPr>
          <w:sz w:val="28"/>
          <w:szCs w:val="28"/>
        </w:rPr>
        <w:t>Рисунок 22</w:t>
      </w:r>
    </w:p>
    <w:p w:rsidR="002D1B94" w:rsidRPr="002D1B94" w:rsidRDefault="002D1B94" w:rsidP="002D1B94">
      <w:pPr>
        <w:spacing w:line="360" w:lineRule="auto"/>
        <w:jc w:val="center"/>
        <w:rPr>
          <w:sz w:val="28"/>
          <w:szCs w:val="28"/>
        </w:rPr>
      </w:pPr>
    </w:p>
    <w:p w:rsidR="006F720C" w:rsidRDefault="006F720C" w:rsidP="006F720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5.3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параметров фрикционного клина</w:t>
      </w:r>
    </w:p>
    <w:p w:rsidR="006F720C" w:rsidRPr="003D0CB3" w:rsidRDefault="006F720C" w:rsidP="001B5BBA">
      <w:pPr>
        <w:spacing w:before="120" w:after="120" w:line="360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5.3.1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наличия трещин</w:t>
      </w:r>
    </w:p>
    <w:p w:rsidR="006F720C" w:rsidRDefault="006F720C" w:rsidP="00BE2BDE">
      <w:pPr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z w:val="28"/>
          <w:szCs w:val="28"/>
        </w:rPr>
        <w:t xml:space="preserve">Контроль наличия трещин производится визуально с помощью лупы </w:t>
      </w:r>
      <w:r w:rsidR="001B5BBA">
        <w:rPr>
          <w:sz w:val="28"/>
          <w:szCs w:val="28"/>
        </w:rPr>
        <w:br/>
      </w:r>
      <w:r w:rsidRPr="003D0CB3">
        <w:rPr>
          <w:sz w:val="28"/>
          <w:szCs w:val="28"/>
        </w:rPr>
        <w:t>ЛП-1-10</w:t>
      </w:r>
      <w:r w:rsidRPr="003D0CB3">
        <w:rPr>
          <w:sz w:val="36"/>
          <w:szCs w:val="36"/>
          <w:vertAlign w:val="superscript"/>
        </w:rPr>
        <w:t>х</w:t>
      </w:r>
      <w:r w:rsidRPr="003D0CB3">
        <w:rPr>
          <w:sz w:val="36"/>
          <w:szCs w:val="36"/>
        </w:rPr>
        <w:t xml:space="preserve"> </w:t>
      </w:r>
      <w:r w:rsidRPr="003D0CB3">
        <w:rPr>
          <w:sz w:val="28"/>
          <w:szCs w:val="28"/>
        </w:rPr>
        <w:t>ГОСТ 25706.</w:t>
      </w:r>
      <w:r w:rsidR="001B5BBA">
        <w:rPr>
          <w:sz w:val="28"/>
          <w:szCs w:val="28"/>
        </w:rPr>
        <w:t xml:space="preserve"> </w:t>
      </w:r>
      <w:r w:rsidR="000F41E4">
        <w:rPr>
          <w:sz w:val="28"/>
          <w:szCs w:val="28"/>
        </w:rPr>
        <w:t>В соответствии с требованиями</w:t>
      </w:r>
      <w:r w:rsidR="00BE2BDE">
        <w:rPr>
          <w:sz w:val="28"/>
          <w:szCs w:val="28"/>
        </w:rPr>
        <w:t xml:space="preserve"> п.</w:t>
      </w:r>
      <w:r w:rsidR="001B5BBA">
        <w:rPr>
          <w:sz w:val="28"/>
          <w:szCs w:val="28"/>
        </w:rPr>
        <w:t> </w:t>
      </w:r>
      <w:r w:rsidR="00BE2BDE">
        <w:rPr>
          <w:sz w:val="28"/>
          <w:szCs w:val="28"/>
        </w:rPr>
        <w:t>10.3 Руководства</w:t>
      </w:r>
      <w:r w:rsidR="001B5BBA">
        <w:rPr>
          <w:sz w:val="28"/>
          <w:szCs w:val="28"/>
        </w:rPr>
        <w:t>,</w:t>
      </w:r>
      <w:r w:rsidR="00BE2BDE">
        <w:rPr>
          <w:sz w:val="28"/>
          <w:szCs w:val="28"/>
        </w:rPr>
        <w:t xml:space="preserve"> трещины в ребрах жесткости клина не допускаются.</w:t>
      </w:r>
    </w:p>
    <w:p w:rsidR="00BE2BDE" w:rsidRDefault="00BE2BDE" w:rsidP="00BE2BDE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BE2BDE" w:rsidRPr="00A46FE6" w:rsidRDefault="00BE2BDE" w:rsidP="001B5BBA">
      <w:pPr>
        <w:spacing w:after="120" w:line="276" w:lineRule="auto"/>
        <w:ind w:firstLine="709"/>
        <w:jc w:val="both"/>
        <w:rPr>
          <w:b/>
          <w:sz w:val="28"/>
          <w:szCs w:val="28"/>
        </w:rPr>
      </w:pPr>
      <w:r w:rsidRPr="00A46FE6">
        <w:rPr>
          <w:b/>
          <w:sz w:val="28"/>
          <w:szCs w:val="28"/>
        </w:rPr>
        <w:t>5.3.2 Контроль износа вертикальной и наклонной плоскостей фрикционного клина</w:t>
      </w:r>
    </w:p>
    <w:p w:rsidR="00E9447D" w:rsidRDefault="000F41E4" w:rsidP="00E9447D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требованиями</w:t>
      </w:r>
      <w:r w:rsidR="00E9447D">
        <w:rPr>
          <w:sz w:val="28"/>
          <w:szCs w:val="28"/>
        </w:rPr>
        <w:t xml:space="preserve"> п.</w:t>
      </w:r>
      <w:r w:rsidR="007A73C9">
        <w:rPr>
          <w:sz w:val="28"/>
          <w:szCs w:val="28"/>
          <w:lang w:val="en-US"/>
        </w:rPr>
        <w:t> </w:t>
      </w:r>
      <w:r w:rsidR="00E9447D">
        <w:rPr>
          <w:sz w:val="28"/>
          <w:szCs w:val="28"/>
        </w:rPr>
        <w:t>10.3 Руководства п</w:t>
      </w:r>
      <w:r w:rsidR="00E9447D" w:rsidRPr="003D0CB3">
        <w:rPr>
          <w:sz w:val="28"/>
          <w:szCs w:val="28"/>
        </w:rPr>
        <w:t xml:space="preserve">ри деповском ремонте допускаются суммарные износы вертикальной и наклонной плоскостей фрикционного клина не более </w:t>
      </w:r>
      <w:smartTag w:uri="urn:schemas-microsoft-com:office:smarttags" w:element="metricconverter">
        <w:smartTagPr>
          <w:attr w:name="ProductID" w:val="3 мм"/>
        </w:smartTagPr>
        <w:r w:rsidR="00E9447D" w:rsidRPr="003D0CB3">
          <w:rPr>
            <w:sz w:val="28"/>
            <w:szCs w:val="28"/>
          </w:rPr>
          <w:t>3 мм</w:t>
        </w:r>
      </w:smartTag>
      <w:r w:rsidR="00E9447D" w:rsidRPr="003D0CB3">
        <w:rPr>
          <w:sz w:val="28"/>
          <w:szCs w:val="28"/>
        </w:rPr>
        <w:t>, но не более 2</w:t>
      </w:r>
      <w:r w:rsidR="007A73C9">
        <w:rPr>
          <w:sz w:val="28"/>
          <w:szCs w:val="28"/>
          <w:lang w:val="en-US"/>
        </w:rPr>
        <w:t> </w:t>
      </w:r>
      <w:r w:rsidR="00E9447D" w:rsidRPr="003D0CB3">
        <w:rPr>
          <w:sz w:val="28"/>
          <w:szCs w:val="28"/>
        </w:rPr>
        <w:t>мм одной из сторон, при капитальном р</w:t>
      </w:r>
      <w:r w:rsidR="00E9447D">
        <w:rPr>
          <w:sz w:val="28"/>
          <w:szCs w:val="28"/>
        </w:rPr>
        <w:t>емонте клинья заменяются новыми.</w:t>
      </w:r>
    </w:p>
    <w:p w:rsidR="00E9447D" w:rsidRPr="002654E1" w:rsidRDefault="00E9447D" w:rsidP="00E9447D">
      <w:pPr>
        <w:autoSpaceDE w:val="0"/>
        <w:autoSpaceDN w:val="0"/>
        <w:adjustRightInd w:val="0"/>
        <w:spacing w:line="360" w:lineRule="atLeast"/>
        <w:ind w:firstLine="709"/>
        <w:jc w:val="both"/>
        <w:rPr>
          <w:sz w:val="28"/>
          <w:szCs w:val="28"/>
        </w:rPr>
      </w:pPr>
      <w:r w:rsidRPr="002654E1">
        <w:rPr>
          <w:sz w:val="28"/>
          <w:szCs w:val="28"/>
        </w:rPr>
        <w:t>Контроль суммарного износа фрикционного клина производится двумя способами:</w:t>
      </w:r>
    </w:p>
    <w:p w:rsidR="00E9447D" w:rsidRPr="002654E1" w:rsidRDefault="008F4650" w:rsidP="00E944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pacing w:val="12"/>
          <w:sz w:val="28"/>
          <w:szCs w:val="28"/>
        </w:rPr>
        <w:t xml:space="preserve">Первый </w:t>
      </w:r>
      <w:r w:rsidR="00E9447D" w:rsidRPr="002654E1">
        <w:rPr>
          <w:spacing w:val="12"/>
          <w:sz w:val="28"/>
          <w:szCs w:val="28"/>
        </w:rPr>
        <w:t xml:space="preserve">способ - с </w:t>
      </w:r>
      <w:r>
        <w:rPr>
          <w:spacing w:val="12"/>
          <w:sz w:val="28"/>
          <w:szCs w:val="28"/>
        </w:rPr>
        <w:t>использованием</w:t>
      </w:r>
      <w:r w:rsidR="00E9447D" w:rsidRPr="002654E1">
        <w:rPr>
          <w:spacing w:val="12"/>
          <w:sz w:val="28"/>
          <w:szCs w:val="28"/>
        </w:rPr>
        <w:t xml:space="preserve"> шаблона фрикционного клина Т914.09.000</w:t>
      </w:r>
      <w:r w:rsidR="00E9447D" w:rsidRPr="002654E1">
        <w:rPr>
          <w:sz w:val="28"/>
          <w:szCs w:val="28"/>
        </w:rPr>
        <w:t xml:space="preserve"> ТУ 32 ЦВ 2430-96;</w:t>
      </w:r>
    </w:p>
    <w:p w:rsidR="00E9447D" w:rsidRPr="002654E1" w:rsidRDefault="008F4650" w:rsidP="00E944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Второй</w:t>
      </w:r>
      <w:r w:rsidR="00E9447D" w:rsidRPr="002654E1">
        <w:rPr>
          <w:sz w:val="28"/>
          <w:szCs w:val="28"/>
        </w:rPr>
        <w:t xml:space="preserve"> способ - стандартиз</w:t>
      </w:r>
      <w:r w:rsidR="00A24C37">
        <w:rPr>
          <w:sz w:val="28"/>
          <w:szCs w:val="28"/>
        </w:rPr>
        <w:t>ир</w:t>
      </w:r>
      <w:r w:rsidR="00E9447D" w:rsidRPr="002654E1">
        <w:rPr>
          <w:sz w:val="28"/>
          <w:szCs w:val="28"/>
        </w:rPr>
        <w:t>ованными средствами измерений.</w:t>
      </w:r>
    </w:p>
    <w:p w:rsidR="00E9447D" w:rsidRPr="00BA448A" w:rsidRDefault="00E9447D" w:rsidP="00BA448A">
      <w:pPr>
        <w:spacing w:line="276" w:lineRule="auto"/>
        <w:ind w:firstLine="709"/>
        <w:jc w:val="both"/>
        <w:rPr>
          <w:spacing w:val="-4"/>
          <w:sz w:val="28"/>
          <w:szCs w:val="28"/>
        </w:rPr>
      </w:pPr>
      <w:r w:rsidRPr="00F06288">
        <w:rPr>
          <w:spacing w:val="-6"/>
          <w:sz w:val="28"/>
          <w:szCs w:val="28"/>
        </w:rPr>
        <w:t xml:space="preserve">5.3.2.1 </w:t>
      </w:r>
      <w:r w:rsidRPr="00BA448A">
        <w:rPr>
          <w:spacing w:val="-4"/>
          <w:sz w:val="28"/>
          <w:szCs w:val="28"/>
        </w:rPr>
        <w:t>Контроль суммарного износа фрикционного клина с помощью шаблона Т914.09.000 ТУ 32 ЦВ 2430-96</w:t>
      </w:r>
      <w:r w:rsidR="000F41E4" w:rsidRPr="00BA448A">
        <w:rPr>
          <w:spacing w:val="-4"/>
          <w:sz w:val="28"/>
          <w:szCs w:val="28"/>
        </w:rPr>
        <w:t>.</w:t>
      </w:r>
    </w:p>
    <w:p w:rsidR="00E9447D" w:rsidRPr="00F06288" w:rsidRDefault="00E9447D" w:rsidP="00E9447D">
      <w:pPr>
        <w:spacing w:line="276" w:lineRule="auto"/>
        <w:ind w:firstLine="709"/>
        <w:jc w:val="both"/>
        <w:rPr>
          <w:spacing w:val="-4"/>
          <w:sz w:val="28"/>
          <w:szCs w:val="28"/>
        </w:rPr>
      </w:pPr>
      <w:r w:rsidRPr="00BA448A">
        <w:rPr>
          <w:spacing w:val="-4"/>
          <w:sz w:val="28"/>
          <w:szCs w:val="28"/>
        </w:rPr>
        <w:t xml:space="preserve">Перед началом контроля необходимо измерить </w:t>
      </w:r>
      <w:r w:rsidRPr="00D0078D">
        <w:rPr>
          <w:spacing w:val="-4"/>
          <w:sz w:val="28"/>
        </w:rPr>
        <w:t xml:space="preserve">линейкой 150 ГОСТ 427 </w:t>
      </w:r>
      <w:r w:rsidRPr="00D0078D">
        <w:rPr>
          <w:sz w:val="28"/>
        </w:rPr>
        <w:t>или</w:t>
      </w:r>
      <w:r w:rsidRPr="00D0078D">
        <w:rPr>
          <w:spacing w:val="-4"/>
          <w:sz w:val="32"/>
          <w:szCs w:val="28"/>
        </w:rPr>
        <w:t xml:space="preserve"> </w:t>
      </w:r>
      <w:r w:rsidRPr="00F06288">
        <w:rPr>
          <w:spacing w:val="-4"/>
          <w:sz w:val="28"/>
          <w:szCs w:val="28"/>
        </w:rPr>
        <w:t>штангенциркулем ШЦ-</w:t>
      </w:r>
      <w:r w:rsidRPr="00BA448A">
        <w:rPr>
          <w:spacing w:val="-4"/>
          <w:sz w:val="28"/>
          <w:szCs w:val="28"/>
        </w:rPr>
        <w:t>I</w:t>
      </w:r>
      <w:r>
        <w:rPr>
          <w:spacing w:val="-4"/>
          <w:sz w:val="28"/>
          <w:szCs w:val="28"/>
        </w:rPr>
        <w:t>-150-0,1 ГОСТ 166</w:t>
      </w:r>
      <w:r w:rsidRPr="00F06288">
        <w:rPr>
          <w:spacing w:val="-4"/>
          <w:sz w:val="28"/>
          <w:szCs w:val="28"/>
        </w:rPr>
        <w:t xml:space="preserve"> размер «Х» наклонной поверхности клина, как показано на рисунке </w:t>
      </w:r>
      <w:r w:rsidR="002D1B94">
        <w:rPr>
          <w:spacing w:val="-4"/>
          <w:sz w:val="28"/>
          <w:szCs w:val="28"/>
        </w:rPr>
        <w:t>23</w:t>
      </w:r>
      <w:r w:rsidRPr="00F06288">
        <w:rPr>
          <w:spacing w:val="-4"/>
          <w:sz w:val="28"/>
          <w:szCs w:val="28"/>
        </w:rPr>
        <w:t>, и отметить середину «Х/2» (любым способом).</w:t>
      </w:r>
      <w:r w:rsidRPr="00F06288">
        <w:rPr>
          <w:sz w:val="28"/>
          <w:szCs w:val="28"/>
        </w:rPr>
        <w:t xml:space="preserve"> </w:t>
      </w:r>
      <w:r w:rsidRPr="00F06288">
        <w:rPr>
          <w:sz w:val="28"/>
          <w:szCs w:val="28"/>
        </w:rPr>
        <w:lastRenderedPageBreak/>
        <w:t xml:space="preserve">Измерения проводятся в среднем сечении по </w:t>
      </w:r>
      <w:r w:rsidRPr="00F06288">
        <w:rPr>
          <w:spacing w:val="-4"/>
          <w:sz w:val="28"/>
          <w:szCs w:val="28"/>
        </w:rPr>
        <w:t xml:space="preserve">оси симметрии клина, как показано на рисунке </w:t>
      </w:r>
      <w:r w:rsidR="002D1B94">
        <w:rPr>
          <w:spacing w:val="-4"/>
          <w:sz w:val="28"/>
          <w:szCs w:val="28"/>
        </w:rPr>
        <w:t>23</w:t>
      </w:r>
      <w:r w:rsidRPr="00F06288">
        <w:rPr>
          <w:spacing w:val="-4"/>
          <w:sz w:val="28"/>
          <w:szCs w:val="28"/>
        </w:rPr>
        <w:t>.</w:t>
      </w:r>
    </w:p>
    <w:p w:rsidR="00E9447D" w:rsidRDefault="00E9447D" w:rsidP="00E9447D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4"/>
          <w:sz w:val="28"/>
          <w:szCs w:val="28"/>
        </w:rPr>
      </w:pPr>
      <w:r w:rsidRPr="002654E1">
        <w:rPr>
          <w:spacing w:val="-4"/>
          <w:sz w:val="28"/>
          <w:szCs w:val="28"/>
        </w:rPr>
        <w:t xml:space="preserve">Затем измерить толщину линейки </w:t>
      </w:r>
      <w:r w:rsidRPr="002654E1">
        <w:rPr>
          <w:b/>
          <w:spacing w:val="-4"/>
          <w:sz w:val="28"/>
          <w:szCs w:val="28"/>
        </w:rPr>
        <w:t>«</w:t>
      </w:r>
      <w:r w:rsidRPr="002654E1">
        <w:rPr>
          <w:b/>
          <w:spacing w:val="-4"/>
          <w:sz w:val="28"/>
          <w:szCs w:val="28"/>
          <w:lang w:val="en-US"/>
        </w:rPr>
        <w:t>Y</w:t>
      </w:r>
      <w:r w:rsidRPr="002654E1">
        <w:rPr>
          <w:b/>
          <w:spacing w:val="-4"/>
          <w:sz w:val="28"/>
          <w:szCs w:val="28"/>
        </w:rPr>
        <w:t xml:space="preserve">» </w:t>
      </w:r>
      <w:r w:rsidRPr="002654E1">
        <w:rPr>
          <w:spacing w:val="-4"/>
          <w:sz w:val="28"/>
          <w:szCs w:val="28"/>
        </w:rPr>
        <w:t>штангенциркулем ШЦ-</w:t>
      </w:r>
      <w:r w:rsidRPr="002654E1">
        <w:rPr>
          <w:spacing w:val="-4"/>
          <w:sz w:val="28"/>
          <w:szCs w:val="28"/>
          <w:lang w:val="en-US"/>
        </w:rPr>
        <w:t>I</w:t>
      </w:r>
      <w:r>
        <w:rPr>
          <w:spacing w:val="-4"/>
          <w:sz w:val="28"/>
          <w:szCs w:val="28"/>
        </w:rPr>
        <w:t>-150-0,1 ГОСТ 166</w:t>
      </w:r>
      <w:r w:rsidRPr="002654E1">
        <w:rPr>
          <w:spacing w:val="-4"/>
          <w:sz w:val="28"/>
          <w:szCs w:val="28"/>
        </w:rPr>
        <w:t>.</w:t>
      </w:r>
    </w:p>
    <w:p w:rsidR="002D1B94" w:rsidRDefault="002D1B94" w:rsidP="00E9447D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4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618EBC1" wp14:editId="151935F7">
            <wp:extent cx="5669280" cy="2568575"/>
            <wp:effectExtent l="0" t="0" r="7620" b="3175"/>
            <wp:docPr id="13" name="Рисунок 2" descr="Рис 1 Совместный с шаблоно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Рис 1 Совместный с шаблоном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280" cy="256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B94" w:rsidRDefault="002D1B94" w:rsidP="002D1B94">
      <w:pPr>
        <w:spacing w:line="360" w:lineRule="atLeast"/>
        <w:jc w:val="center"/>
        <w:rPr>
          <w:sz w:val="28"/>
          <w:szCs w:val="28"/>
        </w:rPr>
      </w:pPr>
      <w:r w:rsidRPr="000677EE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23</w:t>
      </w:r>
    </w:p>
    <w:p w:rsidR="002D1B94" w:rsidRPr="002654E1" w:rsidRDefault="002D1B94" w:rsidP="00E9447D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4"/>
          <w:sz w:val="28"/>
          <w:szCs w:val="28"/>
        </w:rPr>
      </w:pPr>
    </w:p>
    <w:p w:rsidR="00E9447D" w:rsidRPr="002654E1" w:rsidRDefault="002D1B94" w:rsidP="00E9447D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6F333BED" wp14:editId="1B8EE870">
                <wp:simplePos x="0" y="0"/>
                <wp:positionH relativeFrom="column">
                  <wp:posOffset>965835</wp:posOffset>
                </wp:positionH>
                <wp:positionV relativeFrom="paragraph">
                  <wp:posOffset>1809750</wp:posOffset>
                </wp:positionV>
                <wp:extent cx="701675" cy="174625"/>
                <wp:effectExtent l="19050" t="19050" r="22225" b="92075"/>
                <wp:wrapNone/>
                <wp:docPr id="1112" name="Прямая со стрелкой 1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1675" cy="174625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40E37404" id="Прямая со стрелкой 1112" o:spid="_x0000_s1026" type="#_x0000_t32" style="position:absolute;margin-left:76.05pt;margin-top:142.5pt;width:55.25pt;height:13.75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" strokecolor="red" strokeweight="3pt">
                <v:stroke endarrow="open"/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188055A3" wp14:editId="0E62194C">
                <wp:simplePos x="0" y="0"/>
                <wp:positionH relativeFrom="column">
                  <wp:posOffset>4100195</wp:posOffset>
                </wp:positionH>
                <wp:positionV relativeFrom="paragraph">
                  <wp:posOffset>2083435</wp:posOffset>
                </wp:positionV>
                <wp:extent cx="585470" cy="247650"/>
                <wp:effectExtent l="0" t="57150" r="24130" b="19050"/>
                <wp:wrapNone/>
                <wp:docPr id="1113" name="Прямая со стрелкой 1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5470" cy="247650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6DF8B3CA" id="Прямая со стрелкой 1113" o:spid="_x0000_s1026" type="#_x0000_t32" style="position:absolute;margin-left:322.85pt;margin-top:164.05pt;width:46.1pt;height:19.5pt;flip:x y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" strokecolor="red" strokeweight="3pt">
                <v:stroke endarrow="open"/>
              </v:shape>
            </w:pict>
          </mc:Fallback>
        </mc:AlternateContent>
      </w:r>
      <w:r>
        <w:rPr>
          <w:noProof/>
          <w:sz w:val="28"/>
          <w:szCs w:val="28"/>
        </w:rPr>
        <w:drawing>
          <wp:anchor distT="0" distB="0" distL="114300" distR="114300" simplePos="0" relativeHeight="251722240" behindDoc="0" locked="0" layoutInCell="1" allowOverlap="1" wp14:anchorId="64712C3C" wp14:editId="64BAD967">
            <wp:simplePos x="0" y="0"/>
            <wp:positionH relativeFrom="column">
              <wp:posOffset>1509395</wp:posOffset>
            </wp:positionH>
            <wp:positionV relativeFrom="paragraph">
              <wp:posOffset>1054735</wp:posOffset>
            </wp:positionV>
            <wp:extent cx="2766695" cy="2216150"/>
            <wp:effectExtent l="0" t="0" r="0" b="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695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724288" behindDoc="0" locked="0" layoutInCell="1" allowOverlap="1" wp14:anchorId="464D5776" wp14:editId="20211B8B">
            <wp:simplePos x="0" y="0"/>
            <wp:positionH relativeFrom="column">
              <wp:posOffset>36830</wp:posOffset>
            </wp:positionH>
            <wp:positionV relativeFrom="paragraph">
              <wp:posOffset>1154430</wp:posOffset>
            </wp:positionV>
            <wp:extent cx="1349375" cy="1345565"/>
            <wp:effectExtent l="0" t="0" r="3175" b="6985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9375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447D" w:rsidRPr="002654E1">
        <w:rPr>
          <w:sz w:val="28"/>
          <w:szCs w:val="28"/>
        </w:rPr>
        <w:t xml:space="preserve">Фрикционный клин вводится в проем шаблона и плотно прижимается к горизонтальной опорной плоскости и наружному диаметру под пружины, нижним выступом к внутренней передней вертикальной кромке шаблона и горизонтальной опорной кромке шаблона, как показано на рисунке </w:t>
      </w:r>
      <w:r>
        <w:rPr>
          <w:sz w:val="28"/>
          <w:szCs w:val="28"/>
        </w:rPr>
        <w:t>24</w:t>
      </w:r>
      <w:r w:rsidR="00E9447D" w:rsidRPr="002654E1">
        <w:rPr>
          <w:sz w:val="28"/>
          <w:szCs w:val="28"/>
        </w:rPr>
        <w:t xml:space="preserve">. </w:t>
      </w:r>
    </w:p>
    <w:p w:rsidR="002D1B94" w:rsidRDefault="002D1B94" w:rsidP="008F4650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26336" behindDoc="0" locked="0" layoutInCell="1" allowOverlap="1" wp14:anchorId="02E31BD4" wp14:editId="5DAF4AF0">
            <wp:simplePos x="0" y="0"/>
            <wp:positionH relativeFrom="column">
              <wp:posOffset>4378960</wp:posOffset>
            </wp:positionH>
            <wp:positionV relativeFrom="paragraph">
              <wp:posOffset>645160</wp:posOffset>
            </wp:positionV>
            <wp:extent cx="1155700" cy="1165860"/>
            <wp:effectExtent l="0" t="0" r="635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0" cy="116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B94" w:rsidRDefault="002D1B94" w:rsidP="002D1B94">
      <w:pPr>
        <w:spacing w:line="276" w:lineRule="auto"/>
        <w:jc w:val="center"/>
        <w:rPr>
          <w:sz w:val="28"/>
          <w:szCs w:val="28"/>
        </w:rPr>
      </w:pPr>
      <w:r w:rsidRPr="000677EE">
        <w:rPr>
          <w:sz w:val="28"/>
          <w:szCs w:val="28"/>
        </w:rPr>
        <w:t xml:space="preserve">Рисунок </w:t>
      </w:r>
      <w:r>
        <w:rPr>
          <w:sz w:val="28"/>
          <w:szCs w:val="28"/>
        </w:rPr>
        <w:t>24</w:t>
      </w:r>
    </w:p>
    <w:p w:rsidR="002D1B94" w:rsidRDefault="002D1B94" w:rsidP="008F4650">
      <w:pPr>
        <w:spacing w:line="276" w:lineRule="auto"/>
        <w:ind w:firstLine="709"/>
        <w:jc w:val="both"/>
        <w:rPr>
          <w:sz w:val="28"/>
          <w:szCs w:val="28"/>
        </w:rPr>
      </w:pPr>
    </w:p>
    <w:p w:rsidR="00E9447D" w:rsidRPr="002654E1" w:rsidRDefault="00E9447D" w:rsidP="008F4650">
      <w:pPr>
        <w:spacing w:line="276" w:lineRule="auto"/>
        <w:ind w:firstLine="709"/>
        <w:jc w:val="both"/>
        <w:rPr>
          <w:sz w:val="28"/>
          <w:szCs w:val="28"/>
        </w:rPr>
      </w:pPr>
      <w:r w:rsidRPr="002654E1">
        <w:rPr>
          <w:sz w:val="28"/>
          <w:szCs w:val="28"/>
        </w:rPr>
        <w:t>Движок, расположенный на вертикальной поверхности</w:t>
      </w:r>
      <w:r>
        <w:rPr>
          <w:sz w:val="28"/>
          <w:szCs w:val="28"/>
        </w:rPr>
        <w:t>,</w:t>
      </w:r>
      <w:r w:rsidRPr="002654E1">
        <w:rPr>
          <w:sz w:val="28"/>
          <w:szCs w:val="28"/>
        </w:rPr>
        <w:t xml:space="preserve"> перемещается до соприкосновения с вертикальной плоскостью клина. На наклонной поверхности клина при измерениях под движок необходимо </w:t>
      </w:r>
      <w:r>
        <w:rPr>
          <w:sz w:val="28"/>
          <w:szCs w:val="28"/>
        </w:rPr>
        <w:t>по</w:t>
      </w:r>
      <w:r w:rsidR="008F4650">
        <w:rPr>
          <w:sz w:val="28"/>
          <w:szCs w:val="28"/>
        </w:rPr>
        <w:t>д</w:t>
      </w:r>
      <w:r>
        <w:rPr>
          <w:sz w:val="28"/>
          <w:szCs w:val="28"/>
        </w:rPr>
        <w:t xml:space="preserve">ложить линейку 150 </w:t>
      </w:r>
      <w:r w:rsidR="008F4650">
        <w:rPr>
          <w:sz w:val="28"/>
          <w:szCs w:val="28"/>
        </w:rPr>
        <w:br/>
      </w:r>
      <w:r>
        <w:rPr>
          <w:sz w:val="28"/>
          <w:szCs w:val="28"/>
        </w:rPr>
        <w:t>ГОСТ 427</w:t>
      </w:r>
      <w:r w:rsidRPr="002654E1">
        <w:rPr>
          <w:sz w:val="28"/>
          <w:szCs w:val="28"/>
        </w:rPr>
        <w:t xml:space="preserve"> в </w:t>
      </w:r>
      <w:r w:rsidR="008F4650">
        <w:rPr>
          <w:sz w:val="28"/>
          <w:szCs w:val="28"/>
        </w:rPr>
        <w:t xml:space="preserve">месте, </w:t>
      </w:r>
      <w:r w:rsidRPr="002654E1">
        <w:rPr>
          <w:sz w:val="28"/>
          <w:szCs w:val="28"/>
        </w:rPr>
        <w:t>ранее определенн</w:t>
      </w:r>
      <w:r w:rsidR="008F4650">
        <w:rPr>
          <w:sz w:val="28"/>
          <w:szCs w:val="28"/>
        </w:rPr>
        <w:t>ом как</w:t>
      </w:r>
      <w:r w:rsidRPr="002654E1">
        <w:rPr>
          <w:sz w:val="28"/>
          <w:szCs w:val="28"/>
        </w:rPr>
        <w:t xml:space="preserve"> середин</w:t>
      </w:r>
      <w:r w:rsidR="008F4650">
        <w:rPr>
          <w:sz w:val="28"/>
          <w:szCs w:val="28"/>
        </w:rPr>
        <w:t>а</w:t>
      </w:r>
      <w:r w:rsidRPr="002654E1">
        <w:rPr>
          <w:sz w:val="28"/>
          <w:szCs w:val="28"/>
        </w:rPr>
        <w:t xml:space="preserve"> «Х/2» и переместить движок до соприкосновения с линейкой.</w:t>
      </w:r>
    </w:p>
    <w:p w:rsidR="00E9447D" w:rsidRPr="002654E1" w:rsidRDefault="00E9447D" w:rsidP="00E9447D">
      <w:pPr>
        <w:spacing w:line="276" w:lineRule="auto"/>
        <w:ind w:firstLine="709"/>
        <w:jc w:val="both"/>
        <w:rPr>
          <w:spacing w:val="-4"/>
          <w:sz w:val="28"/>
          <w:szCs w:val="28"/>
        </w:rPr>
      </w:pPr>
      <w:r w:rsidRPr="002654E1">
        <w:rPr>
          <w:sz w:val="28"/>
          <w:szCs w:val="28"/>
        </w:rPr>
        <w:lastRenderedPageBreak/>
        <w:t xml:space="preserve">По делениям шкалы на движках определяется износ вертикальной и наклонной плоскостей клина. При определении износа наклонной поверхности необходимо прибавить </w:t>
      </w:r>
      <w:r w:rsidRPr="002654E1">
        <w:rPr>
          <w:spacing w:val="-4"/>
          <w:sz w:val="28"/>
          <w:szCs w:val="28"/>
        </w:rPr>
        <w:t xml:space="preserve">толщину линейки </w:t>
      </w:r>
      <w:r w:rsidRPr="002654E1">
        <w:rPr>
          <w:b/>
          <w:spacing w:val="-4"/>
          <w:sz w:val="28"/>
          <w:szCs w:val="28"/>
        </w:rPr>
        <w:t>«</w:t>
      </w:r>
      <w:r w:rsidRPr="002654E1">
        <w:rPr>
          <w:b/>
          <w:spacing w:val="-4"/>
          <w:sz w:val="28"/>
          <w:szCs w:val="28"/>
          <w:lang w:val="en-US"/>
        </w:rPr>
        <w:t>Y</w:t>
      </w:r>
      <w:r w:rsidRPr="002654E1">
        <w:rPr>
          <w:b/>
          <w:spacing w:val="-4"/>
          <w:sz w:val="28"/>
          <w:szCs w:val="28"/>
        </w:rPr>
        <w:t>»</w:t>
      </w:r>
      <w:r w:rsidRPr="002654E1">
        <w:rPr>
          <w:spacing w:val="-4"/>
          <w:sz w:val="28"/>
          <w:szCs w:val="28"/>
        </w:rPr>
        <w:t>.</w:t>
      </w:r>
    </w:p>
    <w:p w:rsidR="00E9447D" w:rsidRPr="002654E1" w:rsidRDefault="00E9447D" w:rsidP="00E9447D">
      <w:pPr>
        <w:spacing w:line="360" w:lineRule="atLeast"/>
        <w:ind w:firstLine="709"/>
        <w:jc w:val="both"/>
        <w:rPr>
          <w:sz w:val="28"/>
          <w:szCs w:val="28"/>
        </w:rPr>
      </w:pPr>
      <w:r w:rsidRPr="002654E1">
        <w:rPr>
          <w:sz w:val="28"/>
          <w:szCs w:val="28"/>
        </w:rPr>
        <w:t>Для определения суммарного износа клина фрикционного необходимо сложить полученные величины измерений вертикальной и наклонной плоскости.</w:t>
      </w:r>
    </w:p>
    <w:p w:rsidR="00E9447D" w:rsidRPr="000677EE" w:rsidRDefault="00E9447D" w:rsidP="00E9447D">
      <w:pPr>
        <w:spacing w:line="360" w:lineRule="exact"/>
        <w:ind w:firstLine="709"/>
        <w:jc w:val="both"/>
        <w:rPr>
          <w:sz w:val="28"/>
          <w:szCs w:val="28"/>
        </w:rPr>
      </w:pPr>
      <w:r w:rsidRPr="002654E1">
        <w:rPr>
          <w:sz w:val="28"/>
          <w:szCs w:val="28"/>
        </w:rPr>
        <w:t xml:space="preserve">Полученные </w:t>
      </w:r>
      <w:r w:rsidR="008F4650">
        <w:rPr>
          <w:sz w:val="28"/>
          <w:szCs w:val="28"/>
        </w:rPr>
        <w:t xml:space="preserve">результаты </w:t>
      </w:r>
      <w:r w:rsidRPr="002654E1">
        <w:rPr>
          <w:sz w:val="28"/>
          <w:szCs w:val="28"/>
        </w:rPr>
        <w:t>измерени</w:t>
      </w:r>
      <w:r w:rsidR="008F4650">
        <w:rPr>
          <w:sz w:val="28"/>
          <w:szCs w:val="28"/>
        </w:rPr>
        <w:t>й</w:t>
      </w:r>
      <w:r w:rsidRPr="002654E1">
        <w:rPr>
          <w:sz w:val="28"/>
          <w:szCs w:val="28"/>
        </w:rPr>
        <w:t xml:space="preserve"> сравнивают с допустимыми.</w:t>
      </w:r>
    </w:p>
    <w:p w:rsidR="002D1B94" w:rsidRPr="000677EE" w:rsidRDefault="002D1B94" w:rsidP="00E9447D">
      <w:pPr>
        <w:spacing w:line="360" w:lineRule="atLeast"/>
        <w:jc w:val="center"/>
        <w:rPr>
          <w:sz w:val="28"/>
          <w:szCs w:val="28"/>
        </w:rPr>
      </w:pPr>
    </w:p>
    <w:p w:rsidR="00E9447D" w:rsidRPr="00F06288" w:rsidRDefault="00E9447D" w:rsidP="0047354C">
      <w:pPr>
        <w:autoSpaceDE w:val="0"/>
        <w:autoSpaceDN w:val="0"/>
        <w:adjustRightInd w:val="0"/>
        <w:spacing w:line="276" w:lineRule="auto"/>
        <w:ind w:firstLine="709"/>
        <w:jc w:val="both"/>
        <w:rPr>
          <w:spacing w:val="-6"/>
          <w:sz w:val="28"/>
          <w:szCs w:val="28"/>
        </w:rPr>
      </w:pPr>
      <w:r w:rsidRPr="00F06288">
        <w:rPr>
          <w:sz w:val="28"/>
          <w:szCs w:val="28"/>
        </w:rPr>
        <w:t>5.3.2.2</w:t>
      </w:r>
      <w:r w:rsidRPr="00F06288">
        <w:rPr>
          <w:spacing w:val="-6"/>
          <w:sz w:val="28"/>
          <w:szCs w:val="28"/>
        </w:rPr>
        <w:t xml:space="preserve"> Контроль суммарного износа фрикционного клина стандартиз</w:t>
      </w:r>
      <w:r w:rsidR="00D0078D">
        <w:rPr>
          <w:spacing w:val="-6"/>
          <w:sz w:val="28"/>
          <w:szCs w:val="28"/>
        </w:rPr>
        <w:t>ир</w:t>
      </w:r>
      <w:r w:rsidRPr="00F06288">
        <w:rPr>
          <w:spacing w:val="-6"/>
          <w:sz w:val="28"/>
          <w:szCs w:val="28"/>
        </w:rPr>
        <w:t>ованными средствами измерений</w:t>
      </w:r>
    </w:p>
    <w:p w:rsidR="00E9447D" w:rsidRPr="002D1B94" w:rsidRDefault="00E9447D" w:rsidP="00E9447D">
      <w:pPr>
        <w:spacing w:line="276" w:lineRule="auto"/>
        <w:ind w:firstLine="709"/>
        <w:jc w:val="both"/>
        <w:rPr>
          <w:sz w:val="28"/>
          <w:szCs w:val="28"/>
        </w:rPr>
      </w:pPr>
      <w:r w:rsidRPr="000677EE">
        <w:rPr>
          <w:spacing w:val="-8"/>
          <w:sz w:val="28"/>
          <w:szCs w:val="28"/>
        </w:rPr>
        <w:t xml:space="preserve">Перед началом контроля необходимо </w:t>
      </w:r>
      <w:r w:rsidRPr="00F06288">
        <w:rPr>
          <w:spacing w:val="-8"/>
          <w:sz w:val="28"/>
          <w:szCs w:val="28"/>
        </w:rPr>
        <w:t xml:space="preserve">измерить </w:t>
      </w:r>
      <w:r w:rsidRPr="002D1B94">
        <w:rPr>
          <w:sz w:val="28"/>
          <w:szCs w:val="28"/>
        </w:rPr>
        <w:t xml:space="preserve">линейкой 150 ГОСТ 427 или штангенциркулем ШЦ-I-150-0,1 ГОСТ 166 размер «Х» наклонной поверхности клина, как показано на рисунке </w:t>
      </w:r>
      <w:r w:rsidR="002D1B94" w:rsidRPr="002D1B94">
        <w:rPr>
          <w:sz w:val="28"/>
          <w:szCs w:val="28"/>
        </w:rPr>
        <w:t>2</w:t>
      </w:r>
      <w:r w:rsidR="0047354C" w:rsidRPr="002D1B94">
        <w:rPr>
          <w:sz w:val="28"/>
          <w:szCs w:val="28"/>
        </w:rPr>
        <w:t>5</w:t>
      </w:r>
      <w:r w:rsidRPr="002D1B94">
        <w:rPr>
          <w:sz w:val="28"/>
          <w:szCs w:val="28"/>
        </w:rPr>
        <w:t>, и отметить середину «Х/2» (любым способом).</w:t>
      </w:r>
    </w:p>
    <w:p w:rsidR="00E237B3" w:rsidRDefault="00E9447D" w:rsidP="00E9447D">
      <w:pPr>
        <w:spacing w:line="276" w:lineRule="auto"/>
        <w:ind w:firstLine="709"/>
        <w:jc w:val="both"/>
        <w:rPr>
          <w:sz w:val="28"/>
          <w:szCs w:val="28"/>
        </w:rPr>
      </w:pPr>
      <w:r w:rsidRPr="000677EE">
        <w:rPr>
          <w:sz w:val="28"/>
          <w:szCs w:val="28"/>
        </w:rPr>
        <w:t>Для оценки износа вертикальной поверхности клина используется кронциркуль с переносом ра</w:t>
      </w:r>
      <w:r>
        <w:rPr>
          <w:sz w:val="28"/>
          <w:szCs w:val="28"/>
        </w:rPr>
        <w:t>змера на линейку 300 ГОСТ 427</w:t>
      </w:r>
      <w:r w:rsidRPr="000677EE">
        <w:rPr>
          <w:sz w:val="28"/>
          <w:szCs w:val="28"/>
        </w:rPr>
        <w:t xml:space="preserve">. Одним концом кронциркуль прикладывается к вертикальной поверхности, а другим - к выступу </w:t>
      </w:r>
      <w:r w:rsidRPr="000677EE">
        <w:rPr>
          <w:i/>
          <w:sz w:val="28"/>
          <w:szCs w:val="28"/>
        </w:rPr>
        <w:t>«</w:t>
      </w:r>
      <w:r w:rsidRPr="000677EE">
        <w:rPr>
          <w:sz w:val="28"/>
          <w:szCs w:val="28"/>
        </w:rPr>
        <w:t>А</w:t>
      </w:r>
      <w:r w:rsidRPr="000677EE">
        <w:rPr>
          <w:i/>
          <w:sz w:val="28"/>
          <w:szCs w:val="28"/>
        </w:rPr>
        <w:t>»</w:t>
      </w:r>
      <w:r w:rsidRPr="000677EE">
        <w:rPr>
          <w:sz w:val="28"/>
          <w:szCs w:val="28"/>
        </w:rPr>
        <w:t xml:space="preserve"> в среднем сечении клина, как показано на рисунке </w:t>
      </w:r>
      <w:r w:rsidR="002D1B94">
        <w:rPr>
          <w:sz w:val="28"/>
          <w:szCs w:val="28"/>
        </w:rPr>
        <w:t>25</w:t>
      </w:r>
      <w:r w:rsidRPr="000677EE">
        <w:rPr>
          <w:sz w:val="28"/>
          <w:szCs w:val="28"/>
        </w:rPr>
        <w:t>. При изгото</w:t>
      </w:r>
      <w:r w:rsidR="000F41E4">
        <w:rPr>
          <w:sz w:val="28"/>
          <w:szCs w:val="28"/>
        </w:rPr>
        <w:t>влении этот размер должен быть 212±2</w:t>
      </w:r>
      <w:r w:rsidRPr="000677EE">
        <w:rPr>
          <w:sz w:val="28"/>
          <w:szCs w:val="28"/>
        </w:rPr>
        <w:t xml:space="preserve"> мм, при деповском ремонте - не менее 208 мм, что соответствует износу вертикальной поверхности клина не более 2 мм.</w:t>
      </w:r>
      <w:r w:rsidRPr="00E9447D">
        <w:rPr>
          <w:sz w:val="28"/>
          <w:szCs w:val="28"/>
        </w:rPr>
        <w:t xml:space="preserve"> </w:t>
      </w:r>
    </w:p>
    <w:p w:rsidR="002D1B94" w:rsidRDefault="002D1B94" w:rsidP="00E9447D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b/>
          <w:noProof/>
        </w:rPr>
        <w:drawing>
          <wp:inline distT="0" distB="0" distL="0" distR="0" wp14:anchorId="68BCD6E6" wp14:editId="2F8D2F77">
            <wp:extent cx="6003290" cy="3736975"/>
            <wp:effectExtent l="0" t="0" r="0" b="0"/>
            <wp:docPr id="14" name="Рисунок 3" descr="Рис 2 Совместный с шаблоном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Рис 2 Совместный с шаблоном_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29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B94" w:rsidRDefault="002D1B94" w:rsidP="002D1B94">
      <w:pPr>
        <w:spacing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Рисунок 25</w:t>
      </w:r>
    </w:p>
    <w:p w:rsidR="002D1B94" w:rsidRPr="000677EE" w:rsidRDefault="00E9447D" w:rsidP="002D1B94">
      <w:pPr>
        <w:pStyle w:val="ab"/>
        <w:spacing w:line="276" w:lineRule="auto"/>
        <w:ind w:left="0" w:firstLine="709"/>
        <w:jc w:val="both"/>
        <w:rPr>
          <w:szCs w:val="28"/>
        </w:rPr>
      </w:pPr>
      <w:r w:rsidRPr="000677EE">
        <w:rPr>
          <w:szCs w:val="28"/>
        </w:rPr>
        <w:lastRenderedPageBreak/>
        <w:t>Для оценки износа наклонной поверхности клина испо</w:t>
      </w:r>
      <w:r>
        <w:rPr>
          <w:szCs w:val="28"/>
        </w:rPr>
        <w:t>льзу</w:t>
      </w:r>
      <w:r w:rsidR="0047354C">
        <w:rPr>
          <w:szCs w:val="28"/>
        </w:rPr>
        <w:t>ют</w:t>
      </w:r>
      <w:r>
        <w:rPr>
          <w:szCs w:val="28"/>
        </w:rPr>
        <w:t xml:space="preserve"> линейк</w:t>
      </w:r>
      <w:r w:rsidR="0047354C">
        <w:rPr>
          <w:szCs w:val="28"/>
        </w:rPr>
        <w:t>у</w:t>
      </w:r>
      <w:r>
        <w:rPr>
          <w:szCs w:val="28"/>
        </w:rPr>
        <w:t xml:space="preserve"> 150 ГОСТ 427</w:t>
      </w:r>
      <w:r w:rsidRPr="000677EE">
        <w:rPr>
          <w:szCs w:val="28"/>
        </w:rPr>
        <w:t xml:space="preserve"> и щупы из наборов № 1 или № 2 </w:t>
      </w:r>
      <w:r w:rsidR="00BA448A" w:rsidRPr="00BA448A">
        <w:rPr>
          <w:szCs w:val="28"/>
        </w:rPr>
        <w:t>ТУ 3936-011-59489947-2007</w:t>
      </w:r>
      <w:r w:rsidRPr="000677EE">
        <w:rPr>
          <w:szCs w:val="28"/>
        </w:rPr>
        <w:t>. Линейка прикладывается к наклонной поверхности клина, как показано на рисунке</w:t>
      </w:r>
      <w:r>
        <w:rPr>
          <w:szCs w:val="28"/>
        </w:rPr>
        <w:t xml:space="preserve"> </w:t>
      </w:r>
      <w:r w:rsidR="002D1B94">
        <w:rPr>
          <w:szCs w:val="28"/>
        </w:rPr>
        <w:t>25</w:t>
      </w:r>
      <w:r w:rsidRPr="000677EE">
        <w:rPr>
          <w:szCs w:val="28"/>
        </w:rPr>
        <w:t>, и щупами оценивается величина зазора.</w:t>
      </w:r>
    </w:p>
    <w:p w:rsidR="00E9447D" w:rsidRPr="000677EE" w:rsidRDefault="00E9447D" w:rsidP="002D1B94">
      <w:pPr>
        <w:pStyle w:val="ab"/>
        <w:spacing w:line="276" w:lineRule="auto"/>
        <w:ind w:left="0" w:firstLine="709"/>
        <w:jc w:val="both"/>
        <w:rPr>
          <w:szCs w:val="28"/>
        </w:rPr>
      </w:pPr>
      <w:r w:rsidRPr="000677EE">
        <w:rPr>
          <w:szCs w:val="28"/>
        </w:rPr>
        <w:t>Износ наклонной поверхности будет равен (2-</w:t>
      </w:r>
      <w:r w:rsidRPr="002D1B94">
        <w:rPr>
          <w:szCs w:val="28"/>
        </w:rPr>
        <w:t>Z</w:t>
      </w:r>
      <w:r w:rsidRPr="000677EE">
        <w:rPr>
          <w:szCs w:val="28"/>
        </w:rPr>
        <w:t>) мм.</w:t>
      </w:r>
    </w:p>
    <w:p w:rsidR="00E9447D" w:rsidRPr="000677EE" w:rsidRDefault="00E9447D" w:rsidP="002D1B94">
      <w:pPr>
        <w:pStyle w:val="ab"/>
        <w:spacing w:line="276" w:lineRule="auto"/>
        <w:ind w:left="0" w:firstLine="709"/>
        <w:jc w:val="both"/>
        <w:rPr>
          <w:szCs w:val="28"/>
        </w:rPr>
      </w:pPr>
      <w:r w:rsidRPr="000677EE">
        <w:rPr>
          <w:szCs w:val="28"/>
        </w:rPr>
        <w:t>Для определения суммарного износа клина фрикционного необходимо сложить полученные величины измерений вертикальной и наклонной плоскости.</w:t>
      </w:r>
    </w:p>
    <w:p w:rsidR="00E9447D" w:rsidRPr="000677EE" w:rsidRDefault="00E9447D" w:rsidP="002D1B94">
      <w:pPr>
        <w:pStyle w:val="ab"/>
        <w:spacing w:line="276" w:lineRule="auto"/>
        <w:ind w:left="0" w:firstLine="709"/>
        <w:jc w:val="both"/>
        <w:rPr>
          <w:szCs w:val="28"/>
        </w:rPr>
      </w:pPr>
      <w:r w:rsidRPr="000677EE">
        <w:rPr>
          <w:szCs w:val="28"/>
        </w:rPr>
        <w:t>Полученные измерения сравнивают с допустимыми</w:t>
      </w:r>
      <w:r>
        <w:rPr>
          <w:szCs w:val="28"/>
        </w:rPr>
        <w:t>.</w:t>
      </w:r>
    </w:p>
    <w:p w:rsidR="00E9447D" w:rsidRDefault="00E9447D" w:rsidP="0047354C">
      <w:pPr>
        <w:spacing w:line="276" w:lineRule="auto"/>
        <w:jc w:val="both"/>
        <w:rPr>
          <w:sz w:val="28"/>
          <w:szCs w:val="28"/>
        </w:rPr>
      </w:pPr>
    </w:p>
    <w:p w:rsidR="00C76D23" w:rsidRPr="003D0CB3" w:rsidRDefault="00C76D23" w:rsidP="00C76D23">
      <w:pPr>
        <w:spacing w:line="324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5.4 Контр</w:t>
      </w:r>
      <w:r>
        <w:rPr>
          <w:b/>
          <w:sz w:val="28"/>
          <w:szCs w:val="28"/>
        </w:rPr>
        <w:t>оль пружинного комплекта</w:t>
      </w:r>
    </w:p>
    <w:p w:rsidR="00C76D23" w:rsidRPr="00C76D23" w:rsidRDefault="00C76D23" w:rsidP="001B5BBA">
      <w:pPr>
        <w:spacing w:before="120" w:after="120" w:line="324" w:lineRule="auto"/>
        <w:ind w:firstLine="709"/>
        <w:jc w:val="both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>5.4.1 Контроль качества поверхности пружин</w:t>
      </w:r>
    </w:p>
    <w:p w:rsidR="00C76D23" w:rsidRPr="002D1B94" w:rsidRDefault="00C76D23" w:rsidP="00965E27">
      <w:pPr>
        <w:pStyle w:val="ab"/>
        <w:spacing w:line="276" w:lineRule="auto"/>
        <w:ind w:left="0" w:firstLine="709"/>
        <w:jc w:val="both"/>
        <w:rPr>
          <w:szCs w:val="28"/>
        </w:rPr>
      </w:pPr>
      <w:r w:rsidRPr="003D0CB3">
        <w:t xml:space="preserve">Контроль качества </w:t>
      </w:r>
      <w:r w:rsidRPr="002D1B94">
        <w:rPr>
          <w:szCs w:val="28"/>
        </w:rPr>
        <w:t>поверхности пружин проводится визуальн</w:t>
      </w:r>
      <w:r w:rsidR="00B338FC" w:rsidRPr="002D1B94">
        <w:rPr>
          <w:szCs w:val="28"/>
          <w:lang w:val="ru-RU"/>
        </w:rPr>
        <w:t>ым осмотром</w:t>
      </w:r>
      <w:r w:rsidR="00965E27" w:rsidRPr="002D1B94">
        <w:rPr>
          <w:szCs w:val="28"/>
          <w:lang w:val="ru-RU"/>
        </w:rPr>
        <w:t xml:space="preserve"> </w:t>
      </w:r>
      <w:r w:rsidRPr="002D1B94">
        <w:rPr>
          <w:szCs w:val="28"/>
          <w:lang w:val="ru-RU"/>
        </w:rPr>
        <w:t xml:space="preserve">с </w:t>
      </w:r>
      <w:r w:rsidR="00B338FC" w:rsidRPr="002D1B94">
        <w:rPr>
          <w:szCs w:val="28"/>
          <w:lang w:val="ru-RU"/>
        </w:rPr>
        <w:t>использованием</w:t>
      </w:r>
      <w:r w:rsidRPr="002D1B94">
        <w:rPr>
          <w:szCs w:val="28"/>
          <w:lang w:val="ru-RU"/>
        </w:rPr>
        <w:t xml:space="preserve"> </w:t>
      </w:r>
      <w:r w:rsidRPr="002D1B94">
        <w:rPr>
          <w:szCs w:val="28"/>
        </w:rPr>
        <w:t>лупы ЛП-1-10</w:t>
      </w:r>
      <w:r w:rsidRPr="002D1B94">
        <w:rPr>
          <w:szCs w:val="28"/>
          <w:vertAlign w:val="superscript"/>
        </w:rPr>
        <w:t xml:space="preserve">× </w:t>
      </w:r>
      <w:r w:rsidRPr="002D1B94">
        <w:rPr>
          <w:szCs w:val="28"/>
        </w:rPr>
        <w:t>ГОСТ 25706.</w:t>
      </w:r>
    </w:p>
    <w:p w:rsidR="00C76D23" w:rsidRDefault="00B338FC" w:rsidP="00A81E84">
      <w:pPr>
        <w:pStyle w:val="ab"/>
        <w:spacing w:line="276" w:lineRule="auto"/>
        <w:ind w:left="0" w:firstLine="709"/>
        <w:jc w:val="both"/>
      </w:pPr>
      <w:r w:rsidRPr="002D1B94">
        <w:rPr>
          <w:szCs w:val="28"/>
          <w:lang w:val="ru-RU"/>
        </w:rPr>
        <w:t xml:space="preserve">В соответствии с требованиями </w:t>
      </w:r>
      <w:r w:rsidR="00C76D23" w:rsidRPr="002D1B94">
        <w:rPr>
          <w:szCs w:val="28"/>
          <w:lang w:val="ru-RU"/>
        </w:rPr>
        <w:t>п.</w:t>
      </w:r>
      <w:r w:rsidR="00965E27" w:rsidRPr="002D1B94">
        <w:rPr>
          <w:szCs w:val="28"/>
          <w:lang w:val="ru-RU"/>
        </w:rPr>
        <w:t> </w:t>
      </w:r>
      <w:r w:rsidR="00C76D23" w:rsidRPr="002D1B94">
        <w:rPr>
          <w:szCs w:val="28"/>
          <w:lang w:val="ru-RU"/>
        </w:rPr>
        <w:t xml:space="preserve">11.1 </w:t>
      </w:r>
      <w:bookmarkStart w:id="7" w:name="_Hlk41235707"/>
      <w:r w:rsidR="00C76D23" w:rsidRPr="002D1B94">
        <w:rPr>
          <w:szCs w:val="28"/>
          <w:lang w:val="ru-RU"/>
        </w:rPr>
        <w:t>Руководства</w:t>
      </w:r>
      <w:r w:rsidR="00965E27" w:rsidRPr="002D1B94">
        <w:rPr>
          <w:szCs w:val="28"/>
          <w:lang w:val="ru-RU"/>
        </w:rPr>
        <w:t>,</w:t>
      </w:r>
      <w:r w:rsidR="00C76D23" w:rsidRPr="002D1B94">
        <w:rPr>
          <w:szCs w:val="28"/>
          <w:lang w:val="ru-RU"/>
        </w:rPr>
        <w:t xml:space="preserve"> </w:t>
      </w:r>
      <w:bookmarkEnd w:id="7"/>
      <w:r w:rsidR="00C76D23" w:rsidRPr="002D1B94">
        <w:rPr>
          <w:szCs w:val="28"/>
        </w:rPr>
        <w:t xml:space="preserve">изломы, отколы и трещины витков, </w:t>
      </w:r>
      <w:proofErr w:type="spellStart"/>
      <w:r w:rsidR="00C76D23" w:rsidRPr="002D1B94">
        <w:rPr>
          <w:szCs w:val="28"/>
        </w:rPr>
        <w:t>протёртости</w:t>
      </w:r>
      <w:proofErr w:type="spellEnd"/>
      <w:r w:rsidR="00C76D23" w:rsidRPr="002D1B94">
        <w:rPr>
          <w:szCs w:val="28"/>
        </w:rPr>
        <w:t>, коррозионные повреждения более 10% площади сечения витков, смещение опорных витков пружины не допускаются</w:t>
      </w:r>
      <w:r w:rsidR="00C76D23">
        <w:t>.</w:t>
      </w:r>
    </w:p>
    <w:p w:rsidR="00A81E84" w:rsidRDefault="00A81E84" w:rsidP="00C76D23">
      <w:pPr>
        <w:pStyle w:val="ab"/>
        <w:spacing w:line="324" w:lineRule="auto"/>
        <w:ind w:left="0" w:firstLine="709"/>
        <w:jc w:val="both"/>
      </w:pPr>
    </w:p>
    <w:p w:rsidR="00A81E84" w:rsidRPr="008A0E67" w:rsidRDefault="00A81E84" w:rsidP="001B5BBA">
      <w:pPr>
        <w:spacing w:after="120" w:line="324" w:lineRule="auto"/>
        <w:ind w:firstLine="709"/>
        <w:jc w:val="both"/>
        <w:rPr>
          <w:b/>
          <w:sz w:val="28"/>
          <w:szCs w:val="28"/>
        </w:rPr>
      </w:pPr>
      <w:r w:rsidRPr="008A0E67">
        <w:rPr>
          <w:b/>
          <w:sz w:val="28"/>
          <w:szCs w:val="28"/>
        </w:rPr>
        <w:t>5.4.2</w:t>
      </w:r>
      <w:r w:rsidRPr="008A0E67">
        <w:rPr>
          <w:b/>
        </w:rPr>
        <w:t xml:space="preserve"> </w:t>
      </w:r>
      <w:r w:rsidRPr="008A0E67">
        <w:rPr>
          <w:b/>
          <w:sz w:val="28"/>
          <w:szCs w:val="28"/>
        </w:rPr>
        <w:t>Контроль высоты пружин в свободном состоянии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>Согласно таблице 2.1 Руководства</w:t>
      </w:r>
      <w:r w:rsidR="00B338FC" w:rsidRPr="008A0E67">
        <w:rPr>
          <w:szCs w:val="28"/>
          <w:lang w:val="ru-RU"/>
        </w:rPr>
        <w:t>,</w:t>
      </w:r>
      <w:r w:rsidRPr="008A0E67">
        <w:rPr>
          <w:szCs w:val="28"/>
          <w:lang w:val="ru-RU"/>
        </w:rPr>
        <w:t xml:space="preserve"> высота пружин в свободном состоянии должна быт</w:t>
      </w:r>
      <w:r w:rsidR="00674854" w:rsidRPr="008A0E67">
        <w:rPr>
          <w:szCs w:val="28"/>
          <w:lang w:val="ru-RU"/>
        </w:rPr>
        <w:t>ь</w:t>
      </w:r>
      <w:r w:rsidRPr="008A0E67">
        <w:rPr>
          <w:szCs w:val="28"/>
          <w:lang w:val="ru-RU"/>
        </w:rPr>
        <w:t xml:space="preserve"> 249</w:t>
      </w:r>
      <w:r w:rsidRPr="008A0E67">
        <w:rPr>
          <w:szCs w:val="28"/>
          <w:vertAlign w:val="superscript"/>
          <w:lang w:val="ru-RU"/>
        </w:rPr>
        <w:t>+6</w:t>
      </w:r>
      <w:r w:rsidRPr="008A0E67">
        <w:rPr>
          <w:szCs w:val="28"/>
          <w:vertAlign w:val="subscript"/>
          <w:lang w:val="ru-RU"/>
        </w:rPr>
        <w:t>-3</w:t>
      </w:r>
      <w:r w:rsidRPr="008A0E67">
        <w:rPr>
          <w:szCs w:val="28"/>
          <w:lang w:val="ru-RU"/>
        </w:rPr>
        <w:t xml:space="preserve"> мм, для тележек модели 180-100 </w:t>
      </w:r>
      <w:r w:rsidR="00674854" w:rsidRPr="008A0E67">
        <w:rPr>
          <w:szCs w:val="28"/>
          <w:lang w:val="ru-RU"/>
        </w:rPr>
        <w:t>-</w:t>
      </w:r>
      <w:r w:rsidRPr="008A0E67">
        <w:rPr>
          <w:szCs w:val="28"/>
          <w:lang w:val="ru-RU"/>
        </w:rPr>
        <w:t xml:space="preserve"> 249</w:t>
      </w:r>
      <w:r w:rsidRPr="008A0E67">
        <w:rPr>
          <w:szCs w:val="28"/>
          <w:vertAlign w:val="superscript"/>
          <w:lang w:val="ru-RU"/>
        </w:rPr>
        <w:t>+7</w:t>
      </w:r>
      <w:r w:rsidRPr="008A0E67">
        <w:rPr>
          <w:szCs w:val="28"/>
          <w:vertAlign w:val="subscript"/>
          <w:lang w:val="ru-RU"/>
        </w:rPr>
        <w:t>-2</w:t>
      </w:r>
      <w:r w:rsidRPr="008A0E67">
        <w:rPr>
          <w:szCs w:val="28"/>
          <w:lang w:val="ru-RU"/>
        </w:rPr>
        <w:t xml:space="preserve"> мм (</w:t>
      </w:r>
      <w:r w:rsidR="00674854" w:rsidRPr="008A0E67">
        <w:rPr>
          <w:szCs w:val="28"/>
          <w:lang w:val="ru-RU"/>
        </w:rPr>
        <w:t xml:space="preserve">выпущенных </w:t>
      </w:r>
      <w:r w:rsidRPr="008A0E67">
        <w:rPr>
          <w:szCs w:val="28"/>
          <w:lang w:val="ru-RU"/>
        </w:rPr>
        <w:t>с1989</w:t>
      </w:r>
      <w:r w:rsidR="00674854" w:rsidRPr="008A0E67">
        <w:rPr>
          <w:szCs w:val="28"/>
          <w:lang w:val="ru-RU"/>
        </w:rPr>
        <w:t> </w:t>
      </w:r>
      <w:r w:rsidRPr="008A0E67">
        <w:rPr>
          <w:szCs w:val="28"/>
          <w:lang w:val="ru-RU"/>
        </w:rPr>
        <w:t>г. по 2012</w:t>
      </w:r>
      <w:r w:rsidR="00674854" w:rsidRPr="008A0E67">
        <w:rPr>
          <w:szCs w:val="28"/>
          <w:lang w:val="ru-RU"/>
        </w:rPr>
        <w:t> </w:t>
      </w:r>
      <w:r w:rsidRPr="008A0E67">
        <w:rPr>
          <w:szCs w:val="28"/>
          <w:lang w:val="ru-RU"/>
        </w:rPr>
        <w:t>г.)</w:t>
      </w:r>
      <w:r w:rsidR="00674854" w:rsidRPr="008A0E67">
        <w:rPr>
          <w:szCs w:val="28"/>
          <w:lang w:val="ru-RU"/>
        </w:rPr>
        <w:t xml:space="preserve"> и</w:t>
      </w:r>
      <w:r w:rsidRPr="008A0E67">
        <w:rPr>
          <w:szCs w:val="28"/>
          <w:lang w:val="ru-RU"/>
        </w:rPr>
        <w:t xml:space="preserve"> 249</w:t>
      </w:r>
      <w:r w:rsidRPr="008A0E67">
        <w:rPr>
          <w:szCs w:val="28"/>
          <w:vertAlign w:val="superscript"/>
          <w:lang w:val="ru-RU"/>
        </w:rPr>
        <w:t>+6</w:t>
      </w:r>
      <w:r w:rsidRPr="008A0E67">
        <w:rPr>
          <w:szCs w:val="28"/>
          <w:vertAlign w:val="subscript"/>
          <w:lang w:val="ru-RU"/>
        </w:rPr>
        <w:t>-2</w:t>
      </w:r>
      <w:r w:rsidRPr="008A0E67">
        <w:rPr>
          <w:szCs w:val="28"/>
          <w:lang w:val="ru-RU"/>
        </w:rPr>
        <w:t xml:space="preserve"> мм (</w:t>
      </w:r>
      <w:r w:rsidR="00674854" w:rsidRPr="008A0E67">
        <w:rPr>
          <w:szCs w:val="28"/>
          <w:lang w:val="ru-RU"/>
        </w:rPr>
        <w:t xml:space="preserve">выпущенных </w:t>
      </w:r>
      <w:r w:rsidRPr="008A0E67">
        <w:rPr>
          <w:szCs w:val="28"/>
          <w:lang w:val="ru-RU"/>
        </w:rPr>
        <w:t>с 2012</w:t>
      </w:r>
      <w:r w:rsidR="00674854" w:rsidRPr="008A0E67">
        <w:rPr>
          <w:szCs w:val="28"/>
          <w:lang w:val="ru-RU"/>
        </w:rPr>
        <w:t> </w:t>
      </w:r>
      <w:r w:rsidRPr="008A0E67">
        <w:rPr>
          <w:szCs w:val="28"/>
          <w:lang w:val="ru-RU"/>
        </w:rPr>
        <w:t>г. по 2015</w:t>
      </w:r>
      <w:r w:rsidR="00674854" w:rsidRPr="008A0E67">
        <w:rPr>
          <w:szCs w:val="28"/>
          <w:lang w:val="ru-RU"/>
        </w:rPr>
        <w:t> </w:t>
      </w:r>
      <w:r w:rsidRPr="008A0E67">
        <w:rPr>
          <w:szCs w:val="28"/>
          <w:lang w:val="ru-RU"/>
        </w:rPr>
        <w:t>г.)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 xml:space="preserve">Пружины должны соответствовать ГОСТ 1452-2011 «Пружины цилиндрические винтовые тележек и ударно-тяговых приборов подвижного состава железных дорог. Технические условия», где в п. 4.6.3 </w:t>
      </w:r>
      <w:r w:rsidR="00674854" w:rsidRPr="008A0E67">
        <w:rPr>
          <w:szCs w:val="28"/>
          <w:lang w:val="ru-RU"/>
        </w:rPr>
        <w:t>определе</w:t>
      </w:r>
      <w:r w:rsidRPr="008A0E67">
        <w:rPr>
          <w:szCs w:val="28"/>
          <w:lang w:val="ru-RU"/>
        </w:rPr>
        <w:t>но, что «опорные поверхности пружин должны быть механически обработаны на дуге от 0,7 до 0,8 окружности от конца опорного витка».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>Измерение высоты пружин проводится на плите</w:t>
      </w:r>
      <w:r w:rsidR="00670C2B" w:rsidRPr="008A0E67">
        <w:rPr>
          <w:szCs w:val="28"/>
          <w:lang w:val="ru-RU"/>
        </w:rPr>
        <w:t xml:space="preserve"> ГОСТ 10905 </w:t>
      </w:r>
      <w:r w:rsidRPr="008A0E67">
        <w:rPr>
          <w:szCs w:val="28"/>
          <w:lang w:val="ru-RU"/>
        </w:rPr>
        <w:t xml:space="preserve"> с помощью </w:t>
      </w:r>
      <w:proofErr w:type="spellStart"/>
      <w:r w:rsidRPr="008A0E67">
        <w:rPr>
          <w:szCs w:val="28"/>
          <w:lang w:val="ru-RU"/>
        </w:rPr>
        <w:t>штангенглубиномера</w:t>
      </w:r>
      <w:proofErr w:type="spellEnd"/>
      <w:r w:rsidRPr="008A0E67">
        <w:rPr>
          <w:szCs w:val="28"/>
          <w:lang w:val="ru-RU"/>
        </w:rPr>
        <w:t xml:space="preserve"> ШГ-300-0,1 ГОСТ 162. 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 xml:space="preserve">При измерениях </w:t>
      </w:r>
      <w:proofErr w:type="spellStart"/>
      <w:r w:rsidRPr="008A0E67">
        <w:rPr>
          <w:szCs w:val="28"/>
          <w:lang w:val="ru-RU"/>
        </w:rPr>
        <w:t>штангенглубиномер</w:t>
      </w:r>
      <w:proofErr w:type="spellEnd"/>
      <w:r w:rsidRPr="008A0E67">
        <w:rPr>
          <w:szCs w:val="28"/>
          <w:lang w:val="ru-RU"/>
        </w:rPr>
        <w:t xml:space="preserve"> основанием устанавливают на опорную (торцевую) поверхность пружины, а штангу выдвигают до упора в поверхность плиты. При измерениях высоты наружных пружин </w:t>
      </w:r>
      <w:proofErr w:type="spellStart"/>
      <w:r w:rsidRPr="008A0E67">
        <w:rPr>
          <w:szCs w:val="28"/>
          <w:lang w:val="ru-RU"/>
        </w:rPr>
        <w:t>штангенглубиномер</w:t>
      </w:r>
      <w:proofErr w:type="spellEnd"/>
      <w:r w:rsidRPr="008A0E67">
        <w:rPr>
          <w:szCs w:val="28"/>
          <w:lang w:val="ru-RU"/>
        </w:rPr>
        <w:t xml:space="preserve"> располагается внутри пружины, как показано на рисунке</w:t>
      </w:r>
      <w:r w:rsidR="00674854" w:rsidRPr="008A0E67">
        <w:rPr>
          <w:szCs w:val="28"/>
          <w:lang w:val="ru-RU"/>
        </w:rPr>
        <w:t> </w:t>
      </w:r>
      <w:r w:rsidR="002D1B94" w:rsidRPr="008A0E67">
        <w:rPr>
          <w:szCs w:val="28"/>
          <w:lang w:val="ru-RU"/>
        </w:rPr>
        <w:t>26</w:t>
      </w:r>
      <w:r w:rsidRPr="008A0E67">
        <w:rPr>
          <w:szCs w:val="28"/>
          <w:lang w:val="ru-RU"/>
        </w:rPr>
        <w:t xml:space="preserve">.  Основание рамки </w:t>
      </w:r>
      <w:proofErr w:type="spellStart"/>
      <w:r w:rsidRPr="008A0E67">
        <w:rPr>
          <w:szCs w:val="28"/>
          <w:lang w:val="ru-RU"/>
        </w:rPr>
        <w:t>штангенглубиномера</w:t>
      </w:r>
      <w:proofErr w:type="spellEnd"/>
      <w:r w:rsidRPr="008A0E67">
        <w:rPr>
          <w:szCs w:val="28"/>
          <w:lang w:val="ru-RU"/>
        </w:rPr>
        <w:t xml:space="preserve"> должно опираться двумя концами на опорную (торцевую) поверхность пружины; затем выдвинуть </w:t>
      </w:r>
      <w:r w:rsidRPr="008A0E67">
        <w:rPr>
          <w:szCs w:val="28"/>
          <w:lang w:val="ru-RU"/>
        </w:rPr>
        <w:lastRenderedPageBreak/>
        <w:t xml:space="preserve">штангу до упора в плиту, вращая гайку </w:t>
      </w:r>
      <w:proofErr w:type="spellStart"/>
      <w:r w:rsidRPr="008A0E67">
        <w:rPr>
          <w:szCs w:val="28"/>
          <w:lang w:val="ru-RU"/>
        </w:rPr>
        <w:t>штангенглубиномера</w:t>
      </w:r>
      <w:proofErr w:type="spellEnd"/>
      <w:r w:rsidRPr="008A0E67">
        <w:rPr>
          <w:szCs w:val="28"/>
          <w:lang w:val="ru-RU"/>
        </w:rPr>
        <w:t xml:space="preserve">, </w:t>
      </w:r>
      <w:r w:rsidR="00674854" w:rsidRPr="008A0E67">
        <w:rPr>
          <w:szCs w:val="28"/>
          <w:lang w:val="ru-RU"/>
        </w:rPr>
        <w:t xml:space="preserve">нужно </w:t>
      </w:r>
      <w:r w:rsidRPr="008A0E67">
        <w:rPr>
          <w:szCs w:val="28"/>
          <w:lang w:val="ru-RU"/>
        </w:rPr>
        <w:t>обеспечить более точную</w:t>
      </w:r>
      <w:r w:rsidR="00674854" w:rsidRPr="008A0E67">
        <w:rPr>
          <w:szCs w:val="28"/>
          <w:lang w:val="ru-RU"/>
        </w:rPr>
        <w:t xml:space="preserve"> его</w:t>
      </w:r>
      <w:r w:rsidRPr="008A0E67">
        <w:rPr>
          <w:szCs w:val="28"/>
          <w:lang w:val="ru-RU"/>
        </w:rPr>
        <w:t xml:space="preserve"> установку</w:t>
      </w:r>
      <w:r w:rsidR="00674854" w:rsidRPr="008A0E67">
        <w:rPr>
          <w:szCs w:val="28"/>
          <w:lang w:val="ru-RU"/>
        </w:rPr>
        <w:t xml:space="preserve"> и</w:t>
      </w:r>
      <w:r w:rsidRPr="008A0E67">
        <w:rPr>
          <w:szCs w:val="28"/>
          <w:lang w:val="ru-RU"/>
        </w:rPr>
        <w:t xml:space="preserve"> закрепить стопорные винты.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>Вы</w:t>
      </w:r>
      <w:r w:rsidR="00674854" w:rsidRPr="008A0E67">
        <w:rPr>
          <w:szCs w:val="28"/>
          <w:lang w:val="ru-RU"/>
        </w:rPr>
        <w:t>свободив</w:t>
      </w:r>
      <w:r w:rsidRPr="008A0E67">
        <w:rPr>
          <w:szCs w:val="28"/>
          <w:lang w:val="ru-RU"/>
        </w:rPr>
        <w:t xml:space="preserve"> </w:t>
      </w:r>
      <w:proofErr w:type="spellStart"/>
      <w:r w:rsidRPr="008A0E67">
        <w:rPr>
          <w:szCs w:val="28"/>
          <w:lang w:val="ru-RU"/>
        </w:rPr>
        <w:t>штанген</w:t>
      </w:r>
      <w:r w:rsidR="00674854" w:rsidRPr="008A0E67">
        <w:rPr>
          <w:szCs w:val="28"/>
          <w:lang w:val="ru-RU"/>
        </w:rPr>
        <w:t>глубиномер</w:t>
      </w:r>
      <w:proofErr w:type="spellEnd"/>
      <w:r w:rsidRPr="008A0E67">
        <w:rPr>
          <w:szCs w:val="28"/>
          <w:lang w:val="ru-RU"/>
        </w:rPr>
        <w:t>, сн</w:t>
      </w:r>
      <w:r w:rsidR="00674854" w:rsidRPr="008A0E67">
        <w:rPr>
          <w:szCs w:val="28"/>
          <w:lang w:val="ru-RU"/>
        </w:rPr>
        <w:t>имают</w:t>
      </w:r>
      <w:r w:rsidRPr="008A0E67">
        <w:rPr>
          <w:szCs w:val="28"/>
          <w:lang w:val="ru-RU"/>
        </w:rPr>
        <w:t xml:space="preserve"> показания по основной шкале штанги и нониусу. Целое число миллиметров отсчитыва</w:t>
      </w:r>
      <w:r w:rsidR="00674854" w:rsidRPr="008A0E67">
        <w:rPr>
          <w:szCs w:val="28"/>
          <w:lang w:val="ru-RU"/>
        </w:rPr>
        <w:t>ю</w:t>
      </w:r>
      <w:r w:rsidRPr="008A0E67">
        <w:rPr>
          <w:szCs w:val="28"/>
          <w:lang w:val="ru-RU"/>
        </w:rPr>
        <w:t xml:space="preserve">т по </w:t>
      </w:r>
      <w:r w:rsidR="00B95081" w:rsidRPr="008A0E67">
        <w:rPr>
          <w:szCs w:val="28"/>
          <w:lang w:val="ru-RU"/>
        </w:rPr>
        <w:t xml:space="preserve">основной </w:t>
      </w:r>
      <w:r w:rsidRPr="008A0E67">
        <w:rPr>
          <w:szCs w:val="28"/>
          <w:lang w:val="ru-RU"/>
        </w:rPr>
        <w:t>шкале штанги слева направо нулевым штрихом нониуса. Дробн</w:t>
      </w:r>
      <w:r w:rsidR="00674854" w:rsidRPr="008A0E67">
        <w:rPr>
          <w:szCs w:val="28"/>
          <w:lang w:val="ru-RU"/>
        </w:rPr>
        <w:t>ую</w:t>
      </w:r>
      <w:r w:rsidRPr="008A0E67">
        <w:rPr>
          <w:szCs w:val="28"/>
          <w:lang w:val="ru-RU"/>
        </w:rPr>
        <w:t xml:space="preserve"> величин</w:t>
      </w:r>
      <w:r w:rsidR="00674854" w:rsidRPr="008A0E67">
        <w:rPr>
          <w:szCs w:val="28"/>
          <w:lang w:val="ru-RU"/>
        </w:rPr>
        <w:t>у</w:t>
      </w:r>
      <w:r w:rsidRPr="008A0E67">
        <w:rPr>
          <w:szCs w:val="28"/>
          <w:lang w:val="ru-RU"/>
        </w:rPr>
        <w:t xml:space="preserve"> (количество десятых долей миллиметра) определя</w:t>
      </w:r>
      <w:r w:rsidR="00674854" w:rsidRPr="008A0E67">
        <w:rPr>
          <w:szCs w:val="28"/>
          <w:lang w:val="ru-RU"/>
        </w:rPr>
        <w:t>ют</w:t>
      </w:r>
      <w:r w:rsidRPr="008A0E67">
        <w:rPr>
          <w:szCs w:val="28"/>
          <w:lang w:val="ru-RU"/>
        </w:rPr>
        <w:t xml:space="preserve"> умножением цены деления </w:t>
      </w:r>
      <w:proofErr w:type="spellStart"/>
      <w:r w:rsidRPr="008A0E67">
        <w:rPr>
          <w:szCs w:val="28"/>
          <w:lang w:val="ru-RU"/>
        </w:rPr>
        <w:t>штангенглубиномера</w:t>
      </w:r>
      <w:proofErr w:type="spellEnd"/>
      <w:r w:rsidRPr="008A0E67">
        <w:rPr>
          <w:szCs w:val="28"/>
          <w:lang w:val="ru-RU"/>
        </w:rPr>
        <w:t xml:space="preserve"> 0,1 мм на порядковый номер штриха нониуса, совпадающего со штрихом </w:t>
      </w:r>
      <w:r w:rsidR="00B95081" w:rsidRPr="008A0E67">
        <w:rPr>
          <w:szCs w:val="28"/>
          <w:lang w:val="ru-RU"/>
        </w:rPr>
        <w:t xml:space="preserve">основной шкалы </w:t>
      </w:r>
      <w:r w:rsidRPr="008A0E67">
        <w:rPr>
          <w:szCs w:val="28"/>
          <w:lang w:val="ru-RU"/>
        </w:rPr>
        <w:t>штанги.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 xml:space="preserve">При измерениях высоты внутренних пружин </w:t>
      </w:r>
      <w:proofErr w:type="spellStart"/>
      <w:r w:rsidRPr="008A0E67">
        <w:rPr>
          <w:szCs w:val="28"/>
          <w:lang w:val="ru-RU"/>
        </w:rPr>
        <w:t>штангенглубиномер</w:t>
      </w:r>
      <w:proofErr w:type="spellEnd"/>
      <w:r w:rsidRPr="008A0E67">
        <w:rPr>
          <w:szCs w:val="28"/>
          <w:lang w:val="ru-RU"/>
        </w:rPr>
        <w:t xml:space="preserve"> располага</w:t>
      </w:r>
      <w:r w:rsidR="00B95081" w:rsidRPr="008A0E67">
        <w:rPr>
          <w:szCs w:val="28"/>
          <w:lang w:val="ru-RU"/>
        </w:rPr>
        <w:t>ют</w:t>
      </w:r>
      <w:r w:rsidRPr="008A0E67">
        <w:rPr>
          <w:szCs w:val="28"/>
          <w:lang w:val="ru-RU"/>
        </w:rPr>
        <w:t xml:space="preserve"> в центре пружины, как показано на рисунке </w:t>
      </w:r>
      <w:r w:rsidR="002D1B94" w:rsidRPr="008A0E67">
        <w:rPr>
          <w:szCs w:val="28"/>
          <w:lang w:val="ru-RU"/>
        </w:rPr>
        <w:t>26</w:t>
      </w:r>
      <w:r w:rsidRPr="008A0E67">
        <w:rPr>
          <w:szCs w:val="28"/>
          <w:lang w:val="ru-RU"/>
        </w:rPr>
        <w:t xml:space="preserve">, при этом основание рамки </w:t>
      </w:r>
      <w:proofErr w:type="spellStart"/>
      <w:r w:rsidRPr="008A0E67">
        <w:rPr>
          <w:szCs w:val="28"/>
          <w:lang w:val="ru-RU"/>
        </w:rPr>
        <w:t>штангенглубиномера</w:t>
      </w:r>
      <w:proofErr w:type="spellEnd"/>
      <w:r w:rsidRPr="008A0E67">
        <w:rPr>
          <w:szCs w:val="28"/>
          <w:lang w:val="ru-RU"/>
        </w:rPr>
        <w:t xml:space="preserve"> должн</w:t>
      </w:r>
      <w:r w:rsidR="00B95081" w:rsidRPr="008A0E67">
        <w:rPr>
          <w:szCs w:val="28"/>
          <w:lang w:val="ru-RU"/>
        </w:rPr>
        <w:t>о</w:t>
      </w:r>
      <w:r w:rsidRPr="008A0E67">
        <w:rPr>
          <w:szCs w:val="28"/>
          <w:lang w:val="ru-RU"/>
        </w:rPr>
        <w:t xml:space="preserve"> опираться двумя концами на опорную (торцевую) поверхность пружины.</w:t>
      </w:r>
    </w:p>
    <w:p w:rsidR="00E237B3" w:rsidRPr="008A0E67" w:rsidRDefault="00E237B3" w:rsidP="002D1B94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8A0E67">
        <w:rPr>
          <w:szCs w:val="28"/>
          <w:lang w:val="ru-RU"/>
        </w:rPr>
        <w:t>Далее провести операции, аналогичные операциям измерений высоты наружных пружин.</w:t>
      </w:r>
    </w:p>
    <w:p w:rsidR="002D1B94" w:rsidRPr="000B1B6C" w:rsidRDefault="002D1B94" w:rsidP="00275B3A">
      <w:pPr>
        <w:pStyle w:val="ab"/>
        <w:spacing w:line="360" w:lineRule="auto"/>
        <w:ind w:left="0" w:firstLine="709"/>
        <w:rPr>
          <w:highlight w:val="yellow"/>
          <w:lang w:val="ru-RU"/>
        </w:rPr>
      </w:pPr>
      <w:r w:rsidRPr="000B1B6C">
        <w:rPr>
          <w:noProof/>
          <w:szCs w:val="28"/>
          <w:highlight w:val="yellow"/>
          <w:lang w:val="ru-RU" w:eastAsia="ru-RU"/>
        </w:rPr>
        <w:drawing>
          <wp:anchor distT="0" distB="0" distL="114300" distR="114300" simplePos="0" relativeHeight="251732480" behindDoc="0" locked="0" layoutInCell="1" allowOverlap="1" wp14:anchorId="13977C1E" wp14:editId="3581414C">
            <wp:simplePos x="0" y="0"/>
            <wp:positionH relativeFrom="column">
              <wp:posOffset>825500</wp:posOffset>
            </wp:positionH>
            <wp:positionV relativeFrom="paragraph">
              <wp:posOffset>173990</wp:posOffset>
            </wp:positionV>
            <wp:extent cx="3619500" cy="3211830"/>
            <wp:effectExtent l="0" t="0" r="0" b="762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321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37B3" w:rsidRPr="000B1B6C" w:rsidRDefault="00E237B3" w:rsidP="00E237B3">
      <w:pPr>
        <w:pStyle w:val="af3"/>
        <w:ind w:left="1452"/>
        <w:contextualSpacing/>
        <w:rPr>
          <w:highlight w:val="yellow"/>
        </w:rPr>
      </w:pPr>
      <w:r w:rsidRPr="000B1B6C">
        <w:rPr>
          <w:highlight w:val="yellow"/>
        </w:rPr>
        <w:t xml:space="preserve"> </w:t>
      </w:r>
      <w:r w:rsidRPr="000B1B6C">
        <w:rPr>
          <w:noProof/>
          <w:highlight w:val="yellow"/>
        </w:rPr>
        <w:t xml:space="preserve">                        </w:t>
      </w:r>
    </w:p>
    <w:p w:rsidR="00E237B3" w:rsidRPr="000B1B6C" w:rsidRDefault="00E237B3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2D1B94" w:rsidRPr="000B1B6C" w:rsidRDefault="002D1B94" w:rsidP="00E237B3">
      <w:pPr>
        <w:spacing w:line="360" w:lineRule="auto"/>
        <w:ind w:firstLine="709"/>
        <w:jc w:val="both"/>
        <w:rPr>
          <w:strike/>
          <w:sz w:val="28"/>
          <w:szCs w:val="28"/>
          <w:highlight w:val="yellow"/>
        </w:rPr>
      </w:pPr>
    </w:p>
    <w:p w:rsidR="00E237B3" w:rsidRPr="008A0E67" w:rsidRDefault="003C31BC" w:rsidP="00B95081">
      <w:pPr>
        <w:spacing w:line="360" w:lineRule="auto"/>
        <w:ind w:firstLine="709"/>
        <w:jc w:val="center"/>
        <w:rPr>
          <w:sz w:val="28"/>
          <w:szCs w:val="28"/>
        </w:rPr>
      </w:pPr>
      <w:r w:rsidRPr="008A0E67">
        <w:rPr>
          <w:sz w:val="28"/>
          <w:szCs w:val="28"/>
        </w:rPr>
        <w:t xml:space="preserve">Рисунок </w:t>
      </w:r>
      <w:r w:rsidR="002D1B94" w:rsidRPr="008A0E67">
        <w:rPr>
          <w:sz w:val="28"/>
          <w:szCs w:val="28"/>
        </w:rPr>
        <w:t>26</w:t>
      </w:r>
    </w:p>
    <w:p w:rsidR="00E237B3" w:rsidRPr="008A0E67" w:rsidRDefault="00E237B3" w:rsidP="00E237B3">
      <w:pPr>
        <w:pStyle w:val="ab"/>
        <w:spacing w:line="324" w:lineRule="auto"/>
        <w:ind w:left="0"/>
        <w:jc w:val="both"/>
        <w:rPr>
          <w:lang w:val="ru-RU"/>
        </w:rPr>
      </w:pPr>
    </w:p>
    <w:p w:rsidR="00E237B3" w:rsidRDefault="000F41E4" w:rsidP="00E237B3">
      <w:pPr>
        <w:pStyle w:val="ab"/>
        <w:spacing w:line="324" w:lineRule="auto"/>
        <w:ind w:left="0" w:firstLine="709"/>
        <w:jc w:val="both"/>
        <w:rPr>
          <w:spacing w:val="-6"/>
          <w:lang w:val="ru-RU"/>
        </w:rPr>
      </w:pPr>
      <w:r w:rsidRPr="008A0E67">
        <w:rPr>
          <w:lang w:val="ru-RU"/>
        </w:rPr>
        <w:t>В соответствии с требованиями</w:t>
      </w:r>
      <w:r w:rsidR="00E237B3" w:rsidRPr="008A0E67">
        <w:rPr>
          <w:lang w:val="ru-RU"/>
        </w:rPr>
        <w:t xml:space="preserve"> п.</w:t>
      </w:r>
      <w:r w:rsidR="00B95081" w:rsidRPr="008A0E67">
        <w:rPr>
          <w:lang w:val="ru-RU"/>
        </w:rPr>
        <w:t xml:space="preserve"> </w:t>
      </w:r>
      <w:r w:rsidR="00E237B3" w:rsidRPr="008A0E67">
        <w:rPr>
          <w:lang w:val="ru-RU"/>
        </w:rPr>
        <w:t>11.3 Руководства</w:t>
      </w:r>
      <w:r w:rsidR="00B95081" w:rsidRPr="008A0E67">
        <w:rPr>
          <w:lang w:val="ru-RU"/>
        </w:rPr>
        <w:t>,</w:t>
      </w:r>
      <w:r w:rsidR="00E237B3" w:rsidRPr="008A0E67">
        <w:rPr>
          <w:lang w:val="ru-RU"/>
        </w:rPr>
        <w:t xml:space="preserve"> </w:t>
      </w:r>
      <w:r w:rsidR="00E237B3" w:rsidRPr="008A0E67">
        <w:t xml:space="preserve">подбор пружин по высоте в комплект рессорного подвешивания </w:t>
      </w:r>
      <w:r w:rsidR="00E237B3" w:rsidRPr="008A0E67">
        <w:rPr>
          <w:spacing w:val="-6"/>
        </w:rPr>
        <w:t>должен вестись с разницей, не превышающей 4 мм</w:t>
      </w:r>
      <w:r w:rsidR="00E237B3" w:rsidRPr="008A0E67">
        <w:rPr>
          <w:spacing w:val="-6"/>
          <w:lang w:val="ru-RU"/>
        </w:rPr>
        <w:t>.</w:t>
      </w:r>
    </w:p>
    <w:p w:rsidR="00E237B3" w:rsidRDefault="00E237B3" w:rsidP="00E237B3">
      <w:pPr>
        <w:pStyle w:val="ab"/>
        <w:spacing w:line="324" w:lineRule="auto"/>
        <w:ind w:left="0" w:firstLine="709"/>
        <w:jc w:val="both"/>
        <w:rPr>
          <w:spacing w:val="-6"/>
          <w:lang w:val="ru-RU"/>
        </w:rPr>
      </w:pPr>
    </w:p>
    <w:p w:rsidR="002D1B94" w:rsidRDefault="002D1B94" w:rsidP="00E237B3">
      <w:pPr>
        <w:pStyle w:val="ab"/>
        <w:spacing w:line="324" w:lineRule="auto"/>
        <w:ind w:left="0" w:firstLine="709"/>
        <w:jc w:val="both"/>
        <w:rPr>
          <w:spacing w:val="-6"/>
          <w:lang w:val="ru-RU"/>
        </w:rPr>
      </w:pPr>
    </w:p>
    <w:p w:rsidR="00E237B3" w:rsidRDefault="00E237B3" w:rsidP="00E237B3">
      <w:pPr>
        <w:spacing w:line="276" w:lineRule="auto"/>
        <w:ind w:left="1418" w:hanging="709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lastRenderedPageBreak/>
        <w:t>5.4.3</w:t>
      </w:r>
      <w:r w:rsidRPr="003D0CB3">
        <w:rPr>
          <w:b/>
        </w:rPr>
        <w:t xml:space="preserve"> </w:t>
      </w:r>
      <w:r w:rsidRPr="003D0CB3">
        <w:rPr>
          <w:b/>
          <w:sz w:val="28"/>
          <w:szCs w:val="28"/>
        </w:rPr>
        <w:t>Контроль внутреннего диаметра наружных пружин и наружного диаметра внутренних пру</w:t>
      </w:r>
      <w:r>
        <w:rPr>
          <w:b/>
          <w:sz w:val="28"/>
          <w:szCs w:val="28"/>
        </w:rPr>
        <w:t xml:space="preserve">жин </w:t>
      </w:r>
    </w:p>
    <w:p w:rsidR="00E237B3" w:rsidRPr="003D0CB3" w:rsidRDefault="00E237B3" w:rsidP="00E237B3">
      <w:pPr>
        <w:spacing w:line="276" w:lineRule="auto"/>
        <w:ind w:left="1418" w:hanging="709"/>
        <w:rPr>
          <w:strike/>
        </w:rPr>
      </w:pPr>
    </w:p>
    <w:p w:rsidR="00E237B3" w:rsidRDefault="002D1B94" w:rsidP="00E237B3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>
        <w:rPr>
          <w:noProof/>
          <w:szCs w:val="28"/>
          <w:lang w:val="ru-RU" w:eastAsia="ru-RU"/>
        </w:rPr>
        <w:drawing>
          <wp:anchor distT="0" distB="0" distL="114300" distR="114300" simplePos="0" relativeHeight="251736576" behindDoc="0" locked="0" layoutInCell="1" allowOverlap="1" wp14:anchorId="74D65589" wp14:editId="5D9C4C59">
            <wp:simplePos x="0" y="0"/>
            <wp:positionH relativeFrom="column">
              <wp:posOffset>3785870</wp:posOffset>
            </wp:positionH>
            <wp:positionV relativeFrom="paragraph">
              <wp:posOffset>1132840</wp:posOffset>
            </wp:positionV>
            <wp:extent cx="2132965" cy="2387600"/>
            <wp:effectExtent l="0" t="0" r="635" b="0"/>
            <wp:wrapTopAndBottom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965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37B3" w:rsidRPr="009D1185">
        <w:rPr>
          <w:szCs w:val="28"/>
        </w:rPr>
        <w:t>Контроль внутреннего диаметра наружных пружин и наружного диаметра внутренних пружин</w:t>
      </w:r>
      <w:r w:rsidR="00E237B3">
        <w:rPr>
          <w:szCs w:val="28"/>
          <w:lang w:val="ru-RU"/>
        </w:rPr>
        <w:t xml:space="preserve"> проводится с помощью следующих калибров: калибр стакан-пробка Т 914.22.0</w:t>
      </w:r>
      <w:r w:rsidR="00CF535C">
        <w:rPr>
          <w:szCs w:val="28"/>
          <w:lang w:val="ru-RU"/>
        </w:rPr>
        <w:t>00 , калибр-стакан Т 914.23.000</w:t>
      </w:r>
      <w:r w:rsidR="00E237B3">
        <w:rPr>
          <w:szCs w:val="28"/>
          <w:lang w:val="ru-RU"/>
        </w:rPr>
        <w:t>.</w:t>
      </w:r>
    </w:p>
    <w:p w:rsidR="002D1B94" w:rsidRDefault="002D1B94" w:rsidP="00E237B3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>
        <w:rPr>
          <w:noProof/>
          <w:szCs w:val="28"/>
          <w:lang w:val="ru-RU" w:eastAsia="ru-RU"/>
        </w:rPr>
        <w:drawing>
          <wp:anchor distT="0" distB="0" distL="114300" distR="114300" simplePos="0" relativeHeight="251734528" behindDoc="0" locked="0" layoutInCell="1" allowOverlap="1" wp14:anchorId="2CE1AF96" wp14:editId="6919DFFC">
            <wp:simplePos x="0" y="0"/>
            <wp:positionH relativeFrom="column">
              <wp:posOffset>213995</wp:posOffset>
            </wp:positionH>
            <wp:positionV relativeFrom="paragraph">
              <wp:posOffset>427990</wp:posOffset>
            </wp:positionV>
            <wp:extent cx="2495550" cy="2342515"/>
            <wp:effectExtent l="0" t="0" r="0" b="635"/>
            <wp:wrapTopAndBottom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B94" w:rsidRDefault="002D1B94" w:rsidP="00E237B3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  <w:r w:rsidRPr="002D1B94">
        <w:rPr>
          <w:rFonts w:asciiTheme="minorHAnsi" w:eastAsiaTheme="minorHAnsi" w:hAnsiTheme="minorHAnsi" w:cstheme="minorBidi"/>
          <w:noProof/>
          <w:sz w:val="22"/>
          <w:szCs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738624" behindDoc="0" locked="0" layoutInCell="1" allowOverlap="1" wp14:anchorId="2B03BBFA" wp14:editId="494F32EC">
                <wp:simplePos x="0" y="0"/>
                <wp:positionH relativeFrom="column">
                  <wp:posOffset>212725</wp:posOffset>
                </wp:positionH>
                <wp:positionV relativeFrom="paragraph">
                  <wp:posOffset>2793365</wp:posOffset>
                </wp:positionV>
                <wp:extent cx="5961380" cy="635"/>
                <wp:effectExtent l="0" t="0" r="1270" b="0"/>
                <wp:wrapNone/>
                <wp:docPr id="1119" name="Поле 1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13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8284C" w:rsidRPr="00153CCD" w:rsidRDefault="00F8284C" w:rsidP="002D1B94">
                            <w:pPr>
                              <w:pStyle w:val="afd"/>
                              <w:spacing w:after="0"/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153CCD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 xml:space="preserve">а – контроль внутреннего диаметра </w:t>
                            </w:r>
                            <w:r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 xml:space="preserve">            б – контроль наружного диаметра </w:t>
                            </w:r>
                          </w:p>
                          <w:p w:rsidR="00F8284C" w:rsidRPr="00153CCD" w:rsidRDefault="00F8284C" w:rsidP="002D1B9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153CCD">
                              <w:rPr>
                                <w:sz w:val="28"/>
                                <w:szCs w:val="28"/>
                              </w:rPr>
                              <w:t>наружн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ы</w:t>
                            </w:r>
                            <w:r w:rsidRPr="00153CCD">
                              <w:rPr>
                                <w:sz w:val="28"/>
                                <w:szCs w:val="28"/>
                              </w:rPr>
                              <w:t>х пружин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                             внутренних пружин</w:t>
                            </w:r>
                          </w:p>
                          <w:p w:rsidR="00F8284C" w:rsidRPr="00153CCD" w:rsidRDefault="00F8284C" w:rsidP="002D1B94">
                            <w:pPr>
                              <w:pStyle w:val="afd"/>
                              <w:spacing w:after="120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noProof/>
                                <w:color w:val="auto"/>
                                <w:sz w:val="28"/>
                                <w:szCs w:val="28"/>
                              </w:rPr>
                            </w:pPr>
                            <w:r w:rsidRPr="00153CCD"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 xml:space="preserve">Рисунок </w:t>
                            </w:r>
                            <w:r>
                              <w:rPr>
                                <w:rFonts w:ascii="Times New Roman" w:hAnsi="Times New Roman" w:cs="Times New Roman"/>
                                <w:b w:val="0"/>
                                <w:color w:val="auto"/>
                                <w:sz w:val="28"/>
                                <w:szCs w:val="28"/>
                              </w:rPr>
                              <w:t>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2B03BBFA" id="Поле 1119" o:spid="_x0000_s1030" type="#_x0000_t202" style="position:absolute;left:0;text-align:left;margin-left:16.75pt;margin-top:219.95pt;width:469.4pt;height:.05pt;z-index:251738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" stroked="f">
                <v:textbox style="mso-fit-shape-to-text:t" inset="0,0,0,0">
                  <w:txbxContent>
                    <w:p w:rsidR="00F8284C" w:rsidRPr="00153CCD" w:rsidRDefault="00F8284C" w:rsidP="002D1B94">
                      <w:pPr>
                        <w:pStyle w:val="afd"/>
                        <w:spacing w:after="0"/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</w:pPr>
                      <w:r w:rsidRPr="00153CCD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 xml:space="preserve">а – контроль внутреннего диаметра </w:t>
                      </w:r>
                      <w:r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 xml:space="preserve">            б – контроль наружного диаметра </w:t>
                      </w:r>
                    </w:p>
                    <w:p w:rsidR="00F8284C" w:rsidRPr="00153CCD" w:rsidRDefault="00F8284C" w:rsidP="002D1B94">
                      <w:p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     </w:t>
                      </w:r>
                      <w:r w:rsidRPr="00153CCD">
                        <w:rPr>
                          <w:sz w:val="28"/>
                          <w:szCs w:val="28"/>
                        </w:rPr>
                        <w:t>наружн</w:t>
                      </w:r>
                      <w:r>
                        <w:rPr>
                          <w:sz w:val="28"/>
                          <w:szCs w:val="28"/>
                        </w:rPr>
                        <w:t>ы</w:t>
                      </w:r>
                      <w:r w:rsidRPr="00153CCD">
                        <w:rPr>
                          <w:sz w:val="28"/>
                          <w:szCs w:val="28"/>
                        </w:rPr>
                        <w:t>х пружин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                             внутренних пружин</w:t>
                      </w:r>
                    </w:p>
                    <w:p w:rsidR="00F8284C" w:rsidRPr="00153CCD" w:rsidRDefault="00F8284C" w:rsidP="002D1B94">
                      <w:pPr>
                        <w:pStyle w:val="afd"/>
                        <w:spacing w:after="120"/>
                        <w:jc w:val="center"/>
                        <w:rPr>
                          <w:rFonts w:ascii="Times New Roman" w:hAnsi="Times New Roman" w:cs="Times New Roman"/>
                          <w:b w:val="0"/>
                          <w:noProof/>
                          <w:color w:val="auto"/>
                          <w:sz w:val="28"/>
                          <w:szCs w:val="28"/>
                        </w:rPr>
                      </w:pPr>
                      <w:r w:rsidRPr="00153CCD"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 xml:space="preserve">Рисунок </w:t>
                      </w:r>
                      <w:r>
                        <w:rPr>
                          <w:rFonts w:ascii="Times New Roman" w:hAnsi="Times New Roman" w:cs="Times New Roman"/>
                          <w:b w:val="0"/>
                          <w:color w:val="auto"/>
                          <w:sz w:val="28"/>
                          <w:szCs w:val="28"/>
                        </w:rPr>
                        <w:t>27</w:t>
                      </w:r>
                    </w:p>
                  </w:txbxContent>
                </v:textbox>
              </v:shape>
            </w:pict>
          </mc:Fallback>
        </mc:AlternateContent>
      </w:r>
    </w:p>
    <w:p w:rsidR="002D1B94" w:rsidRDefault="002D1B94" w:rsidP="00E237B3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</w:p>
    <w:p w:rsidR="002D1B94" w:rsidRDefault="002D1B94" w:rsidP="00E237B3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</w:p>
    <w:p w:rsidR="002D1B94" w:rsidRDefault="002D1B94" w:rsidP="00E237B3">
      <w:pPr>
        <w:pStyle w:val="ab"/>
        <w:spacing w:line="276" w:lineRule="auto"/>
        <w:ind w:left="0" w:firstLine="709"/>
        <w:jc w:val="both"/>
        <w:rPr>
          <w:szCs w:val="28"/>
          <w:lang w:val="ru-RU"/>
        </w:rPr>
      </w:pPr>
    </w:p>
    <w:p w:rsidR="002D1B94" w:rsidRPr="009D1185" w:rsidRDefault="002D1B94" w:rsidP="00E237B3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E237B3" w:rsidRPr="003D0CB3" w:rsidRDefault="00E237B3" w:rsidP="00E237B3">
      <w:pPr>
        <w:pStyle w:val="ab"/>
        <w:spacing w:line="276" w:lineRule="auto"/>
        <w:ind w:left="0" w:firstLine="709"/>
        <w:jc w:val="both"/>
      </w:pPr>
      <w:r w:rsidRPr="003D0CB3">
        <w:t>Соответствие определяется, если калибр проходит на всю длину пружины под собственным весом</w:t>
      </w:r>
      <w:r w:rsidR="002D1B94">
        <w:rPr>
          <w:lang w:val="ru-RU"/>
        </w:rPr>
        <w:t>, как показано на рисунке 27</w:t>
      </w:r>
      <w:r w:rsidRPr="003D0CB3">
        <w:t>.</w:t>
      </w:r>
    </w:p>
    <w:p w:rsidR="00E237B3" w:rsidRDefault="00E237B3" w:rsidP="00E237B3">
      <w:pPr>
        <w:pStyle w:val="ab"/>
        <w:spacing w:line="276" w:lineRule="auto"/>
        <w:ind w:left="0" w:firstLine="709"/>
        <w:jc w:val="both"/>
        <w:rPr>
          <w:lang w:val="ru-RU"/>
        </w:rPr>
      </w:pPr>
      <w:r w:rsidRPr="003D0CB3">
        <w:t>Калибры определяют также допустимые пределы искажений геометрии пружины</w:t>
      </w:r>
      <w:r>
        <w:rPr>
          <w:lang w:val="ru-RU"/>
        </w:rPr>
        <w:t>.</w:t>
      </w:r>
    </w:p>
    <w:p w:rsidR="00995064" w:rsidRDefault="00995064" w:rsidP="00995064">
      <w:pPr>
        <w:spacing w:line="276" w:lineRule="auto"/>
        <w:ind w:left="1134" w:hanging="425"/>
        <w:rPr>
          <w:b/>
          <w:sz w:val="28"/>
          <w:szCs w:val="28"/>
        </w:rPr>
      </w:pPr>
    </w:p>
    <w:p w:rsidR="00995064" w:rsidRPr="003D0CB3" w:rsidRDefault="00995064" w:rsidP="0085687F">
      <w:pPr>
        <w:spacing w:after="360" w:line="276" w:lineRule="auto"/>
        <w:ind w:left="1134" w:hanging="425"/>
        <w:rPr>
          <w:b/>
          <w:sz w:val="28"/>
          <w:szCs w:val="28"/>
        </w:rPr>
      </w:pPr>
      <w:r w:rsidRPr="003D0CB3">
        <w:rPr>
          <w:b/>
          <w:sz w:val="28"/>
          <w:szCs w:val="28"/>
        </w:rPr>
        <w:t xml:space="preserve">5.5 Контроль положения фрикционных клиньев относительно опорной поверхности </w:t>
      </w:r>
      <w:proofErr w:type="spellStart"/>
      <w:r w:rsidRPr="003D0CB3">
        <w:rPr>
          <w:b/>
          <w:sz w:val="28"/>
          <w:szCs w:val="28"/>
        </w:rPr>
        <w:t>надрессорной</w:t>
      </w:r>
      <w:proofErr w:type="spellEnd"/>
      <w:r w:rsidRPr="003D0CB3">
        <w:rPr>
          <w:b/>
          <w:sz w:val="28"/>
          <w:szCs w:val="28"/>
        </w:rPr>
        <w:t xml:space="preserve"> балки</w:t>
      </w:r>
    </w:p>
    <w:p w:rsidR="00995064" w:rsidRPr="003D0CB3" w:rsidRDefault="00995064" w:rsidP="00995064">
      <w:pPr>
        <w:pStyle w:val="ab"/>
        <w:spacing w:line="276" w:lineRule="auto"/>
        <w:ind w:left="0" w:firstLine="709"/>
        <w:jc w:val="both"/>
      </w:pPr>
      <w:r w:rsidRPr="003D0CB3">
        <w:t>Контроль положения фрикционных клиньев по отношению к опорной поверхности проводится приспособлением Т914.18.000</w:t>
      </w:r>
      <w:r w:rsidR="00EC03AF">
        <w:rPr>
          <w:lang w:val="ru-RU"/>
        </w:rPr>
        <w:t>, как показано на рисунке 2</w:t>
      </w:r>
      <w:r w:rsidR="002D1B94">
        <w:rPr>
          <w:lang w:val="ru-RU"/>
        </w:rPr>
        <w:t>8</w:t>
      </w:r>
      <w:r w:rsidRPr="003D0CB3">
        <w:t>.</w:t>
      </w:r>
    </w:p>
    <w:p w:rsidR="00995064" w:rsidRDefault="0099506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  <w:r w:rsidRPr="003D0CB3">
        <w:t xml:space="preserve">Для измерения положения, приспособление устанавливается на опорной поверхности </w:t>
      </w:r>
      <w:proofErr w:type="spellStart"/>
      <w:r w:rsidRPr="003D0CB3">
        <w:t>надрессорной</w:t>
      </w:r>
      <w:proofErr w:type="spellEnd"/>
      <w:r w:rsidRPr="003D0CB3">
        <w:t xml:space="preserve"> балки и упирается радиусом </w:t>
      </w:r>
      <w:smartTag w:uri="urn:schemas-microsoft-com:office:smarttags" w:element="metricconverter">
        <w:smartTagPr>
          <w:attr w:name="ProductID" w:val="100 мм"/>
        </w:smartTagPr>
        <w:r w:rsidRPr="003D0CB3">
          <w:t>100 мм</w:t>
        </w:r>
      </w:smartTag>
      <w:r w:rsidRPr="003D0CB3">
        <w:t xml:space="preserve"> в пружину. Коромысло </w:t>
      </w:r>
      <w:r w:rsidR="00441061">
        <w:rPr>
          <w:lang w:val="ru-RU"/>
        </w:rPr>
        <w:t xml:space="preserve">приспособления </w:t>
      </w:r>
      <w:r w:rsidRPr="003D0CB3">
        <w:t>измерительным наконечником подводится до контакта с нижней поверхностью клина. По шкале указателя определя</w:t>
      </w:r>
      <w:r w:rsidR="00441061">
        <w:rPr>
          <w:lang w:val="ru-RU"/>
        </w:rPr>
        <w:t>ют</w:t>
      </w:r>
      <w:r w:rsidRPr="003D0CB3">
        <w:t xml:space="preserve"> </w:t>
      </w:r>
      <w:r w:rsidR="00441061">
        <w:rPr>
          <w:lang w:val="ru-RU"/>
        </w:rPr>
        <w:lastRenderedPageBreak/>
        <w:t>величину</w:t>
      </w:r>
      <w:r w:rsidR="00C17003">
        <w:rPr>
          <w:lang w:val="ru-RU"/>
        </w:rPr>
        <w:t>, соответствующую</w:t>
      </w:r>
      <w:r w:rsidR="00441061">
        <w:rPr>
          <w:lang w:val="ru-RU"/>
        </w:rPr>
        <w:t xml:space="preserve"> </w:t>
      </w:r>
      <w:r w:rsidRPr="003D0CB3">
        <w:t>положени</w:t>
      </w:r>
      <w:r w:rsidR="00C17003">
        <w:rPr>
          <w:lang w:val="ru-RU"/>
        </w:rPr>
        <w:t>ю</w:t>
      </w:r>
      <w:r w:rsidRPr="003D0CB3">
        <w:t xml:space="preserve"> клина. Подобным образом пров</w:t>
      </w:r>
      <w:r w:rsidR="00441061">
        <w:rPr>
          <w:lang w:val="ru-RU"/>
        </w:rPr>
        <w:t>одят</w:t>
      </w:r>
      <w:r w:rsidRPr="003D0CB3">
        <w:t xml:space="preserve"> измерение положения второго клина.</w:t>
      </w: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  <w:r>
        <w:rPr>
          <w:noProof/>
          <w:szCs w:val="28"/>
          <w:lang w:val="ru-RU" w:eastAsia="ru-RU"/>
        </w:rPr>
        <w:drawing>
          <wp:anchor distT="0" distB="0" distL="114300" distR="114300" simplePos="0" relativeHeight="251740672" behindDoc="1" locked="0" layoutInCell="1" allowOverlap="1" wp14:anchorId="1B890E80" wp14:editId="73FE0430">
            <wp:simplePos x="0" y="0"/>
            <wp:positionH relativeFrom="column">
              <wp:posOffset>661670</wp:posOffset>
            </wp:positionH>
            <wp:positionV relativeFrom="paragraph">
              <wp:posOffset>35560</wp:posOffset>
            </wp:positionV>
            <wp:extent cx="4171950" cy="3319780"/>
            <wp:effectExtent l="0" t="0" r="0" b="0"/>
            <wp:wrapTight wrapText="bothSides">
              <wp:wrapPolygon edited="0">
                <wp:start x="0" y="0"/>
                <wp:lineTo x="0" y="21443"/>
                <wp:lineTo x="21501" y="21443"/>
                <wp:lineTo x="21501" y="0"/>
                <wp:lineTo x="0" y="0"/>
              </wp:wrapPolygon>
            </wp:wrapTight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31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P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P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P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2D1B94" w:rsidRPr="002D1B94" w:rsidRDefault="002D1B94" w:rsidP="00995064">
      <w:pPr>
        <w:pStyle w:val="ab"/>
        <w:spacing w:line="276" w:lineRule="auto"/>
        <w:ind w:left="0" w:firstLine="709"/>
        <w:jc w:val="both"/>
        <w:rPr>
          <w:lang w:val="ru-RU"/>
        </w:rPr>
      </w:pPr>
    </w:p>
    <w:p w:rsidR="00EC03AF" w:rsidRDefault="00EC03AF" w:rsidP="00EC03AF">
      <w:pPr>
        <w:pStyle w:val="ab"/>
        <w:spacing w:line="276" w:lineRule="auto"/>
        <w:ind w:left="0"/>
        <w:jc w:val="center"/>
        <w:rPr>
          <w:lang w:val="ru-RU"/>
        </w:rPr>
      </w:pPr>
    </w:p>
    <w:p w:rsidR="002D1B94" w:rsidRDefault="002D1B94" w:rsidP="00EC03AF">
      <w:pPr>
        <w:pStyle w:val="ab"/>
        <w:spacing w:line="276" w:lineRule="auto"/>
        <w:ind w:left="0"/>
        <w:jc w:val="center"/>
        <w:rPr>
          <w:lang w:val="ru-RU"/>
        </w:rPr>
      </w:pPr>
    </w:p>
    <w:p w:rsidR="00EC03AF" w:rsidRDefault="00EC03AF" w:rsidP="00EC03AF">
      <w:pPr>
        <w:pStyle w:val="ab"/>
        <w:spacing w:line="276" w:lineRule="auto"/>
        <w:ind w:left="0"/>
        <w:jc w:val="center"/>
        <w:rPr>
          <w:lang w:val="ru-RU"/>
        </w:rPr>
      </w:pPr>
      <w:r>
        <w:rPr>
          <w:lang w:val="ru-RU"/>
        </w:rPr>
        <w:t>Рисунок 2</w:t>
      </w:r>
      <w:r w:rsidR="002D1B94">
        <w:rPr>
          <w:lang w:val="ru-RU"/>
        </w:rPr>
        <w:t>8</w:t>
      </w:r>
    </w:p>
    <w:p w:rsidR="002D1B94" w:rsidRPr="00EC03AF" w:rsidRDefault="002D1B94" w:rsidP="00EC03AF">
      <w:pPr>
        <w:pStyle w:val="ab"/>
        <w:spacing w:line="276" w:lineRule="auto"/>
        <w:ind w:left="0"/>
        <w:jc w:val="center"/>
        <w:rPr>
          <w:lang w:val="ru-RU"/>
        </w:rPr>
      </w:pPr>
    </w:p>
    <w:p w:rsidR="00995064" w:rsidRPr="003D0CB3" w:rsidRDefault="00B338FC" w:rsidP="00995064">
      <w:pPr>
        <w:pStyle w:val="ab"/>
        <w:spacing w:line="276" w:lineRule="auto"/>
        <w:ind w:left="0" w:firstLine="709"/>
        <w:jc w:val="both"/>
      </w:pPr>
      <w:r>
        <w:rPr>
          <w:lang w:val="ru-RU"/>
        </w:rPr>
        <w:t xml:space="preserve">В соответствии с требованиями </w:t>
      </w:r>
      <w:r w:rsidR="00995064">
        <w:rPr>
          <w:lang w:val="ru-RU"/>
        </w:rPr>
        <w:t>п.</w:t>
      </w:r>
      <w:r w:rsidR="00441061">
        <w:rPr>
          <w:lang w:val="ru-RU"/>
        </w:rPr>
        <w:t> </w:t>
      </w:r>
      <w:r w:rsidR="00995064">
        <w:rPr>
          <w:lang w:val="ru-RU"/>
        </w:rPr>
        <w:t>18.4 Руководства</w:t>
      </w:r>
      <w:r w:rsidR="00441061">
        <w:rPr>
          <w:lang w:val="ru-RU"/>
        </w:rPr>
        <w:t>,</w:t>
      </w:r>
      <w:r w:rsidR="00995064">
        <w:rPr>
          <w:lang w:val="ru-RU"/>
        </w:rPr>
        <w:t xml:space="preserve"> </w:t>
      </w:r>
      <w:r w:rsidR="00995064">
        <w:t>п</w:t>
      </w:r>
      <w:r w:rsidR="00995064" w:rsidRPr="003D0CB3">
        <w:t>ри деповском ремонте, после сборки и подкатки под вагон тележек</w:t>
      </w:r>
      <w:r>
        <w:rPr>
          <w:lang w:val="ru-RU"/>
        </w:rPr>
        <w:t>,</w:t>
      </w:r>
      <w:r w:rsidR="00995064" w:rsidRPr="003D0CB3">
        <w:t xml:space="preserve"> завышение хотя бы одного фрикционного клина относительно нижней опорной поверхности </w:t>
      </w:r>
      <w:proofErr w:type="spellStart"/>
      <w:r w:rsidR="00995064" w:rsidRPr="003D0CB3">
        <w:t>надрессорной</w:t>
      </w:r>
      <w:proofErr w:type="spellEnd"/>
      <w:r w:rsidR="00995064" w:rsidRPr="003D0CB3">
        <w:t xml:space="preserve"> балки не допускается, а занижение </w:t>
      </w:r>
      <w:r w:rsidR="00441061">
        <w:rPr>
          <w:lang w:val="ru-RU"/>
        </w:rPr>
        <w:t xml:space="preserve">должно быть </w:t>
      </w:r>
      <w:r w:rsidR="00995064" w:rsidRPr="003D0CB3">
        <w:t xml:space="preserve">не более </w:t>
      </w:r>
      <w:smartTag w:uri="urn:schemas-microsoft-com:office:smarttags" w:element="metricconverter">
        <w:smartTagPr>
          <w:attr w:name="ProductID" w:val="12 мм"/>
        </w:smartTagPr>
        <w:r w:rsidR="00995064" w:rsidRPr="003D0CB3">
          <w:t>12 мм</w:t>
        </w:r>
      </w:smartTag>
      <w:r w:rsidR="00995064" w:rsidRPr="003D0CB3">
        <w:t>.</w:t>
      </w:r>
    </w:p>
    <w:p w:rsidR="00A46FE6" w:rsidRDefault="00995064" w:rsidP="00995064">
      <w:pPr>
        <w:pStyle w:val="ab"/>
        <w:spacing w:line="276" w:lineRule="auto"/>
        <w:ind w:left="0" w:firstLine="709"/>
        <w:jc w:val="both"/>
      </w:pPr>
      <w:r w:rsidRPr="003D0CB3">
        <w:t>При капитальном ремонте фрикционные клинья одного рессорного подвешивания должны быть занижены относительно нижней опорной пов</w:t>
      </w:r>
      <w:r>
        <w:t xml:space="preserve">ерхности </w:t>
      </w:r>
      <w:proofErr w:type="spellStart"/>
      <w:r>
        <w:t>надрессорной</w:t>
      </w:r>
      <w:proofErr w:type="spellEnd"/>
      <w:r>
        <w:t xml:space="preserve"> балки на </w:t>
      </w:r>
      <w:r>
        <w:rPr>
          <w:lang w:val="ru-RU"/>
        </w:rPr>
        <w:t>4 -</w:t>
      </w:r>
      <w:r w:rsidR="00C17003">
        <w:rPr>
          <w:lang w:val="ru-RU"/>
        </w:rPr>
        <w:t xml:space="preserve"> </w:t>
      </w:r>
      <w:r w:rsidRPr="003D0CB3">
        <w:t>12 мм.</w:t>
      </w:r>
      <w:r w:rsidRPr="003D0CB3">
        <w:rPr>
          <w:szCs w:val="28"/>
        </w:rPr>
        <w:t xml:space="preserve"> </w:t>
      </w:r>
    </w:p>
    <w:p w:rsidR="00CB593F" w:rsidRDefault="00B338FC" w:rsidP="002D1B94">
      <w:pPr>
        <w:tabs>
          <w:tab w:val="left" w:pos="1260"/>
          <w:tab w:val="left" w:pos="4678"/>
        </w:tabs>
        <w:spacing w:line="360" w:lineRule="auto"/>
        <w:jc w:val="center"/>
        <w:rPr>
          <w:b/>
          <w:szCs w:val="28"/>
        </w:rPr>
      </w:pPr>
      <w:r>
        <w:rPr>
          <w:sz w:val="28"/>
          <w:lang w:val="x-none" w:eastAsia="x-none"/>
        </w:rPr>
        <w:br w:type="page"/>
      </w:r>
      <w:r w:rsidR="00CB593F" w:rsidRPr="00F7105F">
        <w:rPr>
          <w:b/>
          <w:sz w:val="28"/>
          <w:szCs w:val="28"/>
        </w:rPr>
        <w:lastRenderedPageBreak/>
        <w:t>ЛИСТ РЕГИСТРАЦИИ  ИЗМЕНЕНИЙ</w:t>
      </w:r>
      <w:bookmarkEnd w:id="3"/>
    </w:p>
    <w:p w:rsidR="00995064" w:rsidRPr="005574D0" w:rsidRDefault="00995064" w:rsidP="00A46FE6">
      <w:pPr>
        <w:tabs>
          <w:tab w:val="left" w:pos="1260"/>
        </w:tabs>
        <w:spacing w:line="360" w:lineRule="auto"/>
        <w:ind w:firstLine="900"/>
        <w:jc w:val="both"/>
        <w:rPr>
          <w:b/>
          <w:szCs w:val="28"/>
        </w:rPr>
      </w:pPr>
    </w:p>
    <w:tbl>
      <w:tblPr>
        <w:tblW w:w="10556" w:type="dxa"/>
        <w:tblInd w:w="-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5"/>
        <w:gridCol w:w="1069"/>
        <w:gridCol w:w="1020"/>
        <w:gridCol w:w="980"/>
        <w:gridCol w:w="936"/>
        <w:gridCol w:w="1317"/>
        <w:gridCol w:w="1028"/>
        <w:gridCol w:w="1676"/>
        <w:gridCol w:w="825"/>
        <w:gridCol w:w="850"/>
      </w:tblGrid>
      <w:tr w:rsidR="00CB593F" w:rsidRPr="00F04EBD" w:rsidTr="00F04EBD">
        <w:trPr>
          <w:cantSplit/>
        </w:trPr>
        <w:tc>
          <w:tcPr>
            <w:tcW w:w="855" w:type="dxa"/>
            <w:vMerge w:val="restart"/>
            <w:vAlign w:val="center"/>
          </w:tcPr>
          <w:p w:rsidR="00CB593F" w:rsidRPr="00F04EBD" w:rsidRDefault="00CB593F" w:rsidP="005117D9">
            <w:pPr>
              <w:jc w:val="center"/>
            </w:pPr>
            <w:proofErr w:type="spellStart"/>
            <w:r w:rsidRPr="00F04EBD">
              <w:t>Изме</w:t>
            </w:r>
            <w:r w:rsidR="00862E3B" w:rsidRPr="00F04EBD">
              <w:t>-</w:t>
            </w:r>
            <w:r w:rsidRPr="00F04EBD">
              <w:t>нение</w:t>
            </w:r>
            <w:proofErr w:type="spellEnd"/>
          </w:p>
        </w:tc>
        <w:tc>
          <w:tcPr>
            <w:tcW w:w="4005" w:type="dxa"/>
            <w:gridSpan w:val="4"/>
            <w:vAlign w:val="center"/>
          </w:tcPr>
          <w:p w:rsidR="00CB593F" w:rsidRPr="00F04EBD" w:rsidRDefault="00CB593F" w:rsidP="005117D9">
            <w:pPr>
              <w:jc w:val="center"/>
            </w:pPr>
            <w:r w:rsidRPr="00F04EBD">
              <w:t>Номера листов (страниц)</w:t>
            </w:r>
          </w:p>
        </w:tc>
        <w:tc>
          <w:tcPr>
            <w:tcW w:w="1317" w:type="dxa"/>
            <w:vMerge w:val="restart"/>
            <w:vAlign w:val="center"/>
          </w:tcPr>
          <w:p w:rsidR="00F04EBD" w:rsidRDefault="00CB593F" w:rsidP="005117D9">
            <w:pPr>
              <w:jc w:val="center"/>
            </w:pPr>
            <w:r w:rsidRPr="00F04EBD">
              <w:t>Всего листов (страниц)</w:t>
            </w:r>
          </w:p>
          <w:p w:rsidR="00CB593F" w:rsidRPr="00F04EBD" w:rsidRDefault="00CB593F" w:rsidP="005117D9">
            <w:pPr>
              <w:jc w:val="center"/>
            </w:pPr>
            <w:r w:rsidRPr="00F04EBD">
              <w:t>в докум.</w:t>
            </w:r>
          </w:p>
        </w:tc>
        <w:tc>
          <w:tcPr>
            <w:tcW w:w="1028" w:type="dxa"/>
            <w:vMerge w:val="restart"/>
            <w:vAlign w:val="center"/>
          </w:tcPr>
          <w:p w:rsidR="00CB593F" w:rsidRPr="00F04EBD" w:rsidRDefault="00CB593F" w:rsidP="005117D9">
            <w:pPr>
              <w:jc w:val="center"/>
            </w:pPr>
            <w:r w:rsidRPr="00F04EBD">
              <w:t>Номер доку</w:t>
            </w:r>
            <w:r w:rsidR="00F04EBD">
              <w:t>-</w:t>
            </w:r>
            <w:r w:rsidRPr="00F04EBD">
              <w:t>мента</w:t>
            </w:r>
          </w:p>
        </w:tc>
        <w:tc>
          <w:tcPr>
            <w:tcW w:w="1676" w:type="dxa"/>
            <w:vMerge w:val="restart"/>
            <w:vAlign w:val="center"/>
          </w:tcPr>
          <w:p w:rsidR="00CB593F" w:rsidRPr="00F04EBD" w:rsidRDefault="00CB593F" w:rsidP="005117D9">
            <w:pPr>
              <w:jc w:val="center"/>
            </w:pPr>
            <w:r w:rsidRPr="00F04EBD">
              <w:t>Входящий номер сопроводите-</w:t>
            </w:r>
            <w:proofErr w:type="spellStart"/>
            <w:r w:rsidRPr="00F04EBD">
              <w:t>льного</w:t>
            </w:r>
            <w:proofErr w:type="spellEnd"/>
            <w:r w:rsidRPr="00F04EBD">
              <w:t xml:space="preserve"> докум. и дата</w:t>
            </w:r>
          </w:p>
        </w:tc>
        <w:tc>
          <w:tcPr>
            <w:tcW w:w="825" w:type="dxa"/>
            <w:vMerge w:val="restart"/>
            <w:vAlign w:val="center"/>
          </w:tcPr>
          <w:p w:rsidR="00CB593F" w:rsidRPr="00F04EBD" w:rsidRDefault="00862E3B" w:rsidP="005117D9">
            <w:pPr>
              <w:jc w:val="center"/>
            </w:pPr>
            <w:r w:rsidRPr="00F04EBD">
              <w:t>Подп.</w:t>
            </w:r>
          </w:p>
        </w:tc>
        <w:tc>
          <w:tcPr>
            <w:tcW w:w="850" w:type="dxa"/>
            <w:vMerge w:val="restart"/>
            <w:vAlign w:val="center"/>
          </w:tcPr>
          <w:p w:rsidR="00CB593F" w:rsidRPr="00F04EBD" w:rsidRDefault="00CB593F" w:rsidP="005117D9">
            <w:r w:rsidRPr="00F04EBD">
              <w:t>Дата</w:t>
            </w:r>
          </w:p>
        </w:tc>
      </w:tr>
      <w:tr w:rsidR="00CB593F" w:rsidRPr="000E4608" w:rsidTr="00F04EBD">
        <w:trPr>
          <w:cantSplit/>
        </w:trPr>
        <w:tc>
          <w:tcPr>
            <w:tcW w:w="855" w:type="dxa"/>
            <w:vMerge/>
          </w:tcPr>
          <w:p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1069" w:type="dxa"/>
            <w:vAlign w:val="center"/>
          </w:tcPr>
          <w:p w:rsidR="00CB593F" w:rsidRPr="00F04EBD" w:rsidRDefault="00CB593F" w:rsidP="005117D9">
            <w:pPr>
              <w:jc w:val="center"/>
            </w:pPr>
            <w:proofErr w:type="spellStart"/>
            <w:r w:rsidRPr="00F04EBD">
              <w:t>изме</w:t>
            </w:r>
            <w:r w:rsidR="00F04EBD">
              <w:t>-</w:t>
            </w:r>
            <w:r w:rsidRPr="00F04EBD">
              <w:t>ненные</w:t>
            </w:r>
            <w:proofErr w:type="spellEnd"/>
          </w:p>
        </w:tc>
        <w:tc>
          <w:tcPr>
            <w:tcW w:w="1020" w:type="dxa"/>
            <w:vAlign w:val="center"/>
          </w:tcPr>
          <w:p w:rsidR="00CB593F" w:rsidRPr="00F04EBD" w:rsidRDefault="00CB593F" w:rsidP="005117D9">
            <w:pPr>
              <w:jc w:val="center"/>
            </w:pPr>
            <w:r w:rsidRPr="00F04EBD">
              <w:t>заме</w:t>
            </w:r>
            <w:r w:rsidR="00F04EBD">
              <w:t>-</w:t>
            </w:r>
            <w:proofErr w:type="spellStart"/>
            <w:r w:rsidRPr="00F04EBD">
              <w:t>ненных</w:t>
            </w:r>
            <w:proofErr w:type="spellEnd"/>
          </w:p>
        </w:tc>
        <w:tc>
          <w:tcPr>
            <w:tcW w:w="980" w:type="dxa"/>
            <w:vAlign w:val="center"/>
          </w:tcPr>
          <w:p w:rsidR="00CB593F" w:rsidRPr="00F04EBD" w:rsidRDefault="00CB593F" w:rsidP="005117D9">
            <w:pPr>
              <w:jc w:val="center"/>
            </w:pPr>
            <w:r w:rsidRPr="00F04EBD">
              <w:t>новых</w:t>
            </w:r>
          </w:p>
        </w:tc>
        <w:tc>
          <w:tcPr>
            <w:tcW w:w="936" w:type="dxa"/>
            <w:vAlign w:val="center"/>
          </w:tcPr>
          <w:p w:rsidR="00CB593F" w:rsidRPr="00F04EBD" w:rsidRDefault="00CB593F" w:rsidP="005117D9">
            <w:pPr>
              <w:jc w:val="center"/>
            </w:pPr>
            <w:r w:rsidRPr="00F04EBD">
              <w:t>аннулированных</w:t>
            </w:r>
          </w:p>
        </w:tc>
        <w:tc>
          <w:tcPr>
            <w:tcW w:w="1317" w:type="dxa"/>
            <w:vMerge/>
          </w:tcPr>
          <w:p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1028" w:type="dxa"/>
            <w:vMerge/>
          </w:tcPr>
          <w:p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1676" w:type="dxa"/>
            <w:vMerge/>
          </w:tcPr>
          <w:p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825" w:type="dxa"/>
            <w:vMerge/>
          </w:tcPr>
          <w:p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850" w:type="dxa"/>
            <w:vMerge/>
          </w:tcPr>
          <w:p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</w:tr>
      <w:tr w:rsidR="00CB593F" w:rsidRPr="00C216CF" w:rsidTr="00F04EBD">
        <w:trPr>
          <w:cantSplit/>
        </w:trPr>
        <w:tc>
          <w:tcPr>
            <w:tcW w:w="855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1</w:t>
            </w:r>
          </w:p>
        </w:tc>
        <w:tc>
          <w:tcPr>
            <w:tcW w:w="1069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2</w:t>
            </w:r>
          </w:p>
        </w:tc>
        <w:tc>
          <w:tcPr>
            <w:tcW w:w="1020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3</w:t>
            </w:r>
          </w:p>
        </w:tc>
        <w:tc>
          <w:tcPr>
            <w:tcW w:w="980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4</w:t>
            </w:r>
          </w:p>
        </w:tc>
        <w:tc>
          <w:tcPr>
            <w:tcW w:w="936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5</w:t>
            </w:r>
          </w:p>
        </w:tc>
        <w:tc>
          <w:tcPr>
            <w:tcW w:w="1317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6</w:t>
            </w:r>
          </w:p>
        </w:tc>
        <w:tc>
          <w:tcPr>
            <w:tcW w:w="1028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7</w:t>
            </w:r>
          </w:p>
        </w:tc>
        <w:tc>
          <w:tcPr>
            <w:tcW w:w="1676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8</w:t>
            </w:r>
          </w:p>
        </w:tc>
        <w:tc>
          <w:tcPr>
            <w:tcW w:w="825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9</w:t>
            </w:r>
          </w:p>
        </w:tc>
        <w:tc>
          <w:tcPr>
            <w:tcW w:w="850" w:type="dxa"/>
          </w:tcPr>
          <w:p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10</w:t>
            </w:r>
          </w:p>
        </w:tc>
      </w:tr>
      <w:tr w:rsidR="00CB593F" w:rsidRPr="000E4608" w:rsidTr="000539C2">
        <w:trPr>
          <w:cantSplit/>
          <w:trHeight w:val="6704"/>
        </w:trPr>
        <w:tc>
          <w:tcPr>
            <w:tcW w:w="855" w:type="dxa"/>
          </w:tcPr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Default="00CB593F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Default="000539C2" w:rsidP="00CB346F">
            <w:pPr>
              <w:spacing w:line="360" w:lineRule="exact"/>
            </w:pPr>
          </w:p>
          <w:p w:rsidR="000539C2" w:rsidRPr="000E4608" w:rsidRDefault="000539C2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CB346F">
            <w:pPr>
              <w:spacing w:line="360" w:lineRule="exact"/>
            </w:pPr>
          </w:p>
          <w:p w:rsidR="00CB593F" w:rsidRPr="000E4608" w:rsidRDefault="00CB593F" w:rsidP="000539C2">
            <w:pPr>
              <w:spacing w:line="360" w:lineRule="exact"/>
            </w:pPr>
          </w:p>
        </w:tc>
        <w:tc>
          <w:tcPr>
            <w:tcW w:w="1069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020" w:type="dxa"/>
          </w:tcPr>
          <w:p w:rsidR="00CB593F" w:rsidRPr="000E4608" w:rsidRDefault="00CB593F" w:rsidP="000539C2">
            <w:pPr>
              <w:spacing w:line="360" w:lineRule="exact"/>
              <w:jc w:val="center"/>
            </w:pPr>
          </w:p>
        </w:tc>
        <w:tc>
          <w:tcPr>
            <w:tcW w:w="980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936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317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028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676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825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850" w:type="dxa"/>
          </w:tcPr>
          <w:p w:rsidR="00CB593F" w:rsidRPr="000E4608" w:rsidRDefault="00CB593F" w:rsidP="00CB346F">
            <w:pPr>
              <w:spacing w:line="360" w:lineRule="exact"/>
              <w:jc w:val="center"/>
            </w:pPr>
          </w:p>
        </w:tc>
      </w:tr>
    </w:tbl>
    <w:p w:rsidR="0071100C" w:rsidRDefault="0071100C" w:rsidP="00CB346F">
      <w:pPr>
        <w:pStyle w:val="ab"/>
        <w:spacing w:line="360" w:lineRule="exact"/>
        <w:ind w:left="0"/>
      </w:pPr>
    </w:p>
    <w:sectPr w:rsidR="0071100C" w:rsidSect="00CF76C2">
      <w:headerReference w:type="even" r:id="rId48"/>
      <w:headerReference w:type="default" r:id="rId49"/>
      <w:footerReference w:type="even" r:id="rId50"/>
      <w:footerReference w:type="default" r:id="rId51"/>
      <w:pgSz w:w="11906" w:h="16838" w:code="9"/>
      <w:pgMar w:top="1134" w:right="851" w:bottom="1134" w:left="1418" w:header="340" w:footer="720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5688" w:rsidRDefault="00465688">
      <w:r>
        <w:separator/>
      </w:r>
    </w:p>
  </w:endnote>
  <w:endnote w:type="continuationSeparator" w:id="0">
    <w:p w:rsidR="00465688" w:rsidRDefault="004656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Pr="00E44481" w:rsidRDefault="00F8284C" w:rsidP="00E44481">
    <w:pPr>
      <w:pStyle w:val="a8"/>
      <w:rPr>
        <w:sz w:val="28"/>
        <w:szCs w:val="28"/>
      </w:rPr>
    </w:pPr>
    <w:r w:rsidRPr="00E44481">
      <w:rPr>
        <w:sz w:val="28"/>
        <w:szCs w:val="28"/>
      </w:rPr>
      <w:fldChar w:fldCharType="begin"/>
    </w:r>
    <w:r w:rsidRPr="00E44481">
      <w:rPr>
        <w:sz w:val="28"/>
        <w:szCs w:val="28"/>
      </w:rPr>
      <w:instrText xml:space="preserve"> PAGE   \* MERGEFORMAT </w:instrText>
    </w:r>
    <w:r w:rsidRPr="00E44481">
      <w:rPr>
        <w:sz w:val="28"/>
        <w:szCs w:val="28"/>
      </w:rPr>
      <w:fldChar w:fldCharType="separate"/>
    </w:r>
    <w:r w:rsidR="00F75852">
      <w:rPr>
        <w:noProof/>
        <w:sz w:val="28"/>
        <w:szCs w:val="28"/>
      </w:rPr>
      <w:t>II</w:t>
    </w:r>
    <w:r w:rsidRPr="00E44481">
      <w:rPr>
        <w:sz w:val="28"/>
        <w:szCs w:val="2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Default="00F8284C" w:rsidP="00672F85">
    <w:pPr>
      <w:pStyle w:val="a8"/>
    </w:pPr>
    <w:r>
      <w:rPr>
        <w:sz w:val="28"/>
        <w:szCs w:val="28"/>
        <w:lang w:val="ru-RU"/>
      </w:rPr>
      <w:t xml:space="preserve">                                                                                                                                 </w:t>
    </w:r>
    <w:r w:rsidRPr="00E44481">
      <w:rPr>
        <w:sz w:val="28"/>
        <w:szCs w:val="28"/>
      </w:rPr>
      <w:fldChar w:fldCharType="begin"/>
    </w:r>
    <w:r w:rsidRPr="00E44481">
      <w:rPr>
        <w:sz w:val="28"/>
        <w:szCs w:val="28"/>
      </w:rPr>
      <w:instrText xml:space="preserve"> PAGE   \* MERGEFORMAT </w:instrText>
    </w:r>
    <w:r w:rsidRPr="00E44481">
      <w:rPr>
        <w:sz w:val="28"/>
        <w:szCs w:val="28"/>
      </w:rPr>
      <w:fldChar w:fldCharType="separate"/>
    </w:r>
    <w:r w:rsidR="00F75852">
      <w:rPr>
        <w:noProof/>
        <w:sz w:val="28"/>
        <w:szCs w:val="28"/>
      </w:rPr>
      <w:t>III</w:t>
    </w:r>
    <w:r w:rsidRPr="00E44481">
      <w:rPr>
        <w:sz w:val="28"/>
        <w:szCs w:val="28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Pr="00732FE6" w:rsidRDefault="00F8284C">
    <w:pPr>
      <w:pStyle w:val="a8"/>
      <w:rPr>
        <w:sz w:val="28"/>
      </w:rPr>
    </w:pPr>
    <w:r w:rsidRPr="00732FE6">
      <w:rPr>
        <w:sz w:val="28"/>
      </w:rPr>
      <w:fldChar w:fldCharType="begin"/>
    </w:r>
    <w:r w:rsidRPr="00732FE6">
      <w:rPr>
        <w:sz w:val="28"/>
      </w:rPr>
      <w:instrText>PAGE   \* MERGEFORMAT</w:instrText>
    </w:r>
    <w:r w:rsidRPr="00732FE6">
      <w:rPr>
        <w:sz w:val="28"/>
      </w:rPr>
      <w:fldChar w:fldCharType="separate"/>
    </w:r>
    <w:r w:rsidR="00F75852" w:rsidRPr="00F75852">
      <w:rPr>
        <w:noProof/>
        <w:sz w:val="28"/>
        <w:lang w:val="ru-RU"/>
      </w:rPr>
      <w:t>32</w:t>
    </w:r>
    <w:r w:rsidRPr="00732FE6">
      <w:rPr>
        <w:sz w:val="28"/>
      </w:rPr>
      <w:fldChar w:fldCharType="end"/>
    </w:r>
  </w:p>
  <w:p w:rsidR="00F8284C" w:rsidRPr="00B00461" w:rsidRDefault="00F8284C">
    <w:pPr>
      <w:pStyle w:val="a8"/>
      <w:jc w:val="right"/>
      <w:rPr>
        <w:lang w:val="ru-RU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Pr="00732FE6" w:rsidRDefault="00F8284C" w:rsidP="00732FE6">
    <w:pPr>
      <w:pStyle w:val="a8"/>
      <w:jc w:val="right"/>
      <w:rPr>
        <w:sz w:val="28"/>
      </w:rPr>
    </w:pPr>
    <w:r w:rsidRPr="00732FE6">
      <w:rPr>
        <w:sz w:val="28"/>
      </w:rPr>
      <w:fldChar w:fldCharType="begin"/>
    </w:r>
    <w:r w:rsidRPr="00732FE6">
      <w:rPr>
        <w:sz w:val="28"/>
      </w:rPr>
      <w:instrText>PAGE   \* MERGEFORMAT</w:instrText>
    </w:r>
    <w:r w:rsidRPr="00732FE6">
      <w:rPr>
        <w:sz w:val="28"/>
      </w:rPr>
      <w:fldChar w:fldCharType="separate"/>
    </w:r>
    <w:r w:rsidR="00F75852" w:rsidRPr="00F75852">
      <w:rPr>
        <w:noProof/>
        <w:sz w:val="28"/>
        <w:lang w:val="ru-RU"/>
      </w:rPr>
      <w:t>31</w:t>
    </w:r>
    <w:r w:rsidRPr="00732FE6">
      <w:rPr>
        <w:sz w:val="28"/>
      </w:rPr>
      <w:fldChar w:fldCharType="end"/>
    </w:r>
  </w:p>
  <w:p w:rsidR="00F8284C" w:rsidRPr="007D3C5E" w:rsidRDefault="00F8284C" w:rsidP="00BE2BE2">
    <w:pPr>
      <w:pStyle w:val="a8"/>
      <w:jc w:val="right"/>
      <w:rPr>
        <w:sz w:val="28"/>
        <w:szCs w:val="28"/>
        <w:lang w:val="ru-RU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5688" w:rsidRDefault="00465688">
      <w:r>
        <w:separator/>
      </w:r>
    </w:p>
  </w:footnote>
  <w:footnote w:type="continuationSeparator" w:id="0">
    <w:p w:rsidR="00465688" w:rsidRDefault="0046568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Default="00F8284C" w:rsidP="00D8487A">
    <w:pPr>
      <w:pStyle w:val="a6"/>
      <w:rPr>
        <w:sz w:val="28"/>
        <w:szCs w:val="28"/>
        <w:lang w:val="ru-RU"/>
      </w:rPr>
    </w:pPr>
    <w:r>
      <w:rPr>
        <w:sz w:val="28"/>
        <w:szCs w:val="28"/>
      </w:rPr>
      <w:t>РД 32 ЦВ 0</w:t>
    </w:r>
    <w:r>
      <w:rPr>
        <w:sz w:val="28"/>
        <w:szCs w:val="28"/>
        <w:lang w:val="ru-RU"/>
      </w:rPr>
      <w:t>50</w:t>
    </w:r>
    <w:r>
      <w:rPr>
        <w:sz w:val="28"/>
        <w:szCs w:val="28"/>
      </w:rPr>
      <w:t>-20</w:t>
    </w:r>
    <w:r>
      <w:rPr>
        <w:sz w:val="28"/>
        <w:szCs w:val="28"/>
        <w:lang w:val="ru-RU"/>
      </w:rPr>
      <w:t>20</w:t>
    </w:r>
  </w:p>
  <w:p w:rsidR="00F8284C" w:rsidRPr="002B5734" w:rsidRDefault="00F8284C" w:rsidP="00D8487A">
    <w:pPr>
      <w:pStyle w:val="a6"/>
      <w:rPr>
        <w:sz w:val="28"/>
        <w:szCs w:val="28"/>
        <w:lang w:val="ru-RU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Pr="008A70E9" w:rsidRDefault="00F8284C" w:rsidP="00B00461">
    <w:pPr>
      <w:pStyle w:val="a6"/>
      <w:jc w:val="center"/>
      <w:rPr>
        <w:sz w:val="28"/>
        <w:szCs w:val="28"/>
        <w:lang w:val="ru-RU"/>
      </w:rPr>
    </w:pPr>
    <w:r>
      <w:rPr>
        <w:sz w:val="28"/>
        <w:szCs w:val="28"/>
        <w:lang w:val="ru-RU"/>
      </w:rPr>
      <w:t xml:space="preserve">                                                                                                       </w:t>
    </w:r>
    <w:r w:rsidRPr="00FA5528">
      <w:rPr>
        <w:sz w:val="28"/>
        <w:szCs w:val="28"/>
      </w:rPr>
      <w:t xml:space="preserve">РД </w:t>
    </w:r>
    <w:r>
      <w:rPr>
        <w:sz w:val="28"/>
        <w:szCs w:val="28"/>
      </w:rPr>
      <w:t>32 ЦВ 0</w:t>
    </w:r>
    <w:r>
      <w:rPr>
        <w:sz w:val="28"/>
        <w:szCs w:val="28"/>
        <w:lang w:val="ru-RU"/>
      </w:rPr>
      <w:t>50</w:t>
    </w:r>
    <w:r>
      <w:rPr>
        <w:sz w:val="28"/>
        <w:szCs w:val="28"/>
      </w:rPr>
      <w:t>-20</w:t>
    </w:r>
    <w:r>
      <w:rPr>
        <w:sz w:val="28"/>
        <w:szCs w:val="28"/>
        <w:lang w:val="ru-RU"/>
      </w:rPr>
      <w:t>20</w:t>
    </w:r>
  </w:p>
  <w:p w:rsidR="00F8284C" w:rsidRPr="00846812" w:rsidRDefault="00F8284C" w:rsidP="00672F85">
    <w:pPr>
      <w:pStyle w:val="a6"/>
      <w:rPr>
        <w:lang w:val="ru-RU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Default="00F8284C" w:rsidP="00BE2BE2">
    <w:pPr>
      <w:pStyle w:val="a6"/>
      <w:rPr>
        <w:sz w:val="28"/>
        <w:szCs w:val="28"/>
        <w:lang w:val="ru-RU"/>
      </w:rPr>
    </w:pPr>
    <w:r>
      <w:rPr>
        <w:szCs w:val="28"/>
        <w:lang w:val="ru-RU"/>
      </w:rPr>
      <w:t xml:space="preserve"> </w:t>
    </w:r>
    <w:r>
      <w:rPr>
        <w:sz w:val="28"/>
        <w:szCs w:val="28"/>
        <w:lang w:val="ru-RU"/>
      </w:rPr>
      <w:t>РД 32 ЦВ 050</w:t>
    </w:r>
    <w:r w:rsidRPr="007D3C5E">
      <w:rPr>
        <w:sz w:val="28"/>
        <w:szCs w:val="28"/>
        <w:lang w:val="ru-RU"/>
      </w:rPr>
      <w:t>-2020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284C" w:rsidRDefault="00F8284C" w:rsidP="002B5734">
    <w:pPr>
      <w:pStyle w:val="a6"/>
      <w:jc w:val="right"/>
      <w:rPr>
        <w:sz w:val="28"/>
        <w:szCs w:val="28"/>
        <w:lang w:val="ru-RU"/>
      </w:rPr>
    </w:pPr>
    <w:r>
      <w:rPr>
        <w:sz w:val="28"/>
        <w:szCs w:val="28"/>
        <w:lang w:val="ru-RU"/>
      </w:rPr>
      <w:t xml:space="preserve">                                                                                                       </w:t>
    </w:r>
    <w:r w:rsidRPr="00FA5528">
      <w:rPr>
        <w:sz w:val="28"/>
        <w:szCs w:val="28"/>
      </w:rPr>
      <w:t xml:space="preserve">РД </w:t>
    </w:r>
    <w:r>
      <w:rPr>
        <w:sz w:val="28"/>
        <w:szCs w:val="28"/>
      </w:rPr>
      <w:t>32 ЦВ 0</w:t>
    </w:r>
    <w:r>
      <w:rPr>
        <w:sz w:val="28"/>
        <w:szCs w:val="28"/>
        <w:lang w:val="ru-RU"/>
      </w:rPr>
      <w:t>50-2020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999A2B9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19FC477A"/>
    <w:lvl w:ilvl="0">
      <w:numFmt w:val="bullet"/>
      <w:lvlText w:val="*"/>
      <w:lvlJc w:val="left"/>
    </w:lvl>
  </w:abstractNum>
  <w:abstractNum w:abstractNumId="2">
    <w:nsid w:val="02EC4AD4"/>
    <w:multiLevelType w:val="hybridMultilevel"/>
    <w:tmpl w:val="139A6BDC"/>
    <w:lvl w:ilvl="0" w:tplc="2A3ED620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04090259"/>
    <w:multiLevelType w:val="hybridMultilevel"/>
    <w:tmpl w:val="765C308E"/>
    <w:lvl w:ilvl="0" w:tplc="254C4884">
      <w:start w:val="1"/>
      <w:numFmt w:val="decimal"/>
      <w:lvlText w:val="%1"/>
      <w:lvlJc w:val="left"/>
      <w:pPr>
        <w:ind w:left="128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3" w:hanging="360"/>
      </w:pPr>
    </w:lvl>
    <w:lvl w:ilvl="2" w:tplc="0419001B" w:tentative="1">
      <w:start w:val="1"/>
      <w:numFmt w:val="lowerRoman"/>
      <w:lvlText w:val="%3."/>
      <w:lvlJc w:val="right"/>
      <w:pPr>
        <w:ind w:left="2723" w:hanging="180"/>
      </w:pPr>
    </w:lvl>
    <w:lvl w:ilvl="3" w:tplc="0419000F" w:tentative="1">
      <w:start w:val="1"/>
      <w:numFmt w:val="decimal"/>
      <w:lvlText w:val="%4."/>
      <w:lvlJc w:val="left"/>
      <w:pPr>
        <w:ind w:left="3443" w:hanging="360"/>
      </w:pPr>
    </w:lvl>
    <w:lvl w:ilvl="4" w:tplc="04190019" w:tentative="1">
      <w:start w:val="1"/>
      <w:numFmt w:val="lowerLetter"/>
      <w:lvlText w:val="%5."/>
      <w:lvlJc w:val="left"/>
      <w:pPr>
        <w:ind w:left="4163" w:hanging="360"/>
      </w:pPr>
    </w:lvl>
    <w:lvl w:ilvl="5" w:tplc="0419001B" w:tentative="1">
      <w:start w:val="1"/>
      <w:numFmt w:val="lowerRoman"/>
      <w:lvlText w:val="%6."/>
      <w:lvlJc w:val="right"/>
      <w:pPr>
        <w:ind w:left="4883" w:hanging="180"/>
      </w:pPr>
    </w:lvl>
    <w:lvl w:ilvl="6" w:tplc="0419000F" w:tentative="1">
      <w:start w:val="1"/>
      <w:numFmt w:val="decimal"/>
      <w:lvlText w:val="%7."/>
      <w:lvlJc w:val="left"/>
      <w:pPr>
        <w:ind w:left="5603" w:hanging="360"/>
      </w:pPr>
    </w:lvl>
    <w:lvl w:ilvl="7" w:tplc="04190019" w:tentative="1">
      <w:start w:val="1"/>
      <w:numFmt w:val="lowerLetter"/>
      <w:lvlText w:val="%8."/>
      <w:lvlJc w:val="left"/>
      <w:pPr>
        <w:ind w:left="6323" w:hanging="360"/>
      </w:pPr>
    </w:lvl>
    <w:lvl w:ilvl="8" w:tplc="0419001B" w:tentative="1">
      <w:start w:val="1"/>
      <w:numFmt w:val="lowerRoman"/>
      <w:lvlText w:val="%9."/>
      <w:lvlJc w:val="right"/>
      <w:pPr>
        <w:ind w:left="7043" w:hanging="180"/>
      </w:pPr>
    </w:lvl>
  </w:abstractNum>
  <w:abstractNum w:abstractNumId="4">
    <w:nsid w:val="040D0FD6"/>
    <w:multiLevelType w:val="hybridMultilevel"/>
    <w:tmpl w:val="D6448EC0"/>
    <w:lvl w:ilvl="0" w:tplc="C6F64E44">
      <w:start w:val="1"/>
      <w:numFmt w:val="decimal"/>
      <w:lvlText w:val="%1-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082C38D9"/>
    <w:multiLevelType w:val="hybridMultilevel"/>
    <w:tmpl w:val="DE702B9A"/>
    <w:lvl w:ilvl="0" w:tplc="FA8A12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43724D"/>
    <w:multiLevelType w:val="multilevel"/>
    <w:tmpl w:val="67267208"/>
    <w:lvl w:ilvl="0">
      <w:start w:val="7"/>
      <w:numFmt w:val="decimal"/>
      <w:lvlText w:val="%1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240"/>
        </w:tabs>
        <w:ind w:left="3240" w:hanging="2160"/>
      </w:pPr>
      <w:rPr>
        <w:rFonts w:hint="default"/>
      </w:rPr>
    </w:lvl>
  </w:abstractNum>
  <w:abstractNum w:abstractNumId="7">
    <w:nsid w:val="0AD25A92"/>
    <w:multiLevelType w:val="hybridMultilevel"/>
    <w:tmpl w:val="AD702A2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B480C96"/>
    <w:multiLevelType w:val="multilevel"/>
    <w:tmpl w:val="F55A240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5"/>
        <w:szCs w:val="25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B7C381E"/>
    <w:multiLevelType w:val="hybridMultilevel"/>
    <w:tmpl w:val="1932FEC4"/>
    <w:lvl w:ilvl="0" w:tplc="B184A3CA">
      <w:start w:val="2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12E762A1"/>
    <w:multiLevelType w:val="hybridMultilevel"/>
    <w:tmpl w:val="07489C42"/>
    <w:lvl w:ilvl="0" w:tplc="9698B4E4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3482BB2C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79C3246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B5A00D0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74AC6AE4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1A24459C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D6868AF6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7E9A7FE4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E8025BA0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1">
    <w:nsid w:val="15691533"/>
    <w:multiLevelType w:val="multilevel"/>
    <w:tmpl w:val="FF38AA18"/>
    <w:lvl w:ilvl="0">
      <w:start w:val="4"/>
      <w:numFmt w:val="decimal"/>
      <w:lvlText w:val="%1"/>
      <w:lvlJc w:val="left"/>
      <w:pPr>
        <w:tabs>
          <w:tab w:val="num" w:pos="1125"/>
        </w:tabs>
        <w:ind w:left="1125" w:hanging="11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305"/>
        </w:tabs>
        <w:ind w:left="1305" w:hanging="112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85"/>
        </w:tabs>
        <w:ind w:left="1485" w:hanging="1125"/>
      </w:pPr>
      <w:rPr>
        <w:rFonts w:hint="default"/>
      </w:rPr>
    </w:lvl>
    <w:lvl w:ilvl="3">
      <w:start w:val="5"/>
      <w:numFmt w:val="decimal"/>
      <w:lvlText w:val="%1.%2.%3.%4"/>
      <w:lvlJc w:val="left"/>
      <w:pPr>
        <w:tabs>
          <w:tab w:val="num" w:pos="1665"/>
        </w:tabs>
        <w:ind w:left="1665" w:hanging="1125"/>
      </w:pPr>
      <w:rPr>
        <w:rFonts w:hint="default"/>
      </w:rPr>
    </w:lvl>
    <w:lvl w:ilvl="4">
      <w:start w:val="2"/>
      <w:numFmt w:val="decimal"/>
      <w:lvlText w:val="%1.%2.%3.%4.%5"/>
      <w:lvlJc w:val="left"/>
      <w:pPr>
        <w:tabs>
          <w:tab w:val="num" w:pos="2402"/>
        </w:tabs>
        <w:ind w:left="2402" w:hanging="112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2">
    <w:nsid w:val="1CEA6F3F"/>
    <w:multiLevelType w:val="hybridMultilevel"/>
    <w:tmpl w:val="4052EFC6"/>
    <w:lvl w:ilvl="0" w:tplc="82021D3E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1FC874F3"/>
    <w:multiLevelType w:val="multilevel"/>
    <w:tmpl w:val="B448E1C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4">
    <w:nsid w:val="20BF7C58"/>
    <w:multiLevelType w:val="multilevel"/>
    <w:tmpl w:val="1F6495E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>
    <w:nsid w:val="27E1192C"/>
    <w:multiLevelType w:val="hybridMultilevel"/>
    <w:tmpl w:val="41060F56"/>
    <w:lvl w:ilvl="0" w:tplc="359275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97068D6"/>
    <w:multiLevelType w:val="multilevel"/>
    <w:tmpl w:val="6AA22B8C"/>
    <w:lvl w:ilvl="0">
      <w:start w:val="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28"/>
        </w:tabs>
        <w:ind w:left="112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824"/>
        </w:tabs>
        <w:ind w:left="7824" w:hanging="2160"/>
      </w:pPr>
      <w:rPr>
        <w:rFonts w:hint="default"/>
      </w:rPr>
    </w:lvl>
  </w:abstractNum>
  <w:abstractNum w:abstractNumId="17">
    <w:nsid w:val="2BF05F0F"/>
    <w:multiLevelType w:val="hybridMultilevel"/>
    <w:tmpl w:val="32E01B26"/>
    <w:lvl w:ilvl="0" w:tplc="C91006CC">
      <w:start w:val="2"/>
      <w:numFmt w:val="decimal"/>
      <w:lvlText w:val="%1"/>
      <w:lvlJc w:val="left"/>
      <w:pPr>
        <w:ind w:left="1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8" w:hanging="360"/>
      </w:pPr>
    </w:lvl>
    <w:lvl w:ilvl="2" w:tplc="0419001B" w:tentative="1">
      <w:start w:val="1"/>
      <w:numFmt w:val="lowerRoman"/>
      <w:lvlText w:val="%3."/>
      <w:lvlJc w:val="right"/>
      <w:pPr>
        <w:ind w:left="2658" w:hanging="180"/>
      </w:pPr>
    </w:lvl>
    <w:lvl w:ilvl="3" w:tplc="0419000F" w:tentative="1">
      <w:start w:val="1"/>
      <w:numFmt w:val="decimal"/>
      <w:lvlText w:val="%4."/>
      <w:lvlJc w:val="left"/>
      <w:pPr>
        <w:ind w:left="3378" w:hanging="360"/>
      </w:pPr>
    </w:lvl>
    <w:lvl w:ilvl="4" w:tplc="04190019" w:tentative="1">
      <w:start w:val="1"/>
      <w:numFmt w:val="lowerLetter"/>
      <w:lvlText w:val="%5."/>
      <w:lvlJc w:val="left"/>
      <w:pPr>
        <w:ind w:left="4098" w:hanging="360"/>
      </w:pPr>
    </w:lvl>
    <w:lvl w:ilvl="5" w:tplc="0419001B" w:tentative="1">
      <w:start w:val="1"/>
      <w:numFmt w:val="lowerRoman"/>
      <w:lvlText w:val="%6."/>
      <w:lvlJc w:val="right"/>
      <w:pPr>
        <w:ind w:left="4818" w:hanging="180"/>
      </w:pPr>
    </w:lvl>
    <w:lvl w:ilvl="6" w:tplc="0419000F" w:tentative="1">
      <w:start w:val="1"/>
      <w:numFmt w:val="decimal"/>
      <w:lvlText w:val="%7."/>
      <w:lvlJc w:val="left"/>
      <w:pPr>
        <w:ind w:left="5538" w:hanging="360"/>
      </w:pPr>
    </w:lvl>
    <w:lvl w:ilvl="7" w:tplc="04190019" w:tentative="1">
      <w:start w:val="1"/>
      <w:numFmt w:val="lowerLetter"/>
      <w:lvlText w:val="%8."/>
      <w:lvlJc w:val="left"/>
      <w:pPr>
        <w:ind w:left="6258" w:hanging="360"/>
      </w:pPr>
    </w:lvl>
    <w:lvl w:ilvl="8" w:tplc="0419001B" w:tentative="1">
      <w:start w:val="1"/>
      <w:numFmt w:val="lowerRoman"/>
      <w:lvlText w:val="%9."/>
      <w:lvlJc w:val="right"/>
      <w:pPr>
        <w:ind w:left="6978" w:hanging="180"/>
      </w:pPr>
    </w:lvl>
  </w:abstractNum>
  <w:abstractNum w:abstractNumId="18">
    <w:nsid w:val="2C7074D6"/>
    <w:multiLevelType w:val="multilevel"/>
    <w:tmpl w:val="558E8978"/>
    <w:lvl w:ilvl="0">
      <w:start w:val="7"/>
      <w:numFmt w:val="decimal"/>
      <w:lvlText w:val="5.1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1F9642E"/>
    <w:multiLevelType w:val="hybridMultilevel"/>
    <w:tmpl w:val="F7066CA0"/>
    <w:lvl w:ilvl="0" w:tplc="04190001">
      <w:start w:val="1"/>
      <w:numFmt w:val="bullet"/>
      <w:lvlText w:val=""/>
      <w:lvlJc w:val="left"/>
      <w:pPr>
        <w:ind w:left="31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20">
    <w:nsid w:val="41DC48BE"/>
    <w:multiLevelType w:val="hybridMultilevel"/>
    <w:tmpl w:val="931ABEA8"/>
    <w:lvl w:ilvl="0" w:tplc="90187D48">
      <w:start w:val="1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D640F6DE">
      <w:numFmt w:val="none"/>
      <w:lvlText w:val=""/>
      <w:lvlJc w:val="left"/>
      <w:pPr>
        <w:tabs>
          <w:tab w:val="num" w:pos="360"/>
        </w:tabs>
      </w:pPr>
    </w:lvl>
    <w:lvl w:ilvl="2" w:tplc="5BD2E50E">
      <w:numFmt w:val="none"/>
      <w:lvlText w:val=""/>
      <w:lvlJc w:val="left"/>
      <w:pPr>
        <w:tabs>
          <w:tab w:val="num" w:pos="360"/>
        </w:tabs>
      </w:pPr>
    </w:lvl>
    <w:lvl w:ilvl="3" w:tplc="DC0A21B8">
      <w:numFmt w:val="none"/>
      <w:lvlText w:val=""/>
      <w:lvlJc w:val="left"/>
      <w:pPr>
        <w:tabs>
          <w:tab w:val="num" w:pos="360"/>
        </w:tabs>
      </w:pPr>
    </w:lvl>
    <w:lvl w:ilvl="4" w:tplc="05C24D28">
      <w:numFmt w:val="none"/>
      <w:lvlText w:val=""/>
      <w:lvlJc w:val="left"/>
      <w:pPr>
        <w:tabs>
          <w:tab w:val="num" w:pos="360"/>
        </w:tabs>
      </w:pPr>
    </w:lvl>
    <w:lvl w:ilvl="5" w:tplc="68EA660A">
      <w:numFmt w:val="none"/>
      <w:lvlText w:val=""/>
      <w:lvlJc w:val="left"/>
      <w:pPr>
        <w:tabs>
          <w:tab w:val="num" w:pos="360"/>
        </w:tabs>
      </w:pPr>
    </w:lvl>
    <w:lvl w:ilvl="6" w:tplc="08608DEE">
      <w:numFmt w:val="none"/>
      <w:lvlText w:val=""/>
      <w:lvlJc w:val="left"/>
      <w:pPr>
        <w:tabs>
          <w:tab w:val="num" w:pos="360"/>
        </w:tabs>
      </w:pPr>
    </w:lvl>
    <w:lvl w:ilvl="7" w:tplc="47B68A4C">
      <w:numFmt w:val="none"/>
      <w:lvlText w:val=""/>
      <w:lvlJc w:val="left"/>
      <w:pPr>
        <w:tabs>
          <w:tab w:val="num" w:pos="360"/>
        </w:tabs>
      </w:pPr>
    </w:lvl>
    <w:lvl w:ilvl="8" w:tplc="1D7C8F08">
      <w:numFmt w:val="none"/>
      <w:lvlText w:val=""/>
      <w:lvlJc w:val="left"/>
      <w:pPr>
        <w:tabs>
          <w:tab w:val="num" w:pos="360"/>
        </w:tabs>
      </w:pPr>
    </w:lvl>
  </w:abstractNum>
  <w:abstractNum w:abstractNumId="21">
    <w:nsid w:val="4CD842FF"/>
    <w:multiLevelType w:val="multilevel"/>
    <w:tmpl w:val="56E60FE2"/>
    <w:lvl w:ilvl="0">
      <w:start w:val="3"/>
      <w:numFmt w:val="decimal"/>
      <w:lvlText w:val="5.1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D725832"/>
    <w:multiLevelType w:val="hybridMultilevel"/>
    <w:tmpl w:val="54CA19DE"/>
    <w:lvl w:ilvl="0" w:tplc="C42EB50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535668"/>
    <w:multiLevelType w:val="multilevel"/>
    <w:tmpl w:val="3154D6A8"/>
    <w:lvl w:ilvl="0">
      <w:start w:val="8"/>
      <w:numFmt w:val="decimal"/>
      <w:lvlText w:val="%1"/>
      <w:lvlJc w:val="left"/>
      <w:pPr>
        <w:tabs>
          <w:tab w:val="num" w:pos="1785"/>
        </w:tabs>
        <w:ind w:left="1785" w:hanging="1785"/>
      </w:pPr>
      <w:rPr>
        <w:rFonts w:hint="default"/>
      </w:rPr>
    </w:lvl>
    <w:lvl w:ilvl="1">
      <w:start w:val="8"/>
      <w:numFmt w:val="decimal"/>
      <w:lvlText w:val="%1.%2"/>
      <w:lvlJc w:val="left"/>
      <w:pPr>
        <w:tabs>
          <w:tab w:val="num" w:pos="2325"/>
        </w:tabs>
        <w:ind w:left="2325" w:hanging="178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65"/>
        </w:tabs>
        <w:ind w:left="2865" w:hanging="178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405"/>
        </w:tabs>
        <w:ind w:left="3405" w:hanging="178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45"/>
        </w:tabs>
        <w:ind w:left="3945" w:hanging="178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485"/>
        </w:tabs>
        <w:ind w:left="4485" w:hanging="1785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025"/>
        </w:tabs>
        <w:ind w:left="5025" w:hanging="178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24">
    <w:nsid w:val="5FE77296"/>
    <w:multiLevelType w:val="multilevel"/>
    <w:tmpl w:val="89FC3178"/>
    <w:lvl w:ilvl="0">
      <w:start w:val="5"/>
      <w:numFmt w:val="decimal"/>
      <w:lvlText w:val="%1"/>
      <w:lvlJc w:val="left"/>
      <w:pPr>
        <w:tabs>
          <w:tab w:val="num" w:pos="1500"/>
        </w:tabs>
        <w:ind w:left="1500" w:hanging="150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580"/>
        </w:tabs>
        <w:ind w:left="2580" w:hanging="15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660"/>
        </w:tabs>
        <w:ind w:left="3660" w:hanging="150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740"/>
        </w:tabs>
        <w:ind w:left="4740" w:hanging="15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820"/>
        </w:tabs>
        <w:ind w:left="5820" w:hanging="15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900"/>
        </w:tabs>
        <w:ind w:left="6900" w:hanging="15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80"/>
        </w:tabs>
        <w:ind w:left="7980" w:hanging="15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60"/>
        </w:tabs>
        <w:ind w:left="9060" w:hanging="15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25">
    <w:nsid w:val="616227C2"/>
    <w:multiLevelType w:val="hybridMultilevel"/>
    <w:tmpl w:val="AFD87BB2"/>
    <w:lvl w:ilvl="0" w:tplc="B3ECF0D4">
      <w:start w:val="5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68333695"/>
    <w:multiLevelType w:val="hybridMultilevel"/>
    <w:tmpl w:val="643A9544"/>
    <w:lvl w:ilvl="0" w:tplc="0419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27">
    <w:nsid w:val="6C2F14F8"/>
    <w:multiLevelType w:val="hybridMultilevel"/>
    <w:tmpl w:val="EC1C80E6"/>
    <w:lvl w:ilvl="0" w:tplc="9704DBC0">
      <w:start w:val="1"/>
      <w:numFmt w:val="decimal"/>
      <w:lvlText w:val="%1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8">
    <w:nsid w:val="751E4E3D"/>
    <w:multiLevelType w:val="hybridMultilevel"/>
    <w:tmpl w:val="B64E68E8"/>
    <w:lvl w:ilvl="0" w:tplc="5C605D10">
      <w:start w:val="6"/>
      <w:numFmt w:val="decimal"/>
      <w:lvlText w:val="%1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9">
    <w:nsid w:val="7997584A"/>
    <w:multiLevelType w:val="hybridMultilevel"/>
    <w:tmpl w:val="3E246776"/>
    <w:lvl w:ilvl="0" w:tplc="3DA44CA2">
      <w:start w:val="1"/>
      <w:numFmt w:val="decimal"/>
      <w:lvlText w:val="%1"/>
      <w:lvlJc w:val="left"/>
      <w:pPr>
        <w:ind w:left="13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5" w:hanging="360"/>
      </w:pPr>
    </w:lvl>
    <w:lvl w:ilvl="2" w:tplc="0419001B" w:tentative="1">
      <w:start w:val="1"/>
      <w:numFmt w:val="lowerRoman"/>
      <w:lvlText w:val="%3."/>
      <w:lvlJc w:val="right"/>
      <w:pPr>
        <w:ind w:left="2795" w:hanging="180"/>
      </w:pPr>
    </w:lvl>
    <w:lvl w:ilvl="3" w:tplc="0419000F" w:tentative="1">
      <w:start w:val="1"/>
      <w:numFmt w:val="decimal"/>
      <w:lvlText w:val="%4."/>
      <w:lvlJc w:val="left"/>
      <w:pPr>
        <w:ind w:left="3515" w:hanging="360"/>
      </w:pPr>
    </w:lvl>
    <w:lvl w:ilvl="4" w:tplc="04190019" w:tentative="1">
      <w:start w:val="1"/>
      <w:numFmt w:val="lowerLetter"/>
      <w:lvlText w:val="%5."/>
      <w:lvlJc w:val="left"/>
      <w:pPr>
        <w:ind w:left="4235" w:hanging="360"/>
      </w:pPr>
    </w:lvl>
    <w:lvl w:ilvl="5" w:tplc="0419001B" w:tentative="1">
      <w:start w:val="1"/>
      <w:numFmt w:val="lowerRoman"/>
      <w:lvlText w:val="%6."/>
      <w:lvlJc w:val="right"/>
      <w:pPr>
        <w:ind w:left="4955" w:hanging="180"/>
      </w:pPr>
    </w:lvl>
    <w:lvl w:ilvl="6" w:tplc="0419000F" w:tentative="1">
      <w:start w:val="1"/>
      <w:numFmt w:val="decimal"/>
      <w:lvlText w:val="%7."/>
      <w:lvlJc w:val="left"/>
      <w:pPr>
        <w:ind w:left="5675" w:hanging="360"/>
      </w:pPr>
    </w:lvl>
    <w:lvl w:ilvl="7" w:tplc="04190019" w:tentative="1">
      <w:start w:val="1"/>
      <w:numFmt w:val="lowerLetter"/>
      <w:lvlText w:val="%8."/>
      <w:lvlJc w:val="left"/>
      <w:pPr>
        <w:ind w:left="6395" w:hanging="360"/>
      </w:pPr>
    </w:lvl>
    <w:lvl w:ilvl="8" w:tplc="0419001B" w:tentative="1">
      <w:start w:val="1"/>
      <w:numFmt w:val="lowerRoman"/>
      <w:lvlText w:val="%9."/>
      <w:lvlJc w:val="right"/>
      <w:pPr>
        <w:ind w:left="7115" w:hanging="180"/>
      </w:pPr>
    </w:lvl>
  </w:abstractNum>
  <w:num w:numId="1">
    <w:abstractNumId w:val="20"/>
  </w:num>
  <w:num w:numId="2">
    <w:abstractNumId w:val="16"/>
  </w:num>
  <w:num w:numId="3">
    <w:abstractNumId w:val="10"/>
  </w:num>
  <w:num w:numId="4">
    <w:abstractNumId w:val="0"/>
  </w:num>
  <w:num w:numId="5">
    <w:abstractNumId w:val="19"/>
  </w:num>
  <w:num w:numId="6">
    <w:abstractNumId w:val="9"/>
  </w:num>
  <w:num w:numId="7">
    <w:abstractNumId w:val="17"/>
  </w:num>
  <w:num w:numId="8">
    <w:abstractNumId w:val="11"/>
  </w:num>
  <w:num w:numId="9">
    <w:abstractNumId w:val="13"/>
  </w:num>
  <w:num w:numId="10">
    <w:abstractNumId w:val="26"/>
  </w:num>
  <w:num w:numId="11">
    <w:abstractNumId w:val="7"/>
  </w:num>
  <w:num w:numId="12">
    <w:abstractNumId w:val="14"/>
  </w:num>
  <w:num w:numId="13">
    <w:abstractNumId w:val="1"/>
    <w:lvlOverride w:ilvl="0">
      <w:lvl w:ilvl="0">
        <w:start w:val="65535"/>
        <w:numFmt w:val="bullet"/>
        <w:lvlText w:val="-"/>
        <w:legacy w:legacy="1" w:legacySpace="0" w:legacyIndent="197"/>
        <w:lvlJc w:val="left"/>
        <w:rPr>
          <w:rFonts w:ascii="Courier New" w:hAnsi="Courier New" w:cs="Courier New" w:hint="default"/>
        </w:rPr>
      </w:lvl>
    </w:lvlOverride>
  </w:num>
  <w:num w:numId="14">
    <w:abstractNumId w:val="1"/>
    <w:lvlOverride w:ilvl="0">
      <w:lvl w:ilvl="0">
        <w:start w:val="65535"/>
        <w:numFmt w:val="bullet"/>
        <w:lvlText w:val="-"/>
        <w:legacy w:legacy="1" w:legacySpace="0" w:legacyIndent="198"/>
        <w:lvlJc w:val="left"/>
        <w:rPr>
          <w:rFonts w:ascii="Courier New" w:hAnsi="Courier New" w:cs="Courier New" w:hint="default"/>
        </w:rPr>
      </w:lvl>
    </w:lvlOverride>
  </w:num>
  <w:num w:numId="15">
    <w:abstractNumId w:val="8"/>
  </w:num>
  <w:num w:numId="16">
    <w:abstractNumId w:val="21"/>
  </w:num>
  <w:num w:numId="17">
    <w:abstractNumId w:val="18"/>
  </w:num>
  <w:num w:numId="18">
    <w:abstractNumId w:val="15"/>
  </w:num>
  <w:num w:numId="19">
    <w:abstractNumId w:val="27"/>
  </w:num>
  <w:num w:numId="20">
    <w:abstractNumId w:val="5"/>
  </w:num>
  <w:num w:numId="21">
    <w:abstractNumId w:val="22"/>
  </w:num>
  <w:num w:numId="22">
    <w:abstractNumId w:val="2"/>
  </w:num>
  <w:num w:numId="23">
    <w:abstractNumId w:val="28"/>
  </w:num>
  <w:num w:numId="24">
    <w:abstractNumId w:val="6"/>
  </w:num>
  <w:num w:numId="25">
    <w:abstractNumId w:val="23"/>
  </w:num>
  <w:num w:numId="26">
    <w:abstractNumId w:val="25"/>
  </w:num>
  <w:num w:numId="27">
    <w:abstractNumId w:val="12"/>
  </w:num>
  <w:num w:numId="28">
    <w:abstractNumId w:val="24"/>
  </w:num>
  <w:num w:numId="29">
    <w:abstractNumId w:val="4"/>
  </w:num>
  <w:num w:numId="30">
    <w:abstractNumId w:val="3"/>
  </w:num>
  <w:num w:numId="3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357"/>
  <w:doNotHyphenateCaps/>
  <w:evenAndOddHeaders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0369"/>
    <w:rsid w:val="000008D3"/>
    <w:rsid w:val="00000AF1"/>
    <w:rsid w:val="00000BE1"/>
    <w:rsid w:val="000011FA"/>
    <w:rsid w:val="00001D4F"/>
    <w:rsid w:val="00002046"/>
    <w:rsid w:val="00002F5E"/>
    <w:rsid w:val="0000306A"/>
    <w:rsid w:val="00003266"/>
    <w:rsid w:val="00003737"/>
    <w:rsid w:val="00005528"/>
    <w:rsid w:val="00005D0D"/>
    <w:rsid w:val="00006C00"/>
    <w:rsid w:val="00006F3B"/>
    <w:rsid w:val="0000763A"/>
    <w:rsid w:val="0000782C"/>
    <w:rsid w:val="00007E67"/>
    <w:rsid w:val="00010142"/>
    <w:rsid w:val="0001082C"/>
    <w:rsid w:val="00010E08"/>
    <w:rsid w:val="000111D4"/>
    <w:rsid w:val="00011478"/>
    <w:rsid w:val="0001223D"/>
    <w:rsid w:val="0001246E"/>
    <w:rsid w:val="00012774"/>
    <w:rsid w:val="00013190"/>
    <w:rsid w:val="000135B1"/>
    <w:rsid w:val="000144CC"/>
    <w:rsid w:val="0001457A"/>
    <w:rsid w:val="000145ED"/>
    <w:rsid w:val="00014A9D"/>
    <w:rsid w:val="00014E86"/>
    <w:rsid w:val="000150F1"/>
    <w:rsid w:val="00015E3E"/>
    <w:rsid w:val="00016315"/>
    <w:rsid w:val="000165D7"/>
    <w:rsid w:val="0001737A"/>
    <w:rsid w:val="0001749A"/>
    <w:rsid w:val="0001749F"/>
    <w:rsid w:val="000201C3"/>
    <w:rsid w:val="00020387"/>
    <w:rsid w:val="00020402"/>
    <w:rsid w:val="00020F2E"/>
    <w:rsid w:val="00021F5D"/>
    <w:rsid w:val="00022220"/>
    <w:rsid w:val="00023AC3"/>
    <w:rsid w:val="00023B89"/>
    <w:rsid w:val="00024CC0"/>
    <w:rsid w:val="00024F47"/>
    <w:rsid w:val="00025145"/>
    <w:rsid w:val="000260BD"/>
    <w:rsid w:val="0002637E"/>
    <w:rsid w:val="0002676F"/>
    <w:rsid w:val="000273E0"/>
    <w:rsid w:val="00027D26"/>
    <w:rsid w:val="000300AE"/>
    <w:rsid w:val="00031A2E"/>
    <w:rsid w:val="00033664"/>
    <w:rsid w:val="00033810"/>
    <w:rsid w:val="00034EC4"/>
    <w:rsid w:val="00035215"/>
    <w:rsid w:val="000361BC"/>
    <w:rsid w:val="000363B0"/>
    <w:rsid w:val="000364A6"/>
    <w:rsid w:val="000366BC"/>
    <w:rsid w:val="00037094"/>
    <w:rsid w:val="00037A8A"/>
    <w:rsid w:val="00037AEC"/>
    <w:rsid w:val="00037BC2"/>
    <w:rsid w:val="00041272"/>
    <w:rsid w:val="00041687"/>
    <w:rsid w:val="0004242C"/>
    <w:rsid w:val="00042644"/>
    <w:rsid w:val="00042BA0"/>
    <w:rsid w:val="00043C15"/>
    <w:rsid w:val="00043C70"/>
    <w:rsid w:val="00043E4B"/>
    <w:rsid w:val="000446A7"/>
    <w:rsid w:val="00044D11"/>
    <w:rsid w:val="00045FE6"/>
    <w:rsid w:val="00046050"/>
    <w:rsid w:val="00046E1D"/>
    <w:rsid w:val="00052421"/>
    <w:rsid w:val="00052431"/>
    <w:rsid w:val="0005250B"/>
    <w:rsid w:val="000539C2"/>
    <w:rsid w:val="00054149"/>
    <w:rsid w:val="0005510E"/>
    <w:rsid w:val="00055563"/>
    <w:rsid w:val="000558F1"/>
    <w:rsid w:val="00056F30"/>
    <w:rsid w:val="000570A1"/>
    <w:rsid w:val="00057518"/>
    <w:rsid w:val="00057743"/>
    <w:rsid w:val="00057EAE"/>
    <w:rsid w:val="00060401"/>
    <w:rsid w:val="000609DD"/>
    <w:rsid w:val="00060F25"/>
    <w:rsid w:val="00061054"/>
    <w:rsid w:val="000618DE"/>
    <w:rsid w:val="00061D4F"/>
    <w:rsid w:val="00062407"/>
    <w:rsid w:val="000624BA"/>
    <w:rsid w:val="00062846"/>
    <w:rsid w:val="00063A56"/>
    <w:rsid w:val="00064D09"/>
    <w:rsid w:val="000651BE"/>
    <w:rsid w:val="000675D5"/>
    <w:rsid w:val="00071C9E"/>
    <w:rsid w:val="00072152"/>
    <w:rsid w:val="0007220D"/>
    <w:rsid w:val="00072C9F"/>
    <w:rsid w:val="00072EB7"/>
    <w:rsid w:val="00072EBB"/>
    <w:rsid w:val="0007306F"/>
    <w:rsid w:val="000734BF"/>
    <w:rsid w:val="00073A57"/>
    <w:rsid w:val="00073BA9"/>
    <w:rsid w:val="000748F6"/>
    <w:rsid w:val="00076DBF"/>
    <w:rsid w:val="00076DFC"/>
    <w:rsid w:val="00076DFE"/>
    <w:rsid w:val="00076EDB"/>
    <w:rsid w:val="00077ACF"/>
    <w:rsid w:val="0008063F"/>
    <w:rsid w:val="00082079"/>
    <w:rsid w:val="0008259B"/>
    <w:rsid w:val="00082BC1"/>
    <w:rsid w:val="00083197"/>
    <w:rsid w:val="00083D4F"/>
    <w:rsid w:val="00085B3E"/>
    <w:rsid w:val="00085D2F"/>
    <w:rsid w:val="00086264"/>
    <w:rsid w:val="000863BD"/>
    <w:rsid w:val="00086584"/>
    <w:rsid w:val="00087B63"/>
    <w:rsid w:val="00087F63"/>
    <w:rsid w:val="0009012C"/>
    <w:rsid w:val="000901B7"/>
    <w:rsid w:val="0009070B"/>
    <w:rsid w:val="0009093C"/>
    <w:rsid w:val="00090C82"/>
    <w:rsid w:val="00090D10"/>
    <w:rsid w:val="00090DE7"/>
    <w:rsid w:val="00092C19"/>
    <w:rsid w:val="00092E2F"/>
    <w:rsid w:val="00092FCC"/>
    <w:rsid w:val="000930C8"/>
    <w:rsid w:val="0009327C"/>
    <w:rsid w:val="0009332A"/>
    <w:rsid w:val="0009437D"/>
    <w:rsid w:val="000947BE"/>
    <w:rsid w:val="00095CD4"/>
    <w:rsid w:val="00096B53"/>
    <w:rsid w:val="00096E20"/>
    <w:rsid w:val="00097222"/>
    <w:rsid w:val="00097497"/>
    <w:rsid w:val="00097786"/>
    <w:rsid w:val="000979D5"/>
    <w:rsid w:val="000A000B"/>
    <w:rsid w:val="000A087A"/>
    <w:rsid w:val="000A1655"/>
    <w:rsid w:val="000A18BC"/>
    <w:rsid w:val="000A2270"/>
    <w:rsid w:val="000A235C"/>
    <w:rsid w:val="000A2682"/>
    <w:rsid w:val="000A2EAF"/>
    <w:rsid w:val="000A3602"/>
    <w:rsid w:val="000A3C0D"/>
    <w:rsid w:val="000A3CA0"/>
    <w:rsid w:val="000A4B92"/>
    <w:rsid w:val="000A4D24"/>
    <w:rsid w:val="000A4D3B"/>
    <w:rsid w:val="000A53E3"/>
    <w:rsid w:val="000A54D2"/>
    <w:rsid w:val="000A579C"/>
    <w:rsid w:val="000A65E5"/>
    <w:rsid w:val="000A69D0"/>
    <w:rsid w:val="000A7229"/>
    <w:rsid w:val="000A7B82"/>
    <w:rsid w:val="000B12EF"/>
    <w:rsid w:val="000B1B6C"/>
    <w:rsid w:val="000B1E64"/>
    <w:rsid w:val="000B3763"/>
    <w:rsid w:val="000B3E3C"/>
    <w:rsid w:val="000B406C"/>
    <w:rsid w:val="000B4AC2"/>
    <w:rsid w:val="000B53D5"/>
    <w:rsid w:val="000B55E4"/>
    <w:rsid w:val="000B5997"/>
    <w:rsid w:val="000B7501"/>
    <w:rsid w:val="000B7740"/>
    <w:rsid w:val="000C01F6"/>
    <w:rsid w:val="000C07BA"/>
    <w:rsid w:val="000C0890"/>
    <w:rsid w:val="000C1316"/>
    <w:rsid w:val="000C203C"/>
    <w:rsid w:val="000C2152"/>
    <w:rsid w:val="000C243B"/>
    <w:rsid w:val="000C2D8E"/>
    <w:rsid w:val="000C5EF3"/>
    <w:rsid w:val="000C67F8"/>
    <w:rsid w:val="000C6AFA"/>
    <w:rsid w:val="000C7E3C"/>
    <w:rsid w:val="000D01ED"/>
    <w:rsid w:val="000D02AB"/>
    <w:rsid w:val="000D1B42"/>
    <w:rsid w:val="000D1F6A"/>
    <w:rsid w:val="000D230A"/>
    <w:rsid w:val="000D3135"/>
    <w:rsid w:val="000D34DE"/>
    <w:rsid w:val="000D58BD"/>
    <w:rsid w:val="000D5C67"/>
    <w:rsid w:val="000D6F61"/>
    <w:rsid w:val="000D7A02"/>
    <w:rsid w:val="000E25AD"/>
    <w:rsid w:val="000E2B13"/>
    <w:rsid w:val="000E2FBE"/>
    <w:rsid w:val="000E39B6"/>
    <w:rsid w:val="000E4259"/>
    <w:rsid w:val="000E4608"/>
    <w:rsid w:val="000E4E0D"/>
    <w:rsid w:val="000E4FD0"/>
    <w:rsid w:val="000E5522"/>
    <w:rsid w:val="000E56F8"/>
    <w:rsid w:val="000E5B1B"/>
    <w:rsid w:val="000E64D7"/>
    <w:rsid w:val="000E6589"/>
    <w:rsid w:val="000E6817"/>
    <w:rsid w:val="000E6C57"/>
    <w:rsid w:val="000E6F8E"/>
    <w:rsid w:val="000E7063"/>
    <w:rsid w:val="000E7325"/>
    <w:rsid w:val="000E73BE"/>
    <w:rsid w:val="000F3736"/>
    <w:rsid w:val="000F3AEF"/>
    <w:rsid w:val="000F41E4"/>
    <w:rsid w:val="000F4D80"/>
    <w:rsid w:val="000F6B62"/>
    <w:rsid w:val="000F7034"/>
    <w:rsid w:val="000F70CB"/>
    <w:rsid w:val="000F72CA"/>
    <w:rsid w:val="00101050"/>
    <w:rsid w:val="001014CD"/>
    <w:rsid w:val="001014D5"/>
    <w:rsid w:val="00101524"/>
    <w:rsid w:val="001038C0"/>
    <w:rsid w:val="001051FB"/>
    <w:rsid w:val="001056B7"/>
    <w:rsid w:val="00105D60"/>
    <w:rsid w:val="00105F08"/>
    <w:rsid w:val="001068D9"/>
    <w:rsid w:val="00106A06"/>
    <w:rsid w:val="00107369"/>
    <w:rsid w:val="001073D1"/>
    <w:rsid w:val="001103D4"/>
    <w:rsid w:val="0011131A"/>
    <w:rsid w:val="001116DC"/>
    <w:rsid w:val="00111997"/>
    <w:rsid w:val="00111AD8"/>
    <w:rsid w:val="0011225B"/>
    <w:rsid w:val="001128EC"/>
    <w:rsid w:val="00112979"/>
    <w:rsid w:val="00112F8D"/>
    <w:rsid w:val="0011352E"/>
    <w:rsid w:val="00113760"/>
    <w:rsid w:val="00115384"/>
    <w:rsid w:val="00120639"/>
    <w:rsid w:val="00120FA4"/>
    <w:rsid w:val="00121049"/>
    <w:rsid w:val="001212DA"/>
    <w:rsid w:val="00121482"/>
    <w:rsid w:val="0012180E"/>
    <w:rsid w:val="00122014"/>
    <w:rsid w:val="0012224C"/>
    <w:rsid w:val="00122E13"/>
    <w:rsid w:val="00123294"/>
    <w:rsid w:val="001246EF"/>
    <w:rsid w:val="0012480D"/>
    <w:rsid w:val="00125BE7"/>
    <w:rsid w:val="00126E77"/>
    <w:rsid w:val="0012703C"/>
    <w:rsid w:val="00127896"/>
    <w:rsid w:val="00133231"/>
    <w:rsid w:val="0013464A"/>
    <w:rsid w:val="0013527F"/>
    <w:rsid w:val="00135437"/>
    <w:rsid w:val="0013623B"/>
    <w:rsid w:val="001370FC"/>
    <w:rsid w:val="001376F6"/>
    <w:rsid w:val="00137F49"/>
    <w:rsid w:val="001402D9"/>
    <w:rsid w:val="00140B91"/>
    <w:rsid w:val="00140F53"/>
    <w:rsid w:val="00141029"/>
    <w:rsid w:val="00141CD4"/>
    <w:rsid w:val="00141DF0"/>
    <w:rsid w:val="00141E27"/>
    <w:rsid w:val="00141F58"/>
    <w:rsid w:val="00142CB1"/>
    <w:rsid w:val="0014321E"/>
    <w:rsid w:val="0014393F"/>
    <w:rsid w:val="00143ECD"/>
    <w:rsid w:val="00144EF8"/>
    <w:rsid w:val="00145DF1"/>
    <w:rsid w:val="00145F9D"/>
    <w:rsid w:val="0014658A"/>
    <w:rsid w:val="001467D4"/>
    <w:rsid w:val="00146BDB"/>
    <w:rsid w:val="00146EF8"/>
    <w:rsid w:val="00147D04"/>
    <w:rsid w:val="001506F9"/>
    <w:rsid w:val="00150AD3"/>
    <w:rsid w:val="00150EC2"/>
    <w:rsid w:val="00150F9A"/>
    <w:rsid w:val="00153394"/>
    <w:rsid w:val="00154218"/>
    <w:rsid w:val="00154F32"/>
    <w:rsid w:val="00155983"/>
    <w:rsid w:val="00155AEB"/>
    <w:rsid w:val="0015661E"/>
    <w:rsid w:val="00156681"/>
    <w:rsid w:val="001577A1"/>
    <w:rsid w:val="00157897"/>
    <w:rsid w:val="001605DD"/>
    <w:rsid w:val="00160623"/>
    <w:rsid w:val="00161623"/>
    <w:rsid w:val="001628A6"/>
    <w:rsid w:val="00162ECE"/>
    <w:rsid w:val="001630F2"/>
    <w:rsid w:val="00163764"/>
    <w:rsid w:val="001643D4"/>
    <w:rsid w:val="00165686"/>
    <w:rsid w:val="00165F62"/>
    <w:rsid w:val="001663FD"/>
    <w:rsid w:val="0017018E"/>
    <w:rsid w:val="00170631"/>
    <w:rsid w:val="00171332"/>
    <w:rsid w:val="00171365"/>
    <w:rsid w:val="00171384"/>
    <w:rsid w:val="00172741"/>
    <w:rsid w:val="001747C2"/>
    <w:rsid w:val="00175192"/>
    <w:rsid w:val="001756DB"/>
    <w:rsid w:val="001763FF"/>
    <w:rsid w:val="0017681C"/>
    <w:rsid w:val="00176E81"/>
    <w:rsid w:val="00180597"/>
    <w:rsid w:val="001805B0"/>
    <w:rsid w:val="00180C4A"/>
    <w:rsid w:val="00180DBF"/>
    <w:rsid w:val="00182630"/>
    <w:rsid w:val="001827D6"/>
    <w:rsid w:val="0018350E"/>
    <w:rsid w:val="001839FB"/>
    <w:rsid w:val="001840F5"/>
    <w:rsid w:val="00184A6D"/>
    <w:rsid w:val="00184CA2"/>
    <w:rsid w:val="00184F2C"/>
    <w:rsid w:val="0018570A"/>
    <w:rsid w:val="00185A10"/>
    <w:rsid w:val="00187701"/>
    <w:rsid w:val="0018773E"/>
    <w:rsid w:val="00187B0D"/>
    <w:rsid w:val="001901A4"/>
    <w:rsid w:val="001901D8"/>
    <w:rsid w:val="00190218"/>
    <w:rsid w:val="001917DA"/>
    <w:rsid w:val="001918AD"/>
    <w:rsid w:val="00191DF0"/>
    <w:rsid w:val="00191EFD"/>
    <w:rsid w:val="001926F8"/>
    <w:rsid w:val="00192875"/>
    <w:rsid w:val="00192B6A"/>
    <w:rsid w:val="00193896"/>
    <w:rsid w:val="0019401C"/>
    <w:rsid w:val="00194642"/>
    <w:rsid w:val="00194AA7"/>
    <w:rsid w:val="0019577E"/>
    <w:rsid w:val="00195BDB"/>
    <w:rsid w:val="00195F0F"/>
    <w:rsid w:val="00196935"/>
    <w:rsid w:val="00196C8D"/>
    <w:rsid w:val="00196EE4"/>
    <w:rsid w:val="00197B57"/>
    <w:rsid w:val="001A055D"/>
    <w:rsid w:val="001A0EC8"/>
    <w:rsid w:val="001A1BA5"/>
    <w:rsid w:val="001A2725"/>
    <w:rsid w:val="001A2B33"/>
    <w:rsid w:val="001A2CA1"/>
    <w:rsid w:val="001A3B67"/>
    <w:rsid w:val="001A5710"/>
    <w:rsid w:val="001A6570"/>
    <w:rsid w:val="001A695D"/>
    <w:rsid w:val="001A69CB"/>
    <w:rsid w:val="001A6E2C"/>
    <w:rsid w:val="001B04DD"/>
    <w:rsid w:val="001B07B9"/>
    <w:rsid w:val="001B0879"/>
    <w:rsid w:val="001B087A"/>
    <w:rsid w:val="001B223B"/>
    <w:rsid w:val="001B263F"/>
    <w:rsid w:val="001B29D2"/>
    <w:rsid w:val="001B2A44"/>
    <w:rsid w:val="001B2C95"/>
    <w:rsid w:val="001B4D83"/>
    <w:rsid w:val="001B543C"/>
    <w:rsid w:val="001B5BBA"/>
    <w:rsid w:val="001B6CB6"/>
    <w:rsid w:val="001B6CFD"/>
    <w:rsid w:val="001B6E36"/>
    <w:rsid w:val="001C27DC"/>
    <w:rsid w:val="001C392D"/>
    <w:rsid w:val="001C39DD"/>
    <w:rsid w:val="001C3CD3"/>
    <w:rsid w:val="001C3D65"/>
    <w:rsid w:val="001C3EC7"/>
    <w:rsid w:val="001C4453"/>
    <w:rsid w:val="001C4773"/>
    <w:rsid w:val="001C4BA5"/>
    <w:rsid w:val="001C5796"/>
    <w:rsid w:val="001C61C7"/>
    <w:rsid w:val="001D0897"/>
    <w:rsid w:val="001D0C3E"/>
    <w:rsid w:val="001D1942"/>
    <w:rsid w:val="001D2026"/>
    <w:rsid w:val="001D265A"/>
    <w:rsid w:val="001D3B2E"/>
    <w:rsid w:val="001D3CE1"/>
    <w:rsid w:val="001D4114"/>
    <w:rsid w:val="001D4558"/>
    <w:rsid w:val="001D61FE"/>
    <w:rsid w:val="001D688B"/>
    <w:rsid w:val="001E24C9"/>
    <w:rsid w:val="001E33D0"/>
    <w:rsid w:val="001E3AB0"/>
    <w:rsid w:val="001E4383"/>
    <w:rsid w:val="001E4F9C"/>
    <w:rsid w:val="001F2274"/>
    <w:rsid w:val="001F328B"/>
    <w:rsid w:val="001F454C"/>
    <w:rsid w:val="001F4A06"/>
    <w:rsid w:val="001F4E3C"/>
    <w:rsid w:val="001F4F49"/>
    <w:rsid w:val="001F547D"/>
    <w:rsid w:val="001F5962"/>
    <w:rsid w:val="001F66FC"/>
    <w:rsid w:val="001F6DBA"/>
    <w:rsid w:val="002010EC"/>
    <w:rsid w:val="002015BA"/>
    <w:rsid w:val="00201609"/>
    <w:rsid w:val="002016FE"/>
    <w:rsid w:val="00202328"/>
    <w:rsid w:val="00202E47"/>
    <w:rsid w:val="00203032"/>
    <w:rsid w:val="00203561"/>
    <w:rsid w:val="0020360E"/>
    <w:rsid w:val="00203DA5"/>
    <w:rsid w:val="0020446D"/>
    <w:rsid w:val="0020448D"/>
    <w:rsid w:val="00205602"/>
    <w:rsid w:val="00205EE1"/>
    <w:rsid w:val="0020718C"/>
    <w:rsid w:val="0020718F"/>
    <w:rsid w:val="00207D75"/>
    <w:rsid w:val="002109D6"/>
    <w:rsid w:val="00211887"/>
    <w:rsid w:val="00211AE4"/>
    <w:rsid w:val="00211EC2"/>
    <w:rsid w:val="00213B66"/>
    <w:rsid w:val="00213BD4"/>
    <w:rsid w:val="00213FC2"/>
    <w:rsid w:val="00215E23"/>
    <w:rsid w:val="00216EDD"/>
    <w:rsid w:val="0021732C"/>
    <w:rsid w:val="0021733D"/>
    <w:rsid w:val="00217366"/>
    <w:rsid w:val="002173CE"/>
    <w:rsid w:val="0022001A"/>
    <w:rsid w:val="00220AAA"/>
    <w:rsid w:val="00220B0C"/>
    <w:rsid w:val="00220B72"/>
    <w:rsid w:val="00221046"/>
    <w:rsid w:val="00222BC4"/>
    <w:rsid w:val="002231B5"/>
    <w:rsid w:val="002231CB"/>
    <w:rsid w:val="0022325C"/>
    <w:rsid w:val="0022385F"/>
    <w:rsid w:val="00223ED7"/>
    <w:rsid w:val="00223F06"/>
    <w:rsid w:val="002265D3"/>
    <w:rsid w:val="00226EA8"/>
    <w:rsid w:val="0023117D"/>
    <w:rsid w:val="002311A3"/>
    <w:rsid w:val="00231AC9"/>
    <w:rsid w:val="002328CD"/>
    <w:rsid w:val="0023361B"/>
    <w:rsid w:val="002337A5"/>
    <w:rsid w:val="00233F10"/>
    <w:rsid w:val="002342DE"/>
    <w:rsid w:val="002343A4"/>
    <w:rsid w:val="00234A82"/>
    <w:rsid w:val="00235126"/>
    <w:rsid w:val="00235E14"/>
    <w:rsid w:val="0023617E"/>
    <w:rsid w:val="00236A6B"/>
    <w:rsid w:val="00237D0E"/>
    <w:rsid w:val="002402AC"/>
    <w:rsid w:val="00241997"/>
    <w:rsid w:val="0024248B"/>
    <w:rsid w:val="0024311C"/>
    <w:rsid w:val="002433CA"/>
    <w:rsid w:val="0024442C"/>
    <w:rsid w:val="00244D2A"/>
    <w:rsid w:val="00244F28"/>
    <w:rsid w:val="00244F44"/>
    <w:rsid w:val="00245642"/>
    <w:rsid w:val="00245E51"/>
    <w:rsid w:val="00245F4A"/>
    <w:rsid w:val="00247216"/>
    <w:rsid w:val="0025082F"/>
    <w:rsid w:val="00250F62"/>
    <w:rsid w:val="00251029"/>
    <w:rsid w:val="00251171"/>
    <w:rsid w:val="002511DD"/>
    <w:rsid w:val="0025159E"/>
    <w:rsid w:val="00251CE2"/>
    <w:rsid w:val="00251D3E"/>
    <w:rsid w:val="00251F1E"/>
    <w:rsid w:val="002528E5"/>
    <w:rsid w:val="00253013"/>
    <w:rsid w:val="00253334"/>
    <w:rsid w:val="00253BAD"/>
    <w:rsid w:val="002544B3"/>
    <w:rsid w:val="00254E05"/>
    <w:rsid w:val="002556C9"/>
    <w:rsid w:val="00255768"/>
    <w:rsid w:val="002557C1"/>
    <w:rsid w:val="00255FE1"/>
    <w:rsid w:val="00256F13"/>
    <w:rsid w:val="0025721F"/>
    <w:rsid w:val="002609FC"/>
    <w:rsid w:val="00261230"/>
    <w:rsid w:val="00261567"/>
    <w:rsid w:val="00262214"/>
    <w:rsid w:val="00262E5F"/>
    <w:rsid w:val="00263DAD"/>
    <w:rsid w:val="002650E6"/>
    <w:rsid w:val="00265785"/>
    <w:rsid w:val="00265B55"/>
    <w:rsid w:val="0026657B"/>
    <w:rsid w:val="00267851"/>
    <w:rsid w:val="00267DF0"/>
    <w:rsid w:val="00267F17"/>
    <w:rsid w:val="002703A4"/>
    <w:rsid w:val="00270546"/>
    <w:rsid w:val="00270E8C"/>
    <w:rsid w:val="0027220A"/>
    <w:rsid w:val="002724E9"/>
    <w:rsid w:val="002726B0"/>
    <w:rsid w:val="002726C2"/>
    <w:rsid w:val="00272B19"/>
    <w:rsid w:val="002737BE"/>
    <w:rsid w:val="002738E2"/>
    <w:rsid w:val="00273904"/>
    <w:rsid w:val="00273C4C"/>
    <w:rsid w:val="0027431C"/>
    <w:rsid w:val="002746DA"/>
    <w:rsid w:val="002749C0"/>
    <w:rsid w:val="00274B2D"/>
    <w:rsid w:val="00274B93"/>
    <w:rsid w:val="00274EE0"/>
    <w:rsid w:val="00275984"/>
    <w:rsid w:val="00275B3A"/>
    <w:rsid w:val="00276814"/>
    <w:rsid w:val="00276AFC"/>
    <w:rsid w:val="0027736E"/>
    <w:rsid w:val="00277571"/>
    <w:rsid w:val="00280B47"/>
    <w:rsid w:val="00282616"/>
    <w:rsid w:val="00282B41"/>
    <w:rsid w:val="00283780"/>
    <w:rsid w:val="002839DD"/>
    <w:rsid w:val="00284A34"/>
    <w:rsid w:val="0028595F"/>
    <w:rsid w:val="00286334"/>
    <w:rsid w:val="00286984"/>
    <w:rsid w:val="00287D06"/>
    <w:rsid w:val="0029029C"/>
    <w:rsid w:val="00290486"/>
    <w:rsid w:val="00290942"/>
    <w:rsid w:val="0029123B"/>
    <w:rsid w:val="002915A9"/>
    <w:rsid w:val="00291F05"/>
    <w:rsid w:val="00293EA9"/>
    <w:rsid w:val="00293F71"/>
    <w:rsid w:val="00295757"/>
    <w:rsid w:val="002957AF"/>
    <w:rsid w:val="00295AA2"/>
    <w:rsid w:val="00296D18"/>
    <w:rsid w:val="00296DD9"/>
    <w:rsid w:val="002975E2"/>
    <w:rsid w:val="00297C7F"/>
    <w:rsid w:val="002A008B"/>
    <w:rsid w:val="002A098F"/>
    <w:rsid w:val="002A09CD"/>
    <w:rsid w:val="002A1258"/>
    <w:rsid w:val="002A1344"/>
    <w:rsid w:val="002A1CC0"/>
    <w:rsid w:val="002A370E"/>
    <w:rsid w:val="002A3981"/>
    <w:rsid w:val="002A40BF"/>
    <w:rsid w:val="002A43B4"/>
    <w:rsid w:val="002A491F"/>
    <w:rsid w:val="002A4A6C"/>
    <w:rsid w:val="002A51EB"/>
    <w:rsid w:val="002A557A"/>
    <w:rsid w:val="002A5671"/>
    <w:rsid w:val="002A6F44"/>
    <w:rsid w:val="002A7603"/>
    <w:rsid w:val="002B0064"/>
    <w:rsid w:val="002B00F1"/>
    <w:rsid w:val="002B0E26"/>
    <w:rsid w:val="002B1083"/>
    <w:rsid w:val="002B1389"/>
    <w:rsid w:val="002B14BA"/>
    <w:rsid w:val="002B18EB"/>
    <w:rsid w:val="002B2564"/>
    <w:rsid w:val="002B29A7"/>
    <w:rsid w:val="002B29BB"/>
    <w:rsid w:val="002B4987"/>
    <w:rsid w:val="002B49D2"/>
    <w:rsid w:val="002B4D26"/>
    <w:rsid w:val="002B4E2A"/>
    <w:rsid w:val="002B5734"/>
    <w:rsid w:val="002B68BD"/>
    <w:rsid w:val="002B6C8A"/>
    <w:rsid w:val="002B783F"/>
    <w:rsid w:val="002C1652"/>
    <w:rsid w:val="002C189F"/>
    <w:rsid w:val="002C1D9D"/>
    <w:rsid w:val="002C1FA0"/>
    <w:rsid w:val="002C28C6"/>
    <w:rsid w:val="002C2E40"/>
    <w:rsid w:val="002C2FB5"/>
    <w:rsid w:val="002C37A3"/>
    <w:rsid w:val="002C38F9"/>
    <w:rsid w:val="002C3C6A"/>
    <w:rsid w:val="002C3E2A"/>
    <w:rsid w:val="002C4B65"/>
    <w:rsid w:val="002C5390"/>
    <w:rsid w:val="002C5F2E"/>
    <w:rsid w:val="002C6379"/>
    <w:rsid w:val="002C6AC5"/>
    <w:rsid w:val="002C6DAC"/>
    <w:rsid w:val="002C7645"/>
    <w:rsid w:val="002C76FB"/>
    <w:rsid w:val="002D0E0D"/>
    <w:rsid w:val="002D1B94"/>
    <w:rsid w:val="002D3375"/>
    <w:rsid w:val="002D3610"/>
    <w:rsid w:val="002D4734"/>
    <w:rsid w:val="002D501E"/>
    <w:rsid w:val="002D530F"/>
    <w:rsid w:val="002D5431"/>
    <w:rsid w:val="002D63CB"/>
    <w:rsid w:val="002D6748"/>
    <w:rsid w:val="002D6755"/>
    <w:rsid w:val="002D7545"/>
    <w:rsid w:val="002E0531"/>
    <w:rsid w:val="002E1431"/>
    <w:rsid w:val="002E1AAF"/>
    <w:rsid w:val="002E2A2F"/>
    <w:rsid w:val="002E3845"/>
    <w:rsid w:val="002E3E91"/>
    <w:rsid w:val="002E4F23"/>
    <w:rsid w:val="002E51ED"/>
    <w:rsid w:val="002E54B1"/>
    <w:rsid w:val="002E5809"/>
    <w:rsid w:val="002F036D"/>
    <w:rsid w:val="002F062D"/>
    <w:rsid w:val="002F0D15"/>
    <w:rsid w:val="002F0DE4"/>
    <w:rsid w:val="002F0FDC"/>
    <w:rsid w:val="002F22D2"/>
    <w:rsid w:val="002F24CD"/>
    <w:rsid w:val="002F277A"/>
    <w:rsid w:val="002F362D"/>
    <w:rsid w:val="002F374E"/>
    <w:rsid w:val="002F3B83"/>
    <w:rsid w:val="002F452B"/>
    <w:rsid w:val="002F48C0"/>
    <w:rsid w:val="002F5DF1"/>
    <w:rsid w:val="003009B2"/>
    <w:rsid w:val="00300C20"/>
    <w:rsid w:val="00300E27"/>
    <w:rsid w:val="00301912"/>
    <w:rsid w:val="00301B52"/>
    <w:rsid w:val="0030283A"/>
    <w:rsid w:val="00302897"/>
    <w:rsid w:val="00303919"/>
    <w:rsid w:val="00303B19"/>
    <w:rsid w:val="00304485"/>
    <w:rsid w:val="003044BD"/>
    <w:rsid w:val="003052FF"/>
    <w:rsid w:val="00305E38"/>
    <w:rsid w:val="0031004E"/>
    <w:rsid w:val="003104B2"/>
    <w:rsid w:val="003115F0"/>
    <w:rsid w:val="003119DF"/>
    <w:rsid w:val="00311DD9"/>
    <w:rsid w:val="00312296"/>
    <w:rsid w:val="003127A7"/>
    <w:rsid w:val="00312B0E"/>
    <w:rsid w:val="00314331"/>
    <w:rsid w:val="00315064"/>
    <w:rsid w:val="00315921"/>
    <w:rsid w:val="003207F5"/>
    <w:rsid w:val="00320E2A"/>
    <w:rsid w:val="00321625"/>
    <w:rsid w:val="00321B2F"/>
    <w:rsid w:val="00321B90"/>
    <w:rsid w:val="00321C7C"/>
    <w:rsid w:val="00321CED"/>
    <w:rsid w:val="00321F28"/>
    <w:rsid w:val="00322787"/>
    <w:rsid w:val="00322951"/>
    <w:rsid w:val="00322D50"/>
    <w:rsid w:val="00323077"/>
    <w:rsid w:val="00323C04"/>
    <w:rsid w:val="00323CD2"/>
    <w:rsid w:val="00323E23"/>
    <w:rsid w:val="00323E76"/>
    <w:rsid w:val="00324FDC"/>
    <w:rsid w:val="00325BA7"/>
    <w:rsid w:val="00325DC9"/>
    <w:rsid w:val="00326F7F"/>
    <w:rsid w:val="00326FEA"/>
    <w:rsid w:val="003276C2"/>
    <w:rsid w:val="00327F19"/>
    <w:rsid w:val="003306EF"/>
    <w:rsid w:val="0033081C"/>
    <w:rsid w:val="00331059"/>
    <w:rsid w:val="003311B1"/>
    <w:rsid w:val="0033142D"/>
    <w:rsid w:val="003314CC"/>
    <w:rsid w:val="00331C4F"/>
    <w:rsid w:val="00331D25"/>
    <w:rsid w:val="0033232C"/>
    <w:rsid w:val="003328DA"/>
    <w:rsid w:val="00332979"/>
    <w:rsid w:val="00333090"/>
    <w:rsid w:val="00333161"/>
    <w:rsid w:val="0033337E"/>
    <w:rsid w:val="003336B9"/>
    <w:rsid w:val="003339FF"/>
    <w:rsid w:val="00333DAE"/>
    <w:rsid w:val="00334318"/>
    <w:rsid w:val="003346D3"/>
    <w:rsid w:val="00334EB6"/>
    <w:rsid w:val="00335913"/>
    <w:rsid w:val="003379DB"/>
    <w:rsid w:val="00340563"/>
    <w:rsid w:val="00341CD1"/>
    <w:rsid w:val="00342A6F"/>
    <w:rsid w:val="00342DA0"/>
    <w:rsid w:val="00343360"/>
    <w:rsid w:val="00343823"/>
    <w:rsid w:val="003439F8"/>
    <w:rsid w:val="003457C9"/>
    <w:rsid w:val="0034617C"/>
    <w:rsid w:val="00346323"/>
    <w:rsid w:val="0034646E"/>
    <w:rsid w:val="00346622"/>
    <w:rsid w:val="00346C23"/>
    <w:rsid w:val="00346CA4"/>
    <w:rsid w:val="0034705E"/>
    <w:rsid w:val="00347999"/>
    <w:rsid w:val="00347B46"/>
    <w:rsid w:val="003500B8"/>
    <w:rsid w:val="0035082C"/>
    <w:rsid w:val="00350B14"/>
    <w:rsid w:val="00350DE3"/>
    <w:rsid w:val="0035101C"/>
    <w:rsid w:val="00351564"/>
    <w:rsid w:val="00352941"/>
    <w:rsid w:val="003529D3"/>
    <w:rsid w:val="00353153"/>
    <w:rsid w:val="00353BC8"/>
    <w:rsid w:val="00354050"/>
    <w:rsid w:val="0035542C"/>
    <w:rsid w:val="00355591"/>
    <w:rsid w:val="003566D6"/>
    <w:rsid w:val="003568BC"/>
    <w:rsid w:val="00356C6B"/>
    <w:rsid w:val="0036047D"/>
    <w:rsid w:val="0036104B"/>
    <w:rsid w:val="003611D7"/>
    <w:rsid w:val="00361598"/>
    <w:rsid w:val="00361D8D"/>
    <w:rsid w:val="00361FE7"/>
    <w:rsid w:val="0036235E"/>
    <w:rsid w:val="00362FE8"/>
    <w:rsid w:val="00364070"/>
    <w:rsid w:val="00364DF5"/>
    <w:rsid w:val="0036634F"/>
    <w:rsid w:val="003673D6"/>
    <w:rsid w:val="00370146"/>
    <w:rsid w:val="0037051E"/>
    <w:rsid w:val="00370B9E"/>
    <w:rsid w:val="00370C67"/>
    <w:rsid w:val="00371331"/>
    <w:rsid w:val="00371B76"/>
    <w:rsid w:val="00372DFD"/>
    <w:rsid w:val="00373351"/>
    <w:rsid w:val="00373568"/>
    <w:rsid w:val="003740D3"/>
    <w:rsid w:val="003742E2"/>
    <w:rsid w:val="0037551F"/>
    <w:rsid w:val="003758B6"/>
    <w:rsid w:val="00375DFE"/>
    <w:rsid w:val="003761A6"/>
    <w:rsid w:val="003764EB"/>
    <w:rsid w:val="00380B44"/>
    <w:rsid w:val="00380CAE"/>
    <w:rsid w:val="00380EFD"/>
    <w:rsid w:val="003815E0"/>
    <w:rsid w:val="003831B0"/>
    <w:rsid w:val="00383BF8"/>
    <w:rsid w:val="00383C8F"/>
    <w:rsid w:val="0038440D"/>
    <w:rsid w:val="003860E5"/>
    <w:rsid w:val="00386305"/>
    <w:rsid w:val="003869AF"/>
    <w:rsid w:val="00387870"/>
    <w:rsid w:val="0038798C"/>
    <w:rsid w:val="00390273"/>
    <w:rsid w:val="003903C6"/>
    <w:rsid w:val="0039057E"/>
    <w:rsid w:val="00390FDD"/>
    <w:rsid w:val="003911E2"/>
    <w:rsid w:val="00391CBB"/>
    <w:rsid w:val="00391F70"/>
    <w:rsid w:val="00392200"/>
    <w:rsid w:val="00392FD6"/>
    <w:rsid w:val="00393042"/>
    <w:rsid w:val="003943C0"/>
    <w:rsid w:val="003944D2"/>
    <w:rsid w:val="003958E9"/>
    <w:rsid w:val="00396984"/>
    <w:rsid w:val="00396BC4"/>
    <w:rsid w:val="00396D6A"/>
    <w:rsid w:val="0039787F"/>
    <w:rsid w:val="00397C50"/>
    <w:rsid w:val="003A0B5B"/>
    <w:rsid w:val="003A0F3F"/>
    <w:rsid w:val="003A0F83"/>
    <w:rsid w:val="003A1529"/>
    <w:rsid w:val="003A25C0"/>
    <w:rsid w:val="003A2840"/>
    <w:rsid w:val="003A2950"/>
    <w:rsid w:val="003A2BBE"/>
    <w:rsid w:val="003A30E7"/>
    <w:rsid w:val="003A3976"/>
    <w:rsid w:val="003A40DB"/>
    <w:rsid w:val="003A41B3"/>
    <w:rsid w:val="003A4938"/>
    <w:rsid w:val="003A618F"/>
    <w:rsid w:val="003A6C59"/>
    <w:rsid w:val="003B104A"/>
    <w:rsid w:val="003B1335"/>
    <w:rsid w:val="003B1481"/>
    <w:rsid w:val="003B1CB9"/>
    <w:rsid w:val="003B2FC6"/>
    <w:rsid w:val="003B326C"/>
    <w:rsid w:val="003B389F"/>
    <w:rsid w:val="003B44A3"/>
    <w:rsid w:val="003B4671"/>
    <w:rsid w:val="003B486F"/>
    <w:rsid w:val="003B4F42"/>
    <w:rsid w:val="003B5DC8"/>
    <w:rsid w:val="003B6049"/>
    <w:rsid w:val="003B6E06"/>
    <w:rsid w:val="003B6E3B"/>
    <w:rsid w:val="003B7083"/>
    <w:rsid w:val="003B71CD"/>
    <w:rsid w:val="003B740F"/>
    <w:rsid w:val="003B7F73"/>
    <w:rsid w:val="003C03DB"/>
    <w:rsid w:val="003C0C65"/>
    <w:rsid w:val="003C0ED9"/>
    <w:rsid w:val="003C1770"/>
    <w:rsid w:val="003C1AAE"/>
    <w:rsid w:val="003C31BC"/>
    <w:rsid w:val="003C3368"/>
    <w:rsid w:val="003C35E8"/>
    <w:rsid w:val="003C603F"/>
    <w:rsid w:val="003C73EA"/>
    <w:rsid w:val="003D1C3C"/>
    <w:rsid w:val="003D2988"/>
    <w:rsid w:val="003D5BFF"/>
    <w:rsid w:val="003D5F08"/>
    <w:rsid w:val="003D601F"/>
    <w:rsid w:val="003D63AB"/>
    <w:rsid w:val="003D6EBB"/>
    <w:rsid w:val="003D7CEB"/>
    <w:rsid w:val="003E0369"/>
    <w:rsid w:val="003E04E0"/>
    <w:rsid w:val="003E0CB1"/>
    <w:rsid w:val="003E0D16"/>
    <w:rsid w:val="003E1558"/>
    <w:rsid w:val="003E1BC1"/>
    <w:rsid w:val="003E4B9A"/>
    <w:rsid w:val="003E531A"/>
    <w:rsid w:val="003E5CCA"/>
    <w:rsid w:val="003E60D9"/>
    <w:rsid w:val="003E65AD"/>
    <w:rsid w:val="003E66CF"/>
    <w:rsid w:val="003E680C"/>
    <w:rsid w:val="003E7473"/>
    <w:rsid w:val="003E7A8A"/>
    <w:rsid w:val="003F050B"/>
    <w:rsid w:val="003F1499"/>
    <w:rsid w:val="003F1795"/>
    <w:rsid w:val="003F1FFF"/>
    <w:rsid w:val="003F2CB0"/>
    <w:rsid w:val="003F2F9F"/>
    <w:rsid w:val="003F3D20"/>
    <w:rsid w:val="003F3F27"/>
    <w:rsid w:val="003F494F"/>
    <w:rsid w:val="003F499B"/>
    <w:rsid w:val="003F4E2F"/>
    <w:rsid w:val="003F50F4"/>
    <w:rsid w:val="003F5336"/>
    <w:rsid w:val="003F573E"/>
    <w:rsid w:val="003F6EC6"/>
    <w:rsid w:val="003F6F49"/>
    <w:rsid w:val="003F7259"/>
    <w:rsid w:val="003F7695"/>
    <w:rsid w:val="003F7DAC"/>
    <w:rsid w:val="004008FF"/>
    <w:rsid w:val="00401A65"/>
    <w:rsid w:val="004027DA"/>
    <w:rsid w:val="00402B89"/>
    <w:rsid w:val="00402E83"/>
    <w:rsid w:val="00402F29"/>
    <w:rsid w:val="00404D3F"/>
    <w:rsid w:val="00405B28"/>
    <w:rsid w:val="00405C0C"/>
    <w:rsid w:val="00406865"/>
    <w:rsid w:val="004069C3"/>
    <w:rsid w:val="00406B23"/>
    <w:rsid w:val="00406E2B"/>
    <w:rsid w:val="00406F76"/>
    <w:rsid w:val="004078A4"/>
    <w:rsid w:val="00410797"/>
    <w:rsid w:val="0041158A"/>
    <w:rsid w:val="00413D43"/>
    <w:rsid w:val="004148FB"/>
    <w:rsid w:val="00416697"/>
    <w:rsid w:val="0041765C"/>
    <w:rsid w:val="00417A54"/>
    <w:rsid w:val="00420642"/>
    <w:rsid w:val="004208B7"/>
    <w:rsid w:val="00421C59"/>
    <w:rsid w:val="004221AA"/>
    <w:rsid w:val="00423555"/>
    <w:rsid w:val="00423899"/>
    <w:rsid w:val="00423C26"/>
    <w:rsid w:val="00424901"/>
    <w:rsid w:val="0042536F"/>
    <w:rsid w:val="00425559"/>
    <w:rsid w:val="004255C7"/>
    <w:rsid w:val="00425709"/>
    <w:rsid w:val="00426443"/>
    <w:rsid w:val="004275DD"/>
    <w:rsid w:val="004276B7"/>
    <w:rsid w:val="00427CE8"/>
    <w:rsid w:val="0043008E"/>
    <w:rsid w:val="0043022D"/>
    <w:rsid w:val="00430BE5"/>
    <w:rsid w:val="004311F9"/>
    <w:rsid w:val="0043129D"/>
    <w:rsid w:val="004318A5"/>
    <w:rsid w:val="004320AC"/>
    <w:rsid w:val="00432D2B"/>
    <w:rsid w:val="00432D68"/>
    <w:rsid w:val="004336C4"/>
    <w:rsid w:val="004338FD"/>
    <w:rsid w:val="004348D3"/>
    <w:rsid w:val="00434AA4"/>
    <w:rsid w:val="0043625E"/>
    <w:rsid w:val="00441046"/>
    <w:rsid w:val="00441061"/>
    <w:rsid w:val="004414AB"/>
    <w:rsid w:val="00442953"/>
    <w:rsid w:val="00442CA9"/>
    <w:rsid w:val="004438F1"/>
    <w:rsid w:val="00443EA6"/>
    <w:rsid w:val="00444C92"/>
    <w:rsid w:val="0044609E"/>
    <w:rsid w:val="00446993"/>
    <w:rsid w:val="00446F38"/>
    <w:rsid w:val="00447167"/>
    <w:rsid w:val="00450640"/>
    <w:rsid w:val="00450A4A"/>
    <w:rsid w:val="00450B22"/>
    <w:rsid w:val="00450D53"/>
    <w:rsid w:val="00452208"/>
    <w:rsid w:val="00452401"/>
    <w:rsid w:val="00452B40"/>
    <w:rsid w:val="0045414A"/>
    <w:rsid w:val="00455168"/>
    <w:rsid w:val="004552F0"/>
    <w:rsid w:val="004569DB"/>
    <w:rsid w:val="004570E0"/>
    <w:rsid w:val="004571DE"/>
    <w:rsid w:val="00457681"/>
    <w:rsid w:val="0045772E"/>
    <w:rsid w:val="004577CE"/>
    <w:rsid w:val="004578AE"/>
    <w:rsid w:val="0046139C"/>
    <w:rsid w:val="0046152D"/>
    <w:rsid w:val="00462303"/>
    <w:rsid w:val="004624AB"/>
    <w:rsid w:val="00462712"/>
    <w:rsid w:val="00462C41"/>
    <w:rsid w:val="00462C97"/>
    <w:rsid w:val="004633FB"/>
    <w:rsid w:val="00463665"/>
    <w:rsid w:val="0046398E"/>
    <w:rsid w:val="00464721"/>
    <w:rsid w:val="00464814"/>
    <w:rsid w:val="00464A13"/>
    <w:rsid w:val="00465112"/>
    <w:rsid w:val="00465400"/>
    <w:rsid w:val="00465688"/>
    <w:rsid w:val="004672FB"/>
    <w:rsid w:val="00467478"/>
    <w:rsid w:val="00467489"/>
    <w:rsid w:val="00467D7C"/>
    <w:rsid w:val="00470410"/>
    <w:rsid w:val="004723DA"/>
    <w:rsid w:val="00472A7E"/>
    <w:rsid w:val="00472B6E"/>
    <w:rsid w:val="00473017"/>
    <w:rsid w:val="0047354C"/>
    <w:rsid w:val="00473BDB"/>
    <w:rsid w:val="00474461"/>
    <w:rsid w:val="0047495F"/>
    <w:rsid w:val="0047549E"/>
    <w:rsid w:val="00475901"/>
    <w:rsid w:val="00476EEC"/>
    <w:rsid w:val="00477588"/>
    <w:rsid w:val="0047780B"/>
    <w:rsid w:val="00477B21"/>
    <w:rsid w:val="00481541"/>
    <w:rsid w:val="00481CEC"/>
    <w:rsid w:val="00483AB1"/>
    <w:rsid w:val="004841E9"/>
    <w:rsid w:val="004844A1"/>
    <w:rsid w:val="00485B26"/>
    <w:rsid w:val="00485E40"/>
    <w:rsid w:val="00487460"/>
    <w:rsid w:val="004876C7"/>
    <w:rsid w:val="0049057E"/>
    <w:rsid w:val="00490D61"/>
    <w:rsid w:val="0049120F"/>
    <w:rsid w:val="004912C8"/>
    <w:rsid w:val="00491FEB"/>
    <w:rsid w:val="0049208A"/>
    <w:rsid w:val="0049210F"/>
    <w:rsid w:val="0049247F"/>
    <w:rsid w:val="0049318B"/>
    <w:rsid w:val="00493E5F"/>
    <w:rsid w:val="004942BF"/>
    <w:rsid w:val="0049435B"/>
    <w:rsid w:val="004949E5"/>
    <w:rsid w:val="00494BEC"/>
    <w:rsid w:val="004959BC"/>
    <w:rsid w:val="004966F2"/>
    <w:rsid w:val="00496979"/>
    <w:rsid w:val="00497B9E"/>
    <w:rsid w:val="00497FB0"/>
    <w:rsid w:val="004A08F3"/>
    <w:rsid w:val="004A0DA6"/>
    <w:rsid w:val="004A13BC"/>
    <w:rsid w:val="004A168E"/>
    <w:rsid w:val="004A2B3A"/>
    <w:rsid w:val="004A2C6D"/>
    <w:rsid w:val="004A33FB"/>
    <w:rsid w:val="004A4C12"/>
    <w:rsid w:val="004A51AE"/>
    <w:rsid w:val="004A5E9E"/>
    <w:rsid w:val="004A5FE2"/>
    <w:rsid w:val="004A6729"/>
    <w:rsid w:val="004A6D0E"/>
    <w:rsid w:val="004A6FD4"/>
    <w:rsid w:val="004A727E"/>
    <w:rsid w:val="004A72CC"/>
    <w:rsid w:val="004B0B2A"/>
    <w:rsid w:val="004B2583"/>
    <w:rsid w:val="004B3DCE"/>
    <w:rsid w:val="004B4A72"/>
    <w:rsid w:val="004B56F0"/>
    <w:rsid w:val="004B6FFD"/>
    <w:rsid w:val="004B7D8A"/>
    <w:rsid w:val="004C032A"/>
    <w:rsid w:val="004C072C"/>
    <w:rsid w:val="004C15CF"/>
    <w:rsid w:val="004C187B"/>
    <w:rsid w:val="004C298A"/>
    <w:rsid w:val="004C421D"/>
    <w:rsid w:val="004C4FEA"/>
    <w:rsid w:val="004C559D"/>
    <w:rsid w:val="004C5F5F"/>
    <w:rsid w:val="004C7FB0"/>
    <w:rsid w:val="004D09D0"/>
    <w:rsid w:val="004D2419"/>
    <w:rsid w:val="004D2CA5"/>
    <w:rsid w:val="004D2E65"/>
    <w:rsid w:val="004D3058"/>
    <w:rsid w:val="004D3917"/>
    <w:rsid w:val="004D398C"/>
    <w:rsid w:val="004D3C51"/>
    <w:rsid w:val="004D476A"/>
    <w:rsid w:val="004D5672"/>
    <w:rsid w:val="004D57D4"/>
    <w:rsid w:val="004D5910"/>
    <w:rsid w:val="004D6336"/>
    <w:rsid w:val="004D63FD"/>
    <w:rsid w:val="004D6CAE"/>
    <w:rsid w:val="004D7453"/>
    <w:rsid w:val="004E0053"/>
    <w:rsid w:val="004E0657"/>
    <w:rsid w:val="004E0951"/>
    <w:rsid w:val="004E15F7"/>
    <w:rsid w:val="004E219F"/>
    <w:rsid w:val="004E35F6"/>
    <w:rsid w:val="004E3ABE"/>
    <w:rsid w:val="004E42F9"/>
    <w:rsid w:val="004E4369"/>
    <w:rsid w:val="004E4C31"/>
    <w:rsid w:val="004E66C7"/>
    <w:rsid w:val="004E6B9D"/>
    <w:rsid w:val="004E7A1B"/>
    <w:rsid w:val="004E7A93"/>
    <w:rsid w:val="004E7AE7"/>
    <w:rsid w:val="004F034E"/>
    <w:rsid w:val="004F0367"/>
    <w:rsid w:val="004F0B96"/>
    <w:rsid w:val="004F0E74"/>
    <w:rsid w:val="004F2AC0"/>
    <w:rsid w:val="004F3F87"/>
    <w:rsid w:val="004F431B"/>
    <w:rsid w:val="004F4ACA"/>
    <w:rsid w:val="004F4FC3"/>
    <w:rsid w:val="004F568A"/>
    <w:rsid w:val="004F5B63"/>
    <w:rsid w:val="004F66E0"/>
    <w:rsid w:val="004F7F7A"/>
    <w:rsid w:val="00500738"/>
    <w:rsid w:val="00501AAD"/>
    <w:rsid w:val="00501BD1"/>
    <w:rsid w:val="00503132"/>
    <w:rsid w:val="0050354A"/>
    <w:rsid w:val="00503FB8"/>
    <w:rsid w:val="00504086"/>
    <w:rsid w:val="00505768"/>
    <w:rsid w:val="00505D7D"/>
    <w:rsid w:val="005107C4"/>
    <w:rsid w:val="005108CF"/>
    <w:rsid w:val="005115BC"/>
    <w:rsid w:val="005117D9"/>
    <w:rsid w:val="00511A1B"/>
    <w:rsid w:val="00511F78"/>
    <w:rsid w:val="005130C9"/>
    <w:rsid w:val="00514232"/>
    <w:rsid w:val="005143E2"/>
    <w:rsid w:val="00514A45"/>
    <w:rsid w:val="00515136"/>
    <w:rsid w:val="0051555E"/>
    <w:rsid w:val="005162D7"/>
    <w:rsid w:val="0051640D"/>
    <w:rsid w:val="005164E3"/>
    <w:rsid w:val="0051680C"/>
    <w:rsid w:val="0051723C"/>
    <w:rsid w:val="005179FD"/>
    <w:rsid w:val="00517A88"/>
    <w:rsid w:val="005208A2"/>
    <w:rsid w:val="005209CE"/>
    <w:rsid w:val="0052109B"/>
    <w:rsid w:val="00521501"/>
    <w:rsid w:val="0052259E"/>
    <w:rsid w:val="00522789"/>
    <w:rsid w:val="00522B45"/>
    <w:rsid w:val="005237E9"/>
    <w:rsid w:val="0052398E"/>
    <w:rsid w:val="00524965"/>
    <w:rsid w:val="0052645D"/>
    <w:rsid w:val="0052755E"/>
    <w:rsid w:val="00527D49"/>
    <w:rsid w:val="0053037C"/>
    <w:rsid w:val="00530945"/>
    <w:rsid w:val="005318E9"/>
    <w:rsid w:val="00531F24"/>
    <w:rsid w:val="00532A31"/>
    <w:rsid w:val="00534478"/>
    <w:rsid w:val="00534823"/>
    <w:rsid w:val="005358C0"/>
    <w:rsid w:val="005369E5"/>
    <w:rsid w:val="00536B7B"/>
    <w:rsid w:val="00537AF5"/>
    <w:rsid w:val="0054098F"/>
    <w:rsid w:val="00540D24"/>
    <w:rsid w:val="0054138F"/>
    <w:rsid w:val="00541E1D"/>
    <w:rsid w:val="00541E71"/>
    <w:rsid w:val="00543003"/>
    <w:rsid w:val="0054314B"/>
    <w:rsid w:val="00543A29"/>
    <w:rsid w:val="005456EF"/>
    <w:rsid w:val="00545BD8"/>
    <w:rsid w:val="00546120"/>
    <w:rsid w:val="00546413"/>
    <w:rsid w:val="00546F98"/>
    <w:rsid w:val="00550911"/>
    <w:rsid w:val="005515AF"/>
    <w:rsid w:val="005519BD"/>
    <w:rsid w:val="005530AF"/>
    <w:rsid w:val="00553308"/>
    <w:rsid w:val="00553328"/>
    <w:rsid w:val="00553A6F"/>
    <w:rsid w:val="00553F53"/>
    <w:rsid w:val="005541A0"/>
    <w:rsid w:val="00555647"/>
    <w:rsid w:val="005574D0"/>
    <w:rsid w:val="005612E8"/>
    <w:rsid w:val="00562653"/>
    <w:rsid w:val="00562ECB"/>
    <w:rsid w:val="005635C5"/>
    <w:rsid w:val="00563622"/>
    <w:rsid w:val="00563B75"/>
    <w:rsid w:val="00564BCF"/>
    <w:rsid w:val="0056511F"/>
    <w:rsid w:val="0056519E"/>
    <w:rsid w:val="005654AF"/>
    <w:rsid w:val="0056558E"/>
    <w:rsid w:val="005658AA"/>
    <w:rsid w:val="00571116"/>
    <w:rsid w:val="00571723"/>
    <w:rsid w:val="005718CA"/>
    <w:rsid w:val="0057190B"/>
    <w:rsid w:val="00571A04"/>
    <w:rsid w:val="00572105"/>
    <w:rsid w:val="00572772"/>
    <w:rsid w:val="00572B65"/>
    <w:rsid w:val="00572BC4"/>
    <w:rsid w:val="005734E8"/>
    <w:rsid w:val="00573721"/>
    <w:rsid w:val="00574186"/>
    <w:rsid w:val="00575D6C"/>
    <w:rsid w:val="00575F89"/>
    <w:rsid w:val="005763E8"/>
    <w:rsid w:val="00576EBB"/>
    <w:rsid w:val="0057704F"/>
    <w:rsid w:val="00580723"/>
    <w:rsid w:val="0058081F"/>
    <w:rsid w:val="00580B01"/>
    <w:rsid w:val="00581139"/>
    <w:rsid w:val="00581C84"/>
    <w:rsid w:val="005827C8"/>
    <w:rsid w:val="00582B54"/>
    <w:rsid w:val="0058322B"/>
    <w:rsid w:val="005832C1"/>
    <w:rsid w:val="0058390B"/>
    <w:rsid w:val="00585656"/>
    <w:rsid w:val="0058631B"/>
    <w:rsid w:val="00586526"/>
    <w:rsid w:val="0058772C"/>
    <w:rsid w:val="0058798E"/>
    <w:rsid w:val="005903C0"/>
    <w:rsid w:val="005907AD"/>
    <w:rsid w:val="00590DB9"/>
    <w:rsid w:val="005916BC"/>
    <w:rsid w:val="00592EE3"/>
    <w:rsid w:val="005938A4"/>
    <w:rsid w:val="00593BF6"/>
    <w:rsid w:val="00593EA5"/>
    <w:rsid w:val="005944F1"/>
    <w:rsid w:val="00594924"/>
    <w:rsid w:val="00595262"/>
    <w:rsid w:val="00595335"/>
    <w:rsid w:val="00595FD5"/>
    <w:rsid w:val="00596343"/>
    <w:rsid w:val="00596F8A"/>
    <w:rsid w:val="005A0783"/>
    <w:rsid w:val="005A1F78"/>
    <w:rsid w:val="005A230F"/>
    <w:rsid w:val="005A2783"/>
    <w:rsid w:val="005A2B81"/>
    <w:rsid w:val="005A32B1"/>
    <w:rsid w:val="005A3469"/>
    <w:rsid w:val="005A37C8"/>
    <w:rsid w:val="005A3E11"/>
    <w:rsid w:val="005A6803"/>
    <w:rsid w:val="005A6CE6"/>
    <w:rsid w:val="005A6D9F"/>
    <w:rsid w:val="005A7146"/>
    <w:rsid w:val="005B0310"/>
    <w:rsid w:val="005B1075"/>
    <w:rsid w:val="005B156E"/>
    <w:rsid w:val="005B1652"/>
    <w:rsid w:val="005B2951"/>
    <w:rsid w:val="005B2F07"/>
    <w:rsid w:val="005B380D"/>
    <w:rsid w:val="005B41AD"/>
    <w:rsid w:val="005B4C5C"/>
    <w:rsid w:val="005B63F2"/>
    <w:rsid w:val="005B79F7"/>
    <w:rsid w:val="005C02C7"/>
    <w:rsid w:val="005C0A9C"/>
    <w:rsid w:val="005C0F4B"/>
    <w:rsid w:val="005C1CA9"/>
    <w:rsid w:val="005C26E6"/>
    <w:rsid w:val="005C301C"/>
    <w:rsid w:val="005C3B89"/>
    <w:rsid w:val="005C41BB"/>
    <w:rsid w:val="005C441C"/>
    <w:rsid w:val="005C45ED"/>
    <w:rsid w:val="005C489C"/>
    <w:rsid w:val="005C48E6"/>
    <w:rsid w:val="005C56E2"/>
    <w:rsid w:val="005C5AF3"/>
    <w:rsid w:val="005C601E"/>
    <w:rsid w:val="005C62F0"/>
    <w:rsid w:val="005C69D2"/>
    <w:rsid w:val="005C6CE9"/>
    <w:rsid w:val="005C6E5A"/>
    <w:rsid w:val="005C7F3A"/>
    <w:rsid w:val="005D0D51"/>
    <w:rsid w:val="005D1781"/>
    <w:rsid w:val="005D1ECB"/>
    <w:rsid w:val="005D25A4"/>
    <w:rsid w:val="005D39C1"/>
    <w:rsid w:val="005D4B68"/>
    <w:rsid w:val="005D5426"/>
    <w:rsid w:val="005D5955"/>
    <w:rsid w:val="005D6393"/>
    <w:rsid w:val="005D65C8"/>
    <w:rsid w:val="005D7264"/>
    <w:rsid w:val="005D74C2"/>
    <w:rsid w:val="005E072A"/>
    <w:rsid w:val="005E15F7"/>
    <w:rsid w:val="005E1A79"/>
    <w:rsid w:val="005E3331"/>
    <w:rsid w:val="005E3632"/>
    <w:rsid w:val="005E36FC"/>
    <w:rsid w:val="005E370A"/>
    <w:rsid w:val="005E3937"/>
    <w:rsid w:val="005E3B72"/>
    <w:rsid w:val="005E3FCF"/>
    <w:rsid w:val="005E47F4"/>
    <w:rsid w:val="005E4B43"/>
    <w:rsid w:val="005E4FC1"/>
    <w:rsid w:val="005E528A"/>
    <w:rsid w:val="005E5658"/>
    <w:rsid w:val="005E577B"/>
    <w:rsid w:val="005E6D98"/>
    <w:rsid w:val="005F0E46"/>
    <w:rsid w:val="005F1B39"/>
    <w:rsid w:val="005F1BF3"/>
    <w:rsid w:val="005F1D01"/>
    <w:rsid w:val="005F2ABB"/>
    <w:rsid w:val="005F4340"/>
    <w:rsid w:val="005F59EC"/>
    <w:rsid w:val="005F64A7"/>
    <w:rsid w:val="005F77A9"/>
    <w:rsid w:val="005F7A69"/>
    <w:rsid w:val="005F7BE1"/>
    <w:rsid w:val="006004C6"/>
    <w:rsid w:val="00600972"/>
    <w:rsid w:val="00600F8B"/>
    <w:rsid w:val="006019A7"/>
    <w:rsid w:val="006020F3"/>
    <w:rsid w:val="006026D3"/>
    <w:rsid w:val="00602939"/>
    <w:rsid w:val="00602D68"/>
    <w:rsid w:val="00602EAC"/>
    <w:rsid w:val="00603E07"/>
    <w:rsid w:val="00603F3A"/>
    <w:rsid w:val="0060427B"/>
    <w:rsid w:val="006042D9"/>
    <w:rsid w:val="0060447D"/>
    <w:rsid w:val="00607924"/>
    <w:rsid w:val="00607C3E"/>
    <w:rsid w:val="0061067B"/>
    <w:rsid w:val="00610E69"/>
    <w:rsid w:val="00610E88"/>
    <w:rsid w:val="00611166"/>
    <w:rsid w:val="00611326"/>
    <w:rsid w:val="00611BE7"/>
    <w:rsid w:val="006121F3"/>
    <w:rsid w:val="00612594"/>
    <w:rsid w:val="00612E79"/>
    <w:rsid w:val="00614BA0"/>
    <w:rsid w:val="00615132"/>
    <w:rsid w:val="00615859"/>
    <w:rsid w:val="00615D13"/>
    <w:rsid w:val="00617D78"/>
    <w:rsid w:val="00617E55"/>
    <w:rsid w:val="00617F8C"/>
    <w:rsid w:val="00620045"/>
    <w:rsid w:val="00620C5C"/>
    <w:rsid w:val="00620E80"/>
    <w:rsid w:val="006216B1"/>
    <w:rsid w:val="00623919"/>
    <w:rsid w:val="006242FF"/>
    <w:rsid w:val="00624792"/>
    <w:rsid w:val="00625BF1"/>
    <w:rsid w:val="00625E75"/>
    <w:rsid w:val="0062657C"/>
    <w:rsid w:val="00626742"/>
    <w:rsid w:val="00626B9C"/>
    <w:rsid w:val="00627F90"/>
    <w:rsid w:val="00630982"/>
    <w:rsid w:val="00630D96"/>
    <w:rsid w:val="00631DC7"/>
    <w:rsid w:val="00632006"/>
    <w:rsid w:val="0063284C"/>
    <w:rsid w:val="00632E00"/>
    <w:rsid w:val="0063416D"/>
    <w:rsid w:val="0063456E"/>
    <w:rsid w:val="006345D3"/>
    <w:rsid w:val="006346AC"/>
    <w:rsid w:val="006348B9"/>
    <w:rsid w:val="00634CB1"/>
    <w:rsid w:val="006352BC"/>
    <w:rsid w:val="00635345"/>
    <w:rsid w:val="00635E2D"/>
    <w:rsid w:val="00636DF4"/>
    <w:rsid w:val="00640EAC"/>
    <w:rsid w:val="00641739"/>
    <w:rsid w:val="00641C0B"/>
    <w:rsid w:val="00642BF6"/>
    <w:rsid w:val="00642E5A"/>
    <w:rsid w:val="006431E5"/>
    <w:rsid w:val="0064331B"/>
    <w:rsid w:val="00643459"/>
    <w:rsid w:val="00644134"/>
    <w:rsid w:val="0064454E"/>
    <w:rsid w:val="006445FB"/>
    <w:rsid w:val="006464C1"/>
    <w:rsid w:val="00646696"/>
    <w:rsid w:val="006468E0"/>
    <w:rsid w:val="0064773E"/>
    <w:rsid w:val="00647B51"/>
    <w:rsid w:val="00650EEA"/>
    <w:rsid w:val="00652106"/>
    <w:rsid w:val="00652CAB"/>
    <w:rsid w:val="00652D41"/>
    <w:rsid w:val="00652F77"/>
    <w:rsid w:val="006537A7"/>
    <w:rsid w:val="00654467"/>
    <w:rsid w:val="006548A7"/>
    <w:rsid w:val="00654DA5"/>
    <w:rsid w:val="006554FA"/>
    <w:rsid w:val="00656278"/>
    <w:rsid w:val="00656E6A"/>
    <w:rsid w:val="006605B7"/>
    <w:rsid w:val="006606C0"/>
    <w:rsid w:val="006607C4"/>
    <w:rsid w:val="0066097A"/>
    <w:rsid w:val="006610A3"/>
    <w:rsid w:val="0066138B"/>
    <w:rsid w:val="006619B5"/>
    <w:rsid w:val="00661D35"/>
    <w:rsid w:val="00662439"/>
    <w:rsid w:val="006639C3"/>
    <w:rsid w:val="006642FA"/>
    <w:rsid w:val="00667104"/>
    <w:rsid w:val="00667A3C"/>
    <w:rsid w:val="00670C2B"/>
    <w:rsid w:val="00670C78"/>
    <w:rsid w:val="0067183A"/>
    <w:rsid w:val="00671FA6"/>
    <w:rsid w:val="00672F85"/>
    <w:rsid w:val="00673193"/>
    <w:rsid w:val="00673E9A"/>
    <w:rsid w:val="00674854"/>
    <w:rsid w:val="00674861"/>
    <w:rsid w:val="006748E6"/>
    <w:rsid w:val="00674EF2"/>
    <w:rsid w:val="00676509"/>
    <w:rsid w:val="00677116"/>
    <w:rsid w:val="006809D1"/>
    <w:rsid w:val="006818EB"/>
    <w:rsid w:val="00682A37"/>
    <w:rsid w:val="00682DE5"/>
    <w:rsid w:val="00683E77"/>
    <w:rsid w:val="006845FE"/>
    <w:rsid w:val="00685257"/>
    <w:rsid w:val="006862E4"/>
    <w:rsid w:val="0068680D"/>
    <w:rsid w:val="00686D97"/>
    <w:rsid w:val="00687931"/>
    <w:rsid w:val="006909AA"/>
    <w:rsid w:val="00690FFC"/>
    <w:rsid w:val="00692B44"/>
    <w:rsid w:val="00692D63"/>
    <w:rsid w:val="00693948"/>
    <w:rsid w:val="00693CDF"/>
    <w:rsid w:val="00694573"/>
    <w:rsid w:val="006947A1"/>
    <w:rsid w:val="00694B59"/>
    <w:rsid w:val="00694D22"/>
    <w:rsid w:val="006951E9"/>
    <w:rsid w:val="0069665D"/>
    <w:rsid w:val="00696CBD"/>
    <w:rsid w:val="00697962"/>
    <w:rsid w:val="006A1838"/>
    <w:rsid w:val="006A1F16"/>
    <w:rsid w:val="006A34D7"/>
    <w:rsid w:val="006A373A"/>
    <w:rsid w:val="006A5509"/>
    <w:rsid w:val="006A582E"/>
    <w:rsid w:val="006A5964"/>
    <w:rsid w:val="006A74BE"/>
    <w:rsid w:val="006A77C5"/>
    <w:rsid w:val="006B0704"/>
    <w:rsid w:val="006B0A1E"/>
    <w:rsid w:val="006B0B39"/>
    <w:rsid w:val="006B10D1"/>
    <w:rsid w:val="006B1725"/>
    <w:rsid w:val="006B1ABF"/>
    <w:rsid w:val="006B2012"/>
    <w:rsid w:val="006B467C"/>
    <w:rsid w:val="006B5F32"/>
    <w:rsid w:val="006B602F"/>
    <w:rsid w:val="006C03FF"/>
    <w:rsid w:val="006C0694"/>
    <w:rsid w:val="006C0B08"/>
    <w:rsid w:val="006C0C25"/>
    <w:rsid w:val="006C13A4"/>
    <w:rsid w:val="006C23BB"/>
    <w:rsid w:val="006C26B4"/>
    <w:rsid w:val="006C2E71"/>
    <w:rsid w:val="006C2F39"/>
    <w:rsid w:val="006C3876"/>
    <w:rsid w:val="006C3A5E"/>
    <w:rsid w:val="006C3FE3"/>
    <w:rsid w:val="006C4977"/>
    <w:rsid w:val="006C4F74"/>
    <w:rsid w:val="006C522C"/>
    <w:rsid w:val="006C6FF1"/>
    <w:rsid w:val="006C756A"/>
    <w:rsid w:val="006D0138"/>
    <w:rsid w:val="006D0213"/>
    <w:rsid w:val="006D093B"/>
    <w:rsid w:val="006D2388"/>
    <w:rsid w:val="006D245E"/>
    <w:rsid w:val="006D24D9"/>
    <w:rsid w:val="006D25B0"/>
    <w:rsid w:val="006D37E6"/>
    <w:rsid w:val="006D5D98"/>
    <w:rsid w:val="006D6950"/>
    <w:rsid w:val="006D7BD2"/>
    <w:rsid w:val="006D7C4C"/>
    <w:rsid w:val="006D7F6F"/>
    <w:rsid w:val="006E0054"/>
    <w:rsid w:val="006E0580"/>
    <w:rsid w:val="006E240E"/>
    <w:rsid w:val="006E243E"/>
    <w:rsid w:val="006E2E14"/>
    <w:rsid w:val="006E32CE"/>
    <w:rsid w:val="006E448F"/>
    <w:rsid w:val="006E4875"/>
    <w:rsid w:val="006E694C"/>
    <w:rsid w:val="006E7707"/>
    <w:rsid w:val="006F0282"/>
    <w:rsid w:val="006F14F1"/>
    <w:rsid w:val="006F25AD"/>
    <w:rsid w:val="006F2704"/>
    <w:rsid w:val="006F28B6"/>
    <w:rsid w:val="006F3782"/>
    <w:rsid w:val="006F3830"/>
    <w:rsid w:val="006F3A12"/>
    <w:rsid w:val="006F4D57"/>
    <w:rsid w:val="006F4F3F"/>
    <w:rsid w:val="006F51D9"/>
    <w:rsid w:val="006F720C"/>
    <w:rsid w:val="006F7314"/>
    <w:rsid w:val="006F7B0E"/>
    <w:rsid w:val="006F7F2D"/>
    <w:rsid w:val="007000D4"/>
    <w:rsid w:val="007002C7"/>
    <w:rsid w:val="00700EAF"/>
    <w:rsid w:val="0070149A"/>
    <w:rsid w:val="00701BB6"/>
    <w:rsid w:val="00701E6B"/>
    <w:rsid w:val="00703845"/>
    <w:rsid w:val="00704EFF"/>
    <w:rsid w:val="0070520B"/>
    <w:rsid w:val="00705772"/>
    <w:rsid w:val="007063A2"/>
    <w:rsid w:val="00707596"/>
    <w:rsid w:val="00710704"/>
    <w:rsid w:val="00710D3A"/>
    <w:rsid w:val="00710E13"/>
    <w:rsid w:val="0071100C"/>
    <w:rsid w:val="00711440"/>
    <w:rsid w:val="0071166C"/>
    <w:rsid w:val="0071180D"/>
    <w:rsid w:val="00712196"/>
    <w:rsid w:val="0071232F"/>
    <w:rsid w:val="00712517"/>
    <w:rsid w:val="00712AE6"/>
    <w:rsid w:val="0071327B"/>
    <w:rsid w:val="00713CE2"/>
    <w:rsid w:val="00713DD1"/>
    <w:rsid w:val="007147A3"/>
    <w:rsid w:val="00714E52"/>
    <w:rsid w:val="00715B7A"/>
    <w:rsid w:val="007167AC"/>
    <w:rsid w:val="007167B2"/>
    <w:rsid w:val="0071747A"/>
    <w:rsid w:val="007178A9"/>
    <w:rsid w:val="007178F4"/>
    <w:rsid w:val="00717DC3"/>
    <w:rsid w:val="00720641"/>
    <w:rsid w:val="00720A14"/>
    <w:rsid w:val="00720A67"/>
    <w:rsid w:val="00720DC5"/>
    <w:rsid w:val="00721E09"/>
    <w:rsid w:val="00722C9A"/>
    <w:rsid w:val="00722E48"/>
    <w:rsid w:val="00723690"/>
    <w:rsid w:val="007241B7"/>
    <w:rsid w:val="007244A7"/>
    <w:rsid w:val="00724B0D"/>
    <w:rsid w:val="00724C17"/>
    <w:rsid w:val="0072694C"/>
    <w:rsid w:val="0073008D"/>
    <w:rsid w:val="00730140"/>
    <w:rsid w:val="00730240"/>
    <w:rsid w:val="0073034D"/>
    <w:rsid w:val="0073067E"/>
    <w:rsid w:val="00730704"/>
    <w:rsid w:val="00730AB9"/>
    <w:rsid w:val="00732FE6"/>
    <w:rsid w:val="007346C9"/>
    <w:rsid w:val="007349F9"/>
    <w:rsid w:val="00734A64"/>
    <w:rsid w:val="007352EE"/>
    <w:rsid w:val="00735541"/>
    <w:rsid w:val="00735B67"/>
    <w:rsid w:val="00737499"/>
    <w:rsid w:val="00737DE4"/>
    <w:rsid w:val="0074019C"/>
    <w:rsid w:val="007409C2"/>
    <w:rsid w:val="00740B9E"/>
    <w:rsid w:val="00740DE4"/>
    <w:rsid w:val="007416EB"/>
    <w:rsid w:val="00742125"/>
    <w:rsid w:val="00743485"/>
    <w:rsid w:val="0074368F"/>
    <w:rsid w:val="0074378E"/>
    <w:rsid w:val="00746803"/>
    <w:rsid w:val="00747336"/>
    <w:rsid w:val="0074778A"/>
    <w:rsid w:val="00750B57"/>
    <w:rsid w:val="00751B43"/>
    <w:rsid w:val="007521DF"/>
    <w:rsid w:val="007526C5"/>
    <w:rsid w:val="00752850"/>
    <w:rsid w:val="00752D97"/>
    <w:rsid w:val="007539C9"/>
    <w:rsid w:val="00754528"/>
    <w:rsid w:val="00754654"/>
    <w:rsid w:val="00756B13"/>
    <w:rsid w:val="00757A2F"/>
    <w:rsid w:val="007606F9"/>
    <w:rsid w:val="00760ED0"/>
    <w:rsid w:val="007615C9"/>
    <w:rsid w:val="00761A23"/>
    <w:rsid w:val="00762F37"/>
    <w:rsid w:val="00762F8F"/>
    <w:rsid w:val="00763834"/>
    <w:rsid w:val="00763AD7"/>
    <w:rsid w:val="00764E8C"/>
    <w:rsid w:val="007651FB"/>
    <w:rsid w:val="007665AB"/>
    <w:rsid w:val="0076763B"/>
    <w:rsid w:val="00770D36"/>
    <w:rsid w:val="007715E8"/>
    <w:rsid w:val="0077172F"/>
    <w:rsid w:val="00774761"/>
    <w:rsid w:val="0077501E"/>
    <w:rsid w:val="00775599"/>
    <w:rsid w:val="007762C5"/>
    <w:rsid w:val="00776774"/>
    <w:rsid w:val="00776A3A"/>
    <w:rsid w:val="007771D8"/>
    <w:rsid w:val="00780AF7"/>
    <w:rsid w:val="00780E6E"/>
    <w:rsid w:val="007822FD"/>
    <w:rsid w:val="00782F2A"/>
    <w:rsid w:val="00783FB1"/>
    <w:rsid w:val="00784BD2"/>
    <w:rsid w:val="00785833"/>
    <w:rsid w:val="00785855"/>
    <w:rsid w:val="00786210"/>
    <w:rsid w:val="0078702B"/>
    <w:rsid w:val="00787677"/>
    <w:rsid w:val="00787AB5"/>
    <w:rsid w:val="00787BB0"/>
    <w:rsid w:val="00792802"/>
    <w:rsid w:val="0079388D"/>
    <w:rsid w:val="00794627"/>
    <w:rsid w:val="007953C4"/>
    <w:rsid w:val="007955F9"/>
    <w:rsid w:val="0079584A"/>
    <w:rsid w:val="00795B5D"/>
    <w:rsid w:val="00795F29"/>
    <w:rsid w:val="0079601C"/>
    <w:rsid w:val="007966CC"/>
    <w:rsid w:val="007A0450"/>
    <w:rsid w:val="007A0850"/>
    <w:rsid w:val="007A13F5"/>
    <w:rsid w:val="007A1B3B"/>
    <w:rsid w:val="007A222F"/>
    <w:rsid w:val="007A34BD"/>
    <w:rsid w:val="007A3D1D"/>
    <w:rsid w:val="007A492F"/>
    <w:rsid w:val="007A4AE1"/>
    <w:rsid w:val="007A4E0C"/>
    <w:rsid w:val="007A65C8"/>
    <w:rsid w:val="007A714C"/>
    <w:rsid w:val="007A7254"/>
    <w:rsid w:val="007A73C9"/>
    <w:rsid w:val="007A76E1"/>
    <w:rsid w:val="007A778B"/>
    <w:rsid w:val="007B1271"/>
    <w:rsid w:val="007B12A1"/>
    <w:rsid w:val="007B1A54"/>
    <w:rsid w:val="007B204A"/>
    <w:rsid w:val="007B24F0"/>
    <w:rsid w:val="007B30FD"/>
    <w:rsid w:val="007B34E1"/>
    <w:rsid w:val="007B3B09"/>
    <w:rsid w:val="007B3EFE"/>
    <w:rsid w:val="007B4C61"/>
    <w:rsid w:val="007B4FA6"/>
    <w:rsid w:val="007B6D18"/>
    <w:rsid w:val="007B6E8F"/>
    <w:rsid w:val="007B7843"/>
    <w:rsid w:val="007C00A6"/>
    <w:rsid w:val="007C23D1"/>
    <w:rsid w:val="007C2C54"/>
    <w:rsid w:val="007C2DF9"/>
    <w:rsid w:val="007C3C16"/>
    <w:rsid w:val="007C3E8D"/>
    <w:rsid w:val="007C3E8E"/>
    <w:rsid w:val="007C4092"/>
    <w:rsid w:val="007C43A5"/>
    <w:rsid w:val="007C448A"/>
    <w:rsid w:val="007C6EB3"/>
    <w:rsid w:val="007C7191"/>
    <w:rsid w:val="007C7323"/>
    <w:rsid w:val="007C75C8"/>
    <w:rsid w:val="007D1776"/>
    <w:rsid w:val="007D1801"/>
    <w:rsid w:val="007D26B0"/>
    <w:rsid w:val="007D2B17"/>
    <w:rsid w:val="007D3C5E"/>
    <w:rsid w:val="007D52FB"/>
    <w:rsid w:val="007D536B"/>
    <w:rsid w:val="007D54C6"/>
    <w:rsid w:val="007D670F"/>
    <w:rsid w:val="007D6C1E"/>
    <w:rsid w:val="007D71AD"/>
    <w:rsid w:val="007D7271"/>
    <w:rsid w:val="007D7CCE"/>
    <w:rsid w:val="007D7E09"/>
    <w:rsid w:val="007E0473"/>
    <w:rsid w:val="007E0E1D"/>
    <w:rsid w:val="007E1540"/>
    <w:rsid w:val="007E162A"/>
    <w:rsid w:val="007E177B"/>
    <w:rsid w:val="007E231D"/>
    <w:rsid w:val="007E2B4F"/>
    <w:rsid w:val="007E3821"/>
    <w:rsid w:val="007E385C"/>
    <w:rsid w:val="007E5161"/>
    <w:rsid w:val="007E5FA2"/>
    <w:rsid w:val="007E6A03"/>
    <w:rsid w:val="007E6D0A"/>
    <w:rsid w:val="007F023D"/>
    <w:rsid w:val="007F044D"/>
    <w:rsid w:val="007F0DA1"/>
    <w:rsid w:val="007F1B0F"/>
    <w:rsid w:val="007F31A6"/>
    <w:rsid w:val="007F3543"/>
    <w:rsid w:val="007F3885"/>
    <w:rsid w:val="007F39CE"/>
    <w:rsid w:val="007F3FAF"/>
    <w:rsid w:val="007F45A5"/>
    <w:rsid w:val="007F506B"/>
    <w:rsid w:val="007F5AB2"/>
    <w:rsid w:val="007F6500"/>
    <w:rsid w:val="007F68F5"/>
    <w:rsid w:val="0080045C"/>
    <w:rsid w:val="0080083A"/>
    <w:rsid w:val="00800ACC"/>
    <w:rsid w:val="0080139A"/>
    <w:rsid w:val="00802A33"/>
    <w:rsid w:val="00803066"/>
    <w:rsid w:val="008034A6"/>
    <w:rsid w:val="00803EA1"/>
    <w:rsid w:val="00804003"/>
    <w:rsid w:val="008042DA"/>
    <w:rsid w:val="0080464E"/>
    <w:rsid w:val="00804650"/>
    <w:rsid w:val="008055E5"/>
    <w:rsid w:val="00805D39"/>
    <w:rsid w:val="00807772"/>
    <w:rsid w:val="00807872"/>
    <w:rsid w:val="00807974"/>
    <w:rsid w:val="00807BB0"/>
    <w:rsid w:val="0081005F"/>
    <w:rsid w:val="008104CD"/>
    <w:rsid w:val="00811350"/>
    <w:rsid w:val="0081136F"/>
    <w:rsid w:val="00811B46"/>
    <w:rsid w:val="00811F6A"/>
    <w:rsid w:val="0081300B"/>
    <w:rsid w:val="00813ECB"/>
    <w:rsid w:val="00814AF7"/>
    <w:rsid w:val="00814CC0"/>
    <w:rsid w:val="00814F4F"/>
    <w:rsid w:val="00815BE1"/>
    <w:rsid w:val="00816D67"/>
    <w:rsid w:val="008200C1"/>
    <w:rsid w:val="008204F7"/>
    <w:rsid w:val="008208EB"/>
    <w:rsid w:val="00820A7D"/>
    <w:rsid w:val="0082163F"/>
    <w:rsid w:val="00821F51"/>
    <w:rsid w:val="00822257"/>
    <w:rsid w:val="00822960"/>
    <w:rsid w:val="00822C55"/>
    <w:rsid w:val="008236B6"/>
    <w:rsid w:val="008237C9"/>
    <w:rsid w:val="00824B4D"/>
    <w:rsid w:val="0082540F"/>
    <w:rsid w:val="008262C0"/>
    <w:rsid w:val="00827183"/>
    <w:rsid w:val="00827BED"/>
    <w:rsid w:val="00827FFE"/>
    <w:rsid w:val="00830220"/>
    <w:rsid w:val="00830AE9"/>
    <w:rsid w:val="0083110D"/>
    <w:rsid w:val="0083165D"/>
    <w:rsid w:val="00831BD8"/>
    <w:rsid w:val="0083222A"/>
    <w:rsid w:val="0083294C"/>
    <w:rsid w:val="00832C3C"/>
    <w:rsid w:val="00833681"/>
    <w:rsid w:val="00833972"/>
    <w:rsid w:val="00834CF4"/>
    <w:rsid w:val="008359ED"/>
    <w:rsid w:val="00840311"/>
    <w:rsid w:val="00840720"/>
    <w:rsid w:val="00840AFC"/>
    <w:rsid w:val="00840C27"/>
    <w:rsid w:val="0084158A"/>
    <w:rsid w:val="00841F63"/>
    <w:rsid w:val="00843A26"/>
    <w:rsid w:val="00845ACC"/>
    <w:rsid w:val="008465F1"/>
    <w:rsid w:val="00846812"/>
    <w:rsid w:val="0084691A"/>
    <w:rsid w:val="0084694E"/>
    <w:rsid w:val="00846A45"/>
    <w:rsid w:val="00847014"/>
    <w:rsid w:val="008474D8"/>
    <w:rsid w:val="0085107A"/>
    <w:rsid w:val="00851F3E"/>
    <w:rsid w:val="00852CD0"/>
    <w:rsid w:val="00853A76"/>
    <w:rsid w:val="008543B3"/>
    <w:rsid w:val="008543C3"/>
    <w:rsid w:val="00855445"/>
    <w:rsid w:val="00855779"/>
    <w:rsid w:val="0085588B"/>
    <w:rsid w:val="008558E3"/>
    <w:rsid w:val="00855DF1"/>
    <w:rsid w:val="0085687F"/>
    <w:rsid w:val="00856E66"/>
    <w:rsid w:val="00857C94"/>
    <w:rsid w:val="00857DF1"/>
    <w:rsid w:val="00860C8E"/>
    <w:rsid w:val="00860EAC"/>
    <w:rsid w:val="0086260E"/>
    <w:rsid w:val="00862E3B"/>
    <w:rsid w:val="00864843"/>
    <w:rsid w:val="00864B3C"/>
    <w:rsid w:val="0086510C"/>
    <w:rsid w:val="00865399"/>
    <w:rsid w:val="00865465"/>
    <w:rsid w:val="008654AF"/>
    <w:rsid w:val="00865AA1"/>
    <w:rsid w:val="00866CFD"/>
    <w:rsid w:val="00870FE6"/>
    <w:rsid w:val="00874501"/>
    <w:rsid w:val="008751EC"/>
    <w:rsid w:val="00876D7A"/>
    <w:rsid w:val="00876DA1"/>
    <w:rsid w:val="00876FBB"/>
    <w:rsid w:val="00877236"/>
    <w:rsid w:val="00877986"/>
    <w:rsid w:val="00877C33"/>
    <w:rsid w:val="00880F92"/>
    <w:rsid w:val="00885446"/>
    <w:rsid w:val="00886210"/>
    <w:rsid w:val="00887164"/>
    <w:rsid w:val="00890014"/>
    <w:rsid w:val="0089020E"/>
    <w:rsid w:val="00890538"/>
    <w:rsid w:val="00890F07"/>
    <w:rsid w:val="00890FCE"/>
    <w:rsid w:val="00891F7D"/>
    <w:rsid w:val="008927FE"/>
    <w:rsid w:val="00893A34"/>
    <w:rsid w:val="0089445B"/>
    <w:rsid w:val="00894683"/>
    <w:rsid w:val="008948BD"/>
    <w:rsid w:val="0089558A"/>
    <w:rsid w:val="008956D8"/>
    <w:rsid w:val="00896727"/>
    <w:rsid w:val="00896934"/>
    <w:rsid w:val="00896A6E"/>
    <w:rsid w:val="00896DC7"/>
    <w:rsid w:val="0089736D"/>
    <w:rsid w:val="00897725"/>
    <w:rsid w:val="00897EEF"/>
    <w:rsid w:val="008A0E67"/>
    <w:rsid w:val="008A1938"/>
    <w:rsid w:val="008A1BBE"/>
    <w:rsid w:val="008A2E8E"/>
    <w:rsid w:val="008A2FCC"/>
    <w:rsid w:val="008A3120"/>
    <w:rsid w:val="008A342C"/>
    <w:rsid w:val="008A453C"/>
    <w:rsid w:val="008A70E9"/>
    <w:rsid w:val="008A7A54"/>
    <w:rsid w:val="008B0468"/>
    <w:rsid w:val="008B22D1"/>
    <w:rsid w:val="008B2703"/>
    <w:rsid w:val="008B3E24"/>
    <w:rsid w:val="008B4253"/>
    <w:rsid w:val="008B6182"/>
    <w:rsid w:val="008B74B1"/>
    <w:rsid w:val="008B7595"/>
    <w:rsid w:val="008B7696"/>
    <w:rsid w:val="008B7E5D"/>
    <w:rsid w:val="008C037F"/>
    <w:rsid w:val="008C2669"/>
    <w:rsid w:val="008C28FE"/>
    <w:rsid w:val="008C34AC"/>
    <w:rsid w:val="008C3AE2"/>
    <w:rsid w:val="008C3B45"/>
    <w:rsid w:val="008C4AB7"/>
    <w:rsid w:val="008C4DEB"/>
    <w:rsid w:val="008C7954"/>
    <w:rsid w:val="008D064D"/>
    <w:rsid w:val="008D1FF2"/>
    <w:rsid w:val="008D2531"/>
    <w:rsid w:val="008D2D12"/>
    <w:rsid w:val="008D2EFF"/>
    <w:rsid w:val="008D2FC0"/>
    <w:rsid w:val="008D325F"/>
    <w:rsid w:val="008D34EB"/>
    <w:rsid w:val="008D3809"/>
    <w:rsid w:val="008D5E0E"/>
    <w:rsid w:val="008D61AB"/>
    <w:rsid w:val="008D79B1"/>
    <w:rsid w:val="008D79B9"/>
    <w:rsid w:val="008D7F21"/>
    <w:rsid w:val="008E00DB"/>
    <w:rsid w:val="008E0C5F"/>
    <w:rsid w:val="008E1188"/>
    <w:rsid w:val="008E14F0"/>
    <w:rsid w:val="008E15DD"/>
    <w:rsid w:val="008E229F"/>
    <w:rsid w:val="008E25E1"/>
    <w:rsid w:val="008E3C90"/>
    <w:rsid w:val="008E4CB2"/>
    <w:rsid w:val="008E4E7E"/>
    <w:rsid w:val="008E5A92"/>
    <w:rsid w:val="008E5E5A"/>
    <w:rsid w:val="008E5FEF"/>
    <w:rsid w:val="008E63DD"/>
    <w:rsid w:val="008E65EF"/>
    <w:rsid w:val="008E7C49"/>
    <w:rsid w:val="008F0134"/>
    <w:rsid w:val="008F1D28"/>
    <w:rsid w:val="008F1D8E"/>
    <w:rsid w:val="008F20F6"/>
    <w:rsid w:val="008F2A1C"/>
    <w:rsid w:val="008F306D"/>
    <w:rsid w:val="008F3457"/>
    <w:rsid w:val="008F345A"/>
    <w:rsid w:val="008F355F"/>
    <w:rsid w:val="008F3927"/>
    <w:rsid w:val="008F4650"/>
    <w:rsid w:val="008F5BD2"/>
    <w:rsid w:val="008F5D86"/>
    <w:rsid w:val="008F5FF0"/>
    <w:rsid w:val="008F63FC"/>
    <w:rsid w:val="009009CF"/>
    <w:rsid w:val="00900B8F"/>
    <w:rsid w:val="00900C48"/>
    <w:rsid w:val="00902481"/>
    <w:rsid w:val="00902492"/>
    <w:rsid w:val="00902B31"/>
    <w:rsid w:val="00902C76"/>
    <w:rsid w:val="00903519"/>
    <w:rsid w:val="00903A2E"/>
    <w:rsid w:val="00904B1D"/>
    <w:rsid w:val="00904EA1"/>
    <w:rsid w:val="0090517E"/>
    <w:rsid w:val="009062E0"/>
    <w:rsid w:val="00906641"/>
    <w:rsid w:val="00910AAA"/>
    <w:rsid w:val="0091188E"/>
    <w:rsid w:val="0091206A"/>
    <w:rsid w:val="009122E1"/>
    <w:rsid w:val="00912949"/>
    <w:rsid w:val="00912DED"/>
    <w:rsid w:val="009138C0"/>
    <w:rsid w:val="009138F6"/>
    <w:rsid w:val="009148E9"/>
    <w:rsid w:val="00916A32"/>
    <w:rsid w:val="00916AF6"/>
    <w:rsid w:val="009175D7"/>
    <w:rsid w:val="0091794C"/>
    <w:rsid w:val="00917CE4"/>
    <w:rsid w:val="009200E6"/>
    <w:rsid w:val="009218A1"/>
    <w:rsid w:val="009222F1"/>
    <w:rsid w:val="00922DAA"/>
    <w:rsid w:val="00923209"/>
    <w:rsid w:val="0092341D"/>
    <w:rsid w:val="009246C8"/>
    <w:rsid w:val="00924725"/>
    <w:rsid w:val="00924AF9"/>
    <w:rsid w:val="00924AFD"/>
    <w:rsid w:val="009257CE"/>
    <w:rsid w:val="009270B2"/>
    <w:rsid w:val="009275EB"/>
    <w:rsid w:val="009275EE"/>
    <w:rsid w:val="0093010E"/>
    <w:rsid w:val="009311A7"/>
    <w:rsid w:val="00931DBB"/>
    <w:rsid w:val="009322D1"/>
    <w:rsid w:val="009335C8"/>
    <w:rsid w:val="00933C6D"/>
    <w:rsid w:val="00933F77"/>
    <w:rsid w:val="00935DA4"/>
    <w:rsid w:val="0093610C"/>
    <w:rsid w:val="00936342"/>
    <w:rsid w:val="00937AA3"/>
    <w:rsid w:val="00937D28"/>
    <w:rsid w:val="00937F52"/>
    <w:rsid w:val="00937FEB"/>
    <w:rsid w:val="009425FB"/>
    <w:rsid w:val="0094344C"/>
    <w:rsid w:val="00943FDB"/>
    <w:rsid w:val="0094442A"/>
    <w:rsid w:val="00944BD2"/>
    <w:rsid w:val="0094554E"/>
    <w:rsid w:val="0094556C"/>
    <w:rsid w:val="00945FC0"/>
    <w:rsid w:val="009460A8"/>
    <w:rsid w:val="00946586"/>
    <w:rsid w:val="00946A43"/>
    <w:rsid w:val="009474BF"/>
    <w:rsid w:val="00947CAF"/>
    <w:rsid w:val="0095117E"/>
    <w:rsid w:val="00951686"/>
    <w:rsid w:val="00951F98"/>
    <w:rsid w:val="0095231D"/>
    <w:rsid w:val="009523BD"/>
    <w:rsid w:val="00952DA7"/>
    <w:rsid w:val="0095302C"/>
    <w:rsid w:val="00953848"/>
    <w:rsid w:val="00953CDF"/>
    <w:rsid w:val="00953D45"/>
    <w:rsid w:val="00953FDB"/>
    <w:rsid w:val="00954B3C"/>
    <w:rsid w:val="00956913"/>
    <w:rsid w:val="0095791E"/>
    <w:rsid w:val="0096144D"/>
    <w:rsid w:val="00963374"/>
    <w:rsid w:val="00965399"/>
    <w:rsid w:val="00965749"/>
    <w:rsid w:val="00965788"/>
    <w:rsid w:val="00965D7F"/>
    <w:rsid w:val="00965E27"/>
    <w:rsid w:val="00966C10"/>
    <w:rsid w:val="00966E88"/>
    <w:rsid w:val="009674F9"/>
    <w:rsid w:val="009700F3"/>
    <w:rsid w:val="00970156"/>
    <w:rsid w:val="00971CE6"/>
    <w:rsid w:val="00971DBE"/>
    <w:rsid w:val="009727C4"/>
    <w:rsid w:val="009741AB"/>
    <w:rsid w:val="0097469A"/>
    <w:rsid w:val="00974B38"/>
    <w:rsid w:val="0097519B"/>
    <w:rsid w:val="0097690A"/>
    <w:rsid w:val="00976B49"/>
    <w:rsid w:val="00976CC1"/>
    <w:rsid w:val="00977742"/>
    <w:rsid w:val="009779A7"/>
    <w:rsid w:val="00977E3D"/>
    <w:rsid w:val="0098089A"/>
    <w:rsid w:val="00981071"/>
    <w:rsid w:val="00982372"/>
    <w:rsid w:val="00982B83"/>
    <w:rsid w:val="009842C7"/>
    <w:rsid w:val="00985427"/>
    <w:rsid w:val="00985634"/>
    <w:rsid w:val="00986EFD"/>
    <w:rsid w:val="00987857"/>
    <w:rsid w:val="00987C55"/>
    <w:rsid w:val="009910B6"/>
    <w:rsid w:val="009915D8"/>
    <w:rsid w:val="0099186B"/>
    <w:rsid w:val="00991942"/>
    <w:rsid w:val="00991A4E"/>
    <w:rsid w:val="0099299C"/>
    <w:rsid w:val="00992D46"/>
    <w:rsid w:val="00992EED"/>
    <w:rsid w:val="0099353D"/>
    <w:rsid w:val="0099397B"/>
    <w:rsid w:val="009943D1"/>
    <w:rsid w:val="009947AA"/>
    <w:rsid w:val="00994A3A"/>
    <w:rsid w:val="00995064"/>
    <w:rsid w:val="0099539A"/>
    <w:rsid w:val="009954C9"/>
    <w:rsid w:val="00995F64"/>
    <w:rsid w:val="009965FB"/>
    <w:rsid w:val="00996644"/>
    <w:rsid w:val="00996737"/>
    <w:rsid w:val="00996ACB"/>
    <w:rsid w:val="00996C36"/>
    <w:rsid w:val="00997526"/>
    <w:rsid w:val="00997925"/>
    <w:rsid w:val="00997A08"/>
    <w:rsid w:val="00997F27"/>
    <w:rsid w:val="009A04E1"/>
    <w:rsid w:val="009A0856"/>
    <w:rsid w:val="009A0952"/>
    <w:rsid w:val="009A0A7F"/>
    <w:rsid w:val="009A14CC"/>
    <w:rsid w:val="009A19D0"/>
    <w:rsid w:val="009A213A"/>
    <w:rsid w:val="009A26E8"/>
    <w:rsid w:val="009A2B7F"/>
    <w:rsid w:val="009A438D"/>
    <w:rsid w:val="009A475B"/>
    <w:rsid w:val="009A4A39"/>
    <w:rsid w:val="009A4A70"/>
    <w:rsid w:val="009A599C"/>
    <w:rsid w:val="009A5A81"/>
    <w:rsid w:val="009A5B94"/>
    <w:rsid w:val="009A5E4D"/>
    <w:rsid w:val="009A60DF"/>
    <w:rsid w:val="009A62A4"/>
    <w:rsid w:val="009A64C0"/>
    <w:rsid w:val="009A70A2"/>
    <w:rsid w:val="009A71C7"/>
    <w:rsid w:val="009B02F1"/>
    <w:rsid w:val="009B1117"/>
    <w:rsid w:val="009B1381"/>
    <w:rsid w:val="009B1411"/>
    <w:rsid w:val="009B1A24"/>
    <w:rsid w:val="009B2100"/>
    <w:rsid w:val="009B2E45"/>
    <w:rsid w:val="009B3E5B"/>
    <w:rsid w:val="009B4726"/>
    <w:rsid w:val="009B577B"/>
    <w:rsid w:val="009B5A17"/>
    <w:rsid w:val="009B5D57"/>
    <w:rsid w:val="009B6315"/>
    <w:rsid w:val="009B6622"/>
    <w:rsid w:val="009B66EA"/>
    <w:rsid w:val="009B68A7"/>
    <w:rsid w:val="009B6BC3"/>
    <w:rsid w:val="009B6DF7"/>
    <w:rsid w:val="009B74E7"/>
    <w:rsid w:val="009C0736"/>
    <w:rsid w:val="009C12A7"/>
    <w:rsid w:val="009C17D8"/>
    <w:rsid w:val="009C1DF4"/>
    <w:rsid w:val="009C21B4"/>
    <w:rsid w:val="009C2356"/>
    <w:rsid w:val="009C260E"/>
    <w:rsid w:val="009C2F95"/>
    <w:rsid w:val="009C3A0B"/>
    <w:rsid w:val="009C3D52"/>
    <w:rsid w:val="009C4316"/>
    <w:rsid w:val="009C48A9"/>
    <w:rsid w:val="009C56F7"/>
    <w:rsid w:val="009C586C"/>
    <w:rsid w:val="009C59BE"/>
    <w:rsid w:val="009C5D68"/>
    <w:rsid w:val="009C6F42"/>
    <w:rsid w:val="009C70A6"/>
    <w:rsid w:val="009D07AE"/>
    <w:rsid w:val="009D0A92"/>
    <w:rsid w:val="009D1C69"/>
    <w:rsid w:val="009D2E79"/>
    <w:rsid w:val="009D33AE"/>
    <w:rsid w:val="009D347C"/>
    <w:rsid w:val="009D36CF"/>
    <w:rsid w:val="009D3CE6"/>
    <w:rsid w:val="009D40E8"/>
    <w:rsid w:val="009D4F47"/>
    <w:rsid w:val="009D5800"/>
    <w:rsid w:val="009D6460"/>
    <w:rsid w:val="009D64A3"/>
    <w:rsid w:val="009D6A46"/>
    <w:rsid w:val="009E0A34"/>
    <w:rsid w:val="009E1071"/>
    <w:rsid w:val="009E1797"/>
    <w:rsid w:val="009E1C7E"/>
    <w:rsid w:val="009E2259"/>
    <w:rsid w:val="009E2CB8"/>
    <w:rsid w:val="009E2E40"/>
    <w:rsid w:val="009E2FD3"/>
    <w:rsid w:val="009E348B"/>
    <w:rsid w:val="009E383F"/>
    <w:rsid w:val="009E4A8E"/>
    <w:rsid w:val="009E51D1"/>
    <w:rsid w:val="009E55FD"/>
    <w:rsid w:val="009E5605"/>
    <w:rsid w:val="009E5F29"/>
    <w:rsid w:val="009E60D1"/>
    <w:rsid w:val="009E75FB"/>
    <w:rsid w:val="009E7DFF"/>
    <w:rsid w:val="009F0DA6"/>
    <w:rsid w:val="009F10A0"/>
    <w:rsid w:val="009F160D"/>
    <w:rsid w:val="009F1DE3"/>
    <w:rsid w:val="009F1FDB"/>
    <w:rsid w:val="009F35F6"/>
    <w:rsid w:val="009F46E8"/>
    <w:rsid w:val="009F4AA4"/>
    <w:rsid w:val="009F4BD7"/>
    <w:rsid w:val="009F4C6C"/>
    <w:rsid w:val="009F54B8"/>
    <w:rsid w:val="009F595C"/>
    <w:rsid w:val="009F5C7E"/>
    <w:rsid w:val="009F5CA1"/>
    <w:rsid w:val="009F6034"/>
    <w:rsid w:val="009F7B4B"/>
    <w:rsid w:val="009F7D27"/>
    <w:rsid w:val="00A0024E"/>
    <w:rsid w:val="00A00A5E"/>
    <w:rsid w:val="00A00B12"/>
    <w:rsid w:val="00A00DE5"/>
    <w:rsid w:val="00A00F88"/>
    <w:rsid w:val="00A013C6"/>
    <w:rsid w:val="00A01E53"/>
    <w:rsid w:val="00A01FFC"/>
    <w:rsid w:val="00A02A64"/>
    <w:rsid w:val="00A03434"/>
    <w:rsid w:val="00A041FB"/>
    <w:rsid w:val="00A04D06"/>
    <w:rsid w:val="00A051FD"/>
    <w:rsid w:val="00A069C0"/>
    <w:rsid w:val="00A07093"/>
    <w:rsid w:val="00A10C70"/>
    <w:rsid w:val="00A10C76"/>
    <w:rsid w:val="00A133BB"/>
    <w:rsid w:val="00A134C5"/>
    <w:rsid w:val="00A14A3B"/>
    <w:rsid w:val="00A16584"/>
    <w:rsid w:val="00A16873"/>
    <w:rsid w:val="00A168F2"/>
    <w:rsid w:val="00A16A47"/>
    <w:rsid w:val="00A17C63"/>
    <w:rsid w:val="00A17C74"/>
    <w:rsid w:val="00A20C27"/>
    <w:rsid w:val="00A2380C"/>
    <w:rsid w:val="00A23948"/>
    <w:rsid w:val="00A23B15"/>
    <w:rsid w:val="00A243AD"/>
    <w:rsid w:val="00A24A45"/>
    <w:rsid w:val="00A24C37"/>
    <w:rsid w:val="00A2553D"/>
    <w:rsid w:val="00A2605B"/>
    <w:rsid w:val="00A2619B"/>
    <w:rsid w:val="00A26662"/>
    <w:rsid w:val="00A270AE"/>
    <w:rsid w:val="00A270D9"/>
    <w:rsid w:val="00A30350"/>
    <w:rsid w:val="00A307C6"/>
    <w:rsid w:val="00A31BE0"/>
    <w:rsid w:val="00A31C29"/>
    <w:rsid w:val="00A339A8"/>
    <w:rsid w:val="00A34A2F"/>
    <w:rsid w:val="00A350D1"/>
    <w:rsid w:val="00A356B4"/>
    <w:rsid w:val="00A35718"/>
    <w:rsid w:val="00A362C2"/>
    <w:rsid w:val="00A3653F"/>
    <w:rsid w:val="00A36605"/>
    <w:rsid w:val="00A3671E"/>
    <w:rsid w:val="00A401B1"/>
    <w:rsid w:val="00A40F86"/>
    <w:rsid w:val="00A41263"/>
    <w:rsid w:val="00A419A6"/>
    <w:rsid w:val="00A41C13"/>
    <w:rsid w:val="00A41E87"/>
    <w:rsid w:val="00A41FB9"/>
    <w:rsid w:val="00A42614"/>
    <w:rsid w:val="00A42683"/>
    <w:rsid w:val="00A4276D"/>
    <w:rsid w:val="00A42AD9"/>
    <w:rsid w:val="00A4365E"/>
    <w:rsid w:val="00A4406F"/>
    <w:rsid w:val="00A44C14"/>
    <w:rsid w:val="00A450FA"/>
    <w:rsid w:val="00A453DE"/>
    <w:rsid w:val="00A459A4"/>
    <w:rsid w:val="00A46FE6"/>
    <w:rsid w:val="00A47041"/>
    <w:rsid w:val="00A47427"/>
    <w:rsid w:val="00A478EA"/>
    <w:rsid w:val="00A47945"/>
    <w:rsid w:val="00A509A1"/>
    <w:rsid w:val="00A51004"/>
    <w:rsid w:val="00A5138F"/>
    <w:rsid w:val="00A51390"/>
    <w:rsid w:val="00A5196C"/>
    <w:rsid w:val="00A52FD4"/>
    <w:rsid w:val="00A5343F"/>
    <w:rsid w:val="00A53867"/>
    <w:rsid w:val="00A54405"/>
    <w:rsid w:val="00A5612F"/>
    <w:rsid w:val="00A5621D"/>
    <w:rsid w:val="00A577CC"/>
    <w:rsid w:val="00A610CB"/>
    <w:rsid w:val="00A6176F"/>
    <w:rsid w:val="00A61A83"/>
    <w:rsid w:val="00A6289B"/>
    <w:rsid w:val="00A63E10"/>
    <w:rsid w:val="00A65687"/>
    <w:rsid w:val="00A65CEA"/>
    <w:rsid w:val="00A65FD0"/>
    <w:rsid w:val="00A66C44"/>
    <w:rsid w:val="00A677D9"/>
    <w:rsid w:val="00A67DC5"/>
    <w:rsid w:val="00A702F4"/>
    <w:rsid w:val="00A70D5A"/>
    <w:rsid w:val="00A71134"/>
    <w:rsid w:val="00A734B6"/>
    <w:rsid w:val="00A765E8"/>
    <w:rsid w:val="00A77FCB"/>
    <w:rsid w:val="00A8012B"/>
    <w:rsid w:val="00A809B9"/>
    <w:rsid w:val="00A80BC2"/>
    <w:rsid w:val="00A80CCD"/>
    <w:rsid w:val="00A80E3C"/>
    <w:rsid w:val="00A81134"/>
    <w:rsid w:val="00A81B48"/>
    <w:rsid w:val="00A81E84"/>
    <w:rsid w:val="00A8349D"/>
    <w:rsid w:val="00A83519"/>
    <w:rsid w:val="00A83B94"/>
    <w:rsid w:val="00A8434C"/>
    <w:rsid w:val="00A85891"/>
    <w:rsid w:val="00A85CC0"/>
    <w:rsid w:val="00A85F93"/>
    <w:rsid w:val="00A863F6"/>
    <w:rsid w:val="00A86618"/>
    <w:rsid w:val="00A8667A"/>
    <w:rsid w:val="00A8789D"/>
    <w:rsid w:val="00A90B7C"/>
    <w:rsid w:val="00A90E32"/>
    <w:rsid w:val="00A91B70"/>
    <w:rsid w:val="00A91DB6"/>
    <w:rsid w:val="00A929E7"/>
    <w:rsid w:val="00A92CFF"/>
    <w:rsid w:val="00A95BA9"/>
    <w:rsid w:val="00A96A6A"/>
    <w:rsid w:val="00A96E9C"/>
    <w:rsid w:val="00A971A2"/>
    <w:rsid w:val="00AA0033"/>
    <w:rsid w:val="00AA1DE2"/>
    <w:rsid w:val="00AA3A2F"/>
    <w:rsid w:val="00AA4F85"/>
    <w:rsid w:val="00AA5423"/>
    <w:rsid w:val="00AA5AB3"/>
    <w:rsid w:val="00AA7E21"/>
    <w:rsid w:val="00AB04C1"/>
    <w:rsid w:val="00AB0558"/>
    <w:rsid w:val="00AB058E"/>
    <w:rsid w:val="00AB1563"/>
    <w:rsid w:val="00AB2070"/>
    <w:rsid w:val="00AB2A9B"/>
    <w:rsid w:val="00AB3461"/>
    <w:rsid w:val="00AB37CE"/>
    <w:rsid w:val="00AB3EC6"/>
    <w:rsid w:val="00AB44C9"/>
    <w:rsid w:val="00AB4565"/>
    <w:rsid w:val="00AB4982"/>
    <w:rsid w:val="00AB4CEE"/>
    <w:rsid w:val="00AB4FF0"/>
    <w:rsid w:val="00AB5EB6"/>
    <w:rsid w:val="00AB65FA"/>
    <w:rsid w:val="00AB7130"/>
    <w:rsid w:val="00AC2C6B"/>
    <w:rsid w:val="00AC318D"/>
    <w:rsid w:val="00AC42FC"/>
    <w:rsid w:val="00AC44C0"/>
    <w:rsid w:val="00AC4944"/>
    <w:rsid w:val="00AC5037"/>
    <w:rsid w:val="00AC557C"/>
    <w:rsid w:val="00AC68A7"/>
    <w:rsid w:val="00AC785E"/>
    <w:rsid w:val="00AD0FBB"/>
    <w:rsid w:val="00AD170A"/>
    <w:rsid w:val="00AD194D"/>
    <w:rsid w:val="00AD3040"/>
    <w:rsid w:val="00AD342E"/>
    <w:rsid w:val="00AD3A34"/>
    <w:rsid w:val="00AD3F22"/>
    <w:rsid w:val="00AD4BDD"/>
    <w:rsid w:val="00AD517D"/>
    <w:rsid w:val="00AD5206"/>
    <w:rsid w:val="00AD5E01"/>
    <w:rsid w:val="00AD5F06"/>
    <w:rsid w:val="00AD65F1"/>
    <w:rsid w:val="00AD662D"/>
    <w:rsid w:val="00AD6799"/>
    <w:rsid w:val="00AD705A"/>
    <w:rsid w:val="00AD72AA"/>
    <w:rsid w:val="00AD761D"/>
    <w:rsid w:val="00AD7EBD"/>
    <w:rsid w:val="00AE1772"/>
    <w:rsid w:val="00AE1DB1"/>
    <w:rsid w:val="00AE28BF"/>
    <w:rsid w:val="00AE2B62"/>
    <w:rsid w:val="00AE32AC"/>
    <w:rsid w:val="00AE3922"/>
    <w:rsid w:val="00AE4930"/>
    <w:rsid w:val="00AE4D64"/>
    <w:rsid w:val="00AE4D85"/>
    <w:rsid w:val="00AE4E3E"/>
    <w:rsid w:val="00AE514E"/>
    <w:rsid w:val="00AE5317"/>
    <w:rsid w:val="00AE5616"/>
    <w:rsid w:val="00AE5B88"/>
    <w:rsid w:val="00AE6F49"/>
    <w:rsid w:val="00AE74A2"/>
    <w:rsid w:val="00AE7C8B"/>
    <w:rsid w:val="00AE7CA4"/>
    <w:rsid w:val="00AF0A14"/>
    <w:rsid w:val="00AF0BEF"/>
    <w:rsid w:val="00AF1886"/>
    <w:rsid w:val="00AF18F5"/>
    <w:rsid w:val="00AF2A7A"/>
    <w:rsid w:val="00AF2AA7"/>
    <w:rsid w:val="00AF2E75"/>
    <w:rsid w:val="00AF33F8"/>
    <w:rsid w:val="00AF3716"/>
    <w:rsid w:val="00AF37FB"/>
    <w:rsid w:val="00AF508F"/>
    <w:rsid w:val="00AF5C1A"/>
    <w:rsid w:val="00AF6098"/>
    <w:rsid w:val="00AF61E6"/>
    <w:rsid w:val="00AF7CF5"/>
    <w:rsid w:val="00B00045"/>
    <w:rsid w:val="00B0008B"/>
    <w:rsid w:val="00B00461"/>
    <w:rsid w:val="00B00AFC"/>
    <w:rsid w:val="00B01FEC"/>
    <w:rsid w:val="00B033BF"/>
    <w:rsid w:val="00B05BEF"/>
    <w:rsid w:val="00B06474"/>
    <w:rsid w:val="00B064DC"/>
    <w:rsid w:val="00B0677C"/>
    <w:rsid w:val="00B067BF"/>
    <w:rsid w:val="00B10895"/>
    <w:rsid w:val="00B108DF"/>
    <w:rsid w:val="00B10979"/>
    <w:rsid w:val="00B10BEA"/>
    <w:rsid w:val="00B10F35"/>
    <w:rsid w:val="00B111A5"/>
    <w:rsid w:val="00B120CF"/>
    <w:rsid w:val="00B1287E"/>
    <w:rsid w:val="00B1307E"/>
    <w:rsid w:val="00B13A90"/>
    <w:rsid w:val="00B13C65"/>
    <w:rsid w:val="00B1491C"/>
    <w:rsid w:val="00B16917"/>
    <w:rsid w:val="00B17776"/>
    <w:rsid w:val="00B17CF9"/>
    <w:rsid w:val="00B20CA4"/>
    <w:rsid w:val="00B213CB"/>
    <w:rsid w:val="00B218D5"/>
    <w:rsid w:val="00B22087"/>
    <w:rsid w:val="00B221CB"/>
    <w:rsid w:val="00B22B6D"/>
    <w:rsid w:val="00B22D12"/>
    <w:rsid w:val="00B230F8"/>
    <w:rsid w:val="00B23C38"/>
    <w:rsid w:val="00B246D3"/>
    <w:rsid w:val="00B24A03"/>
    <w:rsid w:val="00B24C7C"/>
    <w:rsid w:val="00B24FD9"/>
    <w:rsid w:val="00B255E4"/>
    <w:rsid w:val="00B25CD8"/>
    <w:rsid w:val="00B267B2"/>
    <w:rsid w:val="00B26CEC"/>
    <w:rsid w:val="00B26CF7"/>
    <w:rsid w:val="00B32A72"/>
    <w:rsid w:val="00B32BC4"/>
    <w:rsid w:val="00B332F9"/>
    <w:rsid w:val="00B338FC"/>
    <w:rsid w:val="00B34982"/>
    <w:rsid w:val="00B352F1"/>
    <w:rsid w:val="00B35A00"/>
    <w:rsid w:val="00B35A0D"/>
    <w:rsid w:val="00B35DF5"/>
    <w:rsid w:val="00B360EC"/>
    <w:rsid w:val="00B3625F"/>
    <w:rsid w:val="00B36658"/>
    <w:rsid w:val="00B36E6E"/>
    <w:rsid w:val="00B36FFD"/>
    <w:rsid w:val="00B37800"/>
    <w:rsid w:val="00B379B7"/>
    <w:rsid w:val="00B402D5"/>
    <w:rsid w:val="00B40358"/>
    <w:rsid w:val="00B40540"/>
    <w:rsid w:val="00B40E26"/>
    <w:rsid w:val="00B41981"/>
    <w:rsid w:val="00B41DB7"/>
    <w:rsid w:val="00B41F6C"/>
    <w:rsid w:val="00B42AAE"/>
    <w:rsid w:val="00B42BE4"/>
    <w:rsid w:val="00B433C6"/>
    <w:rsid w:val="00B44E56"/>
    <w:rsid w:val="00B452BC"/>
    <w:rsid w:val="00B47B55"/>
    <w:rsid w:val="00B520F2"/>
    <w:rsid w:val="00B52692"/>
    <w:rsid w:val="00B52C3E"/>
    <w:rsid w:val="00B53389"/>
    <w:rsid w:val="00B538EC"/>
    <w:rsid w:val="00B548EC"/>
    <w:rsid w:val="00B549FC"/>
    <w:rsid w:val="00B54B29"/>
    <w:rsid w:val="00B555F2"/>
    <w:rsid w:val="00B558C6"/>
    <w:rsid w:val="00B56542"/>
    <w:rsid w:val="00B5661F"/>
    <w:rsid w:val="00B5710E"/>
    <w:rsid w:val="00B57F0E"/>
    <w:rsid w:val="00B605F3"/>
    <w:rsid w:val="00B608AA"/>
    <w:rsid w:val="00B61BE5"/>
    <w:rsid w:val="00B6222A"/>
    <w:rsid w:val="00B631A0"/>
    <w:rsid w:val="00B6333A"/>
    <w:rsid w:val="00B63909"/>
    <w:rsid w:val="00B63A46"/>
    <w:rsid w:val="00B63BBD"/>
    <w:rsid w:val="00B63CAB"/>
    <w:rsid w:val="00B64D51"/>
    <w:rsid w:val="00B655A0"/>
    <w:rsid w:val="00B65D90"/>
    <w:rsid w:val="00B66171"/>
    <w:rsid w:val="00B667A0"/>
    <w:rsid w:val="00B66A70"/>
    <w:rsid w:val="00B67A9A"/>
    <w:rsid w:val="00B67DF7"/>
    <w:rsid w:val="00B707AB"/>
    <w:rsid w:val="00B708DA"/>
    <w:rsid w:val="00B709EC"/>
    <w:rsid w:val="00B716C4"/>
    <w:rsid w:val="00B71E36"/>
    <w:rsid w:val="00B71E67"/>
    <w:rsid w:val="00B72383"/>
    <w:rsid w:val="00B72E87"/>
    <w:rsid w:val="00B739E2"/>
    <w:rsid w:val="00B73D97"/>
    <w:rsid w:val="00B74086"/>
    <w:rsid w:val="00B76F13"/>
    <w:rsid w:val="00B77FB6"/>
    <w:rsid w:val="00B8096F"/>
    <w:rsid w:val="00B80CBC"/>
    <w:rsid w:val="00B82386"/>
    <w:rsid w:val="00B83D0D"/>
    <w:rsid w:val="00B83F1E"/>
    <w:rsid w:val="00B84628"/>
    <w:rsid w:val="00B858CD"/>
    <w:rsid w:val="00B87205"/>
    <w:rsid w:val="00B87650"/>
    <w:rsid w:val="00B9013E"/>
    <w:rsid w:val="00B90219"/>
    <w:rsid w:val="00B902A6"/>
    <w:rsid w:val="00B9176B"/>
    <w:rsid w:val="00B93186"/>
    <w:rsid w:val="00B93AFB"/>
    <w:rsid w:val="00B94695"/>
    <w:rsid w:val="00B94F09"/>
    <w:rsid w:val="00B95081"/>
    <w:rsid w:val="00B950BE"/>
    <w:rsid w:val="00B951CC"/>
    <w:rsid w:val="00B95D6E"/>
    <w:rsid w:val="00B95DFC"/>
    <w:rsid w:val="00B96476"/>
    <w:rsid w:val="00B96E7F"/>
    <w:rsid w:val="00B97464"/>
    <w:rsid w:val="00BA0500"/>
    <w:rsid w:val="00BA051B"/>
    <w:rsid w:val="00BA0527"/>
    <w:rsid w:val="00BA0602"/>
    <w:rsid w:val="00BA232E"/>
    <w:rsid w:val="00BA25BB"/>
    <w:rsid w:val="00BA2935"/>
    <w:rsid w:val="00BA3007"/>
    <w:rsid w:val="00BA3D39"/>
    <w:rsid w:val="00BA3D73"/>
    <w:rsid w:val="00BA4055"/>
    <w:rsid w:val="00BA4170"/>
    <w:rsid w:val="00BA448A"/>
    <w:rsid w:val="00BA5AD1"/>
    <w:rsid w:val="00BA724B"/>
    <w:rsid w:val="00BA7549"/>
    <w:rsid w:val="00BA7D2E"/>
    <w:rsid w:val="00BB0E82"/>
    <w:rsid w:val="00BB11AC"/>
    <w:rsid w:val="00BB2302"/>
    <w:rsid w:val="00BB23CA"/>
    <w:rsid w:val="00BB2837"/>
    <w:rsid w:val="00BB405A"/>
    <w:rsid w:val="00BB4155"/>
    <w:rsid w:val="00BB4CA5"/>
    <w:rsid w:val="00BB5678"/>
    <w:rsid w:val="00BB5B3A"/>
    <w:rsid w:val="00BB5B41"/>
    <w:rsid w:val="00BB5C97"/>
    <w:rsid w:val="00BB5D70"/>
    <w:rsid w:val="00BB73B4"/>
    <w:rsid w:val="00BC0B12"/>
    <w:rsid w:val="00BC0CC9"/>
    <w:rsid w:val="00BC109A"/>
    <w:rsid w:val="00BC1D8B"/>
    <w:rsid w:val="00BC1E9C"/>
    <w:rsid w:val="00BC3201"/>
    <w:rsid w:val="00BC344A"/>
    <w:rsid w:val="00BC3B2F"/>
    <w:rsid w:val="00BC4094"/>
    <w:rsid w:val="00BC4823"/>
    <w:rsid w:val="00BC62E2"/>
    <w:rsid w:val="00BC6379"/>
    <w:rsid w:val="00BC6A67"/>
    <w:rsid w:val="00BC775C"/>
    <w:rsid w:val="00BD02B0"/>
    <w:rsid w:val="00BD0CB1"/>
    <w:rsid w:val="00BD0F0D"/>
    <w:rsid w:val="00BD1254"/>
    <w:rsid w:val="00BD1FCE"/>
    <w:rsid w:val="00BD28DC"/>
    <w:rsid w:val="00BD2DFC"/>
    <w:rsid w:val="00BD37F7"/>
    <w:rsid w:val="00BD3B31"/>
    <w:rsid w:val="00BD413A"/>
    <w:rsid w:val="00BD451A"/>
    <w:rsid w:val="00BD4598"/>
    <w:rsid w:val="00BD487E"/>
    <w:rsid w:val="00BD5D48"/>
    <w:rsid w:val="00BD5FB4"/>
    <w:rsid w:val="00BD6069"/>
    <w:rsid w:val="00BD616D"/>
    <w:rsid w:val="00BD6674"/>
    <w:rsid w:val="00BD6B0D"/>
    <w:rsid w:val="00BD7142"/>
    <w:rsid w:val="00BD74FE"/>
    <w:rsid w:val="00BD7981"/>
    <w:rsid w:val="00BD7A41"/>
    <w:rsid w:val="00BE010A"/>
    <w:rsid w:val="00BE05CA"/>
    <w:rsid w:val="00BE0F43"/>
    <w:rsid w:val="00BE12F6"/>
    <w:rsid w:val="00BE21AF"/>
    <w:rsid w:val="00BE2857"/>
    <w:rsid w:val="00BE2BDE"/>
    <w:rsid w:val="00BE2BE2"/>
    <w:rsid w:val="00BE3419"/>
    <w:rsid w:val="00BE4A1C"/>
    <w:rsid w:val="00BE573E"/>
    <w:rsid w:val="00BE5E95"/>
    <w:rsid w:val="00BE5F16"/>
    <w:rsid w:val="00BE62F7"/>
    <w:rsid w:val="00BE6674"/>
    <w:rsid w:val="00BE6883"/>
    <w:rsid w:val="00BE726E"/>
    <w:rsid w:val="00BE7274"/>
    <w:rsid w:val="00BE7C72"/>
    <w:rsid w:val="00BE7E61"/>
    <w:rsid w:val="00BF07B1"/>
    <w:rsid w:val="00BF0A9C"/>
    <w:rsid w:val="00BF0BB0"/>
    <w:rsid w:val="00BF0CCB"/>
    <w:rsid w:val="00BF0FB3"/>
    <w:rsid w:val="00BF1726"/>
    <w:rsid w:val="00BF1B1A"/>
    <w:rsid w:val="00BF412C"/>
    <w:rsid w:val="00BF4B49"/>
    <w:rsid w:val="00BF5B50"/>
    <w:rsid w:val="00BF6C64"/>
    <w:rsid w:val="00BF7E9F"/>
    <w:rsid w:val="00C00194"/>
    <w:rsid w:val="00C0029A"/>
    <w:rsid w:val="00C00987"/>
    <w:rsid w:val="00C00EB1"/>
    <w:rsid w:val="00C00F46"/>
    <w:rsid w:val="00C011F6"/>
    <w:rsid w:val="00C03844"/>
    <w:rsid w:val="00C03B07"/>
    <w:rsid w:val="00C0418A"/>
    <w:rsid w:val="00C0420A"/>
    <w:rsid w:val="00C04611"/>
    <w:rsid w:val="00C047AF"/>
    <w:rsid w:val="00C04E9A"/>
    <w:rsid w:val="00C058E3"/>
    <w:rsid w:val="00C05D11"/>
    <w:rsid w:val="00C05FE4"/>
    <w:rsid w:val="00C070F6"/>
    <w:rsid w:val="00C107ED"/>
    <w:rsid w:val="00C10B29"/>
    <w:rsid w:val="00C10CF4"/>
    <w:rsid w:val="00C1167A"/>
    <w:rsid w:val="00C11C9E"/>
    <w:rsid w:val="00C11D1E"/>
    <w:rsid w:val="00C1359F"/>
    <w:rsid w:val="00C136C6"/>
    <w:rsid w:val="00C13CFF"/>
    <w:rsid w:val="00C14295"/>
    <w:rsid w:val="00C1491C"/>
    <w:rsid w:val="00C14F3E"/>
    <w:rsid w:val="00C1579F"/>
    <w:rsid w:val="00C1673C"/>
    <w:rsid w:val="00C17003"/>
    <w:rsid w:val="00C17043"/>
    <w:rsid w:val="00C17359"/>
    <w:rsid w:val="00C17D43"/>
    <w:rsid w:val="00C17E97"/>
    <w:rsid w:val="00C20BAF"/>
    <w:rsid w:val="00C216CF"/>
    <w:rsid w:val="00C21B8A"/>
    <w:rsid w:val="00C2213A"/>
    <w:rsid w:val="00C2241A"/>
    <w:rsid w:val="00C2294F"/>
    <w:rsid w:val="00C22E0A"/>
    <w:rsid w:val="00C238FA"/>
    <w:rsid w:val="00C23F2E"/>
    <w:rsid w:val="00C24937"/>
    <w:rsid w:val="00C26C50"/>
    <w:rsid w:val="00C27107"/>
    <w:rsid w:val="00C277C7"/>
    <w:rsid w:val="00C27F36"/>
    <w:rsid w:val="00C310D5"/>
    <w:rsid w:val="00C3142A"/>
    <w:rsid w:val="00C318F5"/>
    <w:rsid w:val="00C31C4E"/>
    <w:rsid w:val="00C31F2C"/>
    <w:rsid w:val="00C32389"/>
    <w:rsid w:val="00C3330D"/>
    <w:rsid w:val="00C33C2A"/>
    <w:rsid w:val="00C34588"/>
    <w:rsid w:val="00C3464D"/>
    <w:rsid w:val="00C34A75"/>
    <w:rsid w:val="00C3514E"/>
    <w:rsid w:val="00C3544D"/>
    <w:rsid w:val="00C35FBD"/>
    <w:rsid w:val="00C360FB"/>
    <w:rsid w:val="00C369D7"/>
    <w:rsid w:val="00C36B84"/>
    <w:rsid w:val="00C37B49"/>
    <w:rsid w:val="00C37D5C"/>
    <w:rsid w:val="00C37F13"/>
    <w:rsid w:val="00C40D54"/>
    <w:rsid w:val="00C41226"/>
    <w:rsid w:val="00C41A8D"/>
    <w:rsid w:val="00C42E04"/>
    <w:rsid w:val="00C43463"/>
    <w:rsid w:val="00C43A71"/>
    <w:rsid w:val="00C43CA3"/>
    <w:rsid w:val="00C43E0F"/>
    <w:rsid w:val="00C448F8"/>
    <w:rsid w:val="00C44BAF"/>
    <w:rsid w:val="00C46A6E"/>
    <w:rsid w:val="00C5052B"/>
    <w:rsid w:val="00C516F9"/>
    <w:rsid w:val="00C51AF9"/>
    <w:rsid w:val="00C527E1"/>
    <w:rsid w:val="00C5287F"/>
    <w:rsid w:val="00C52AC1"/>
    <w:rsid w:val="00C545E0"/>
    <w:rsid w:val="00C54829"/>
    <w:rsid w:val="00C54FE4"/>
    <w:rsid w:val="00C554FF"/>
    <w:rsid w:val="00C55834"/>
    <w:rsid w:val="00C562CB"/>
    <w:rsid w:val="00C566A2"/>
    <w:rsid w:val="00C56A2B"/>
    <w:rsid w:val="00C56FD0"/>
    <w:rsid w:val="00C57E99"/>
    <w:rsid w:val="00C57FDB"/>
    <w:rsid w:val="00C61CF2"/>
    <w:rsid w:val="00C61E1E"/>
    <w:rsid w:val="00C62BC8"/>
    <w:rsid w:val="00C63B2C"/>
    <w:rsid w:val="00C63B66"/>
    <w:rsid w:val="00C640FC"/>
    <w:rsid w:val="00C64B07"/>
    <w:rsid w:val="00C65560"/>
    <w:rsid w:val="00C65676"/>
    <w:rsid w:val="00C65B16"/>
    <w:rsid w:val="00C65BA9"/>
    <w:rsid w:val="00C65D24"/>
    <w:rsid w:val="00C66289"/>
    <w:rsid w:val="00C6681A"/>
    <w:rsid w:val="00C673C7"/>
    <w:rsid w:val="00C67817"/>
    <w:rsid w:val="00C67A75"/>
    <w:rsid w:val="00C70548"/>
    <w:rsid w:val="00C7089B"/>
    <w:rsid w:val="00C709CB"/>
    <w:rsid w:val="00C70A33"/>
    <w:rsid w:val="00C70B75"/>
    <w:rsid w:val="00C70E84"/>
    <w:rsid w:val="00C7121E"/>
    <w:rsid w:val="00C719DA"/>
    <w:rsid w:val="00C71D93"/>
    <w:rsid w:val="00C71DA6"/>
    <w:rsid w:val="00C7274E"/>
    <w:rsid w:val="00C72991"/>
    <w:rsid w:val="00C732DF"/>
    <w:rsid w:val="00C74829"/>
    <w:rsid w:val="00C763F3"/>
    <w:rsid w:val="00C764EA"/>
    <w:rsid w:val="00C76548"/>
    <w:rsid w:val="00C76D23"/>
    <w:rsid w:val="00C7704C"/>
    <w:rsid w:val="00C77D46"/>
    <w:rsid w:val="00C80168"/>
    <w:rsid w:val="00C812C8"/>
    <w:rsid w:val="00C817BE"/>
    <w:rsid w:val="00C83260"/>
    <w:rsid w:val="00C833A3"/>
    <w:rsid w:val="00C84632"/>
    <w:rsid w:val="00C84677"/>
    <w:rsid w:val="00C85000"/>
    <w:rsid w:val="00C8535D"/>
    <w:rsid w:val="00C86A4B"/>
    <w:rsid w:val="00C90070"/>
    <w:rsid w:val="00C902E7"/>
    <w:rsid w:val="00C9196B"/>
    <w:rsid w:val="00C91BA9"/>
    <w:rsid w:val="00C91DE6"/>
    <w:rsid w:val="00C91F7A"/>
    <w:rsid w:val="00C935C9"/>
    <w:rsid w:val="00C93678"/>
    <w:rsid w:val="00C93783"/>
    <w:rsid w:val="00C93B68"/>
    <w:rsid w:val="00C93EFE"/>
    <w:rsid w:val="00C94044"/>
    <w:rsid w:val="00C94873"/>
    <w:rsid w:val="00C95745"/>
    <w:rsid w:val="00C96F88"/>
    <w:rsid w:val="00C97208"/>
    <w:rsid w:val="00CA02D2"/>
    <w:rsid w:val="00CA04F8"/>
    <w:rsid w:val="00CA127F"/>
    <w:rsid w:val="00CA1504"/>
    <w:rsid w:val="00CA190C"/>
    <w:rsid w:val="00CA1DE9"/>
    <w:rsid w:val="00CA2205"/>
    <w:rsid w:val="00CA2819"/>
    <w:rsid w:val="00CA2BD0"/>
    <w:rsid w:val="00CA2BEF"/>
    <w:rsid w:val="00CA4104"/>
    <w:rsid w:val="00CA61F1"/>
    <w:rsid w:val="00CA7616"/>
    <w:rsid w:val="00CA78AC"/>
    <w:rsid w:val="00CA78DD"/>
    <w:rsid w:val="00CB02C6"/>
    <w:rsid w:val="00CB0635"/>
    <w:rsid w:val="00CB0784"/>
    <w:rsid w:val="00CB0FFD"/>
    <w:rsid w:val="00CB11A3"/>
    <w:rsid w:val="00CB17CB"/>
    <w:rsid w:val="00CB1BE4"/>
    <w:rsid w:val="00CB21EF"/>
    <w:rsid w:val="00CB2281"/>
    <w:rsid w:val="00CB26DE"/>
    <w:rsid w:val="00CB346F"/>
    <w:rsid w:val="00CB38BB"/>
    <w:rsid w:val="00CB3FAC"/>
    <w:rsid w:val="00CB4678"/>
    <w:rsid w:val="00CB4F7D"/>
    <w:rsid w:val="00CB593F"/>
    <w:rsid w:val="00CB6A33"/>
    <w:rsid w:val="00CB6CC7"/>
    <w:rsid w:val="00CC00BE"/>
    <w:rsid w:val="00CC049C"/>
    <w:rsid w:val="00CC097C"/>
    <w:rsid w:val="00CC0CE6"/>
    <w:rsid w:val="00CC1383"/>
    <w:rsid w:val="00CC18E7"/>
    <w:rsid w:val="00CC2874"/>
    <w:rsid w:val="00CC31BB"/>
    <w:rsid w:val="00CC321C"/>
    <w:rsid w:val="00CC4756"/>
    <w:rsid w:val="00CC4E24"/>
    <w:rsid w:val="00CC4FD0"/>
    <w:rsid w:val="00CC68A1"/>
    <w:rsid w:val="00CC7138"/>
    <w:rsid w:val="00CD04A0"/>
    <w:rsid w:val="00CD0A40"/>
    <w:rsid w:val="00CD10AD"/>
    <w:rsid w:val="00CD21A4"/>
    <w:rsid w:val="00CD229E"/>
    <w:rsid w:val="00CD2C5B"/>
    <w:rsid w:val="00CD2DCA"/>
    <w:rsid w:val="00CD31B3"/>
    <w:rsid w:val="00CD453C"/>
    <w:rsid w:val="00CD4BF5"/>
    <w:rsid w:val="00CD52C2"/>
    <w:rsid w:val="00CD5FE1"/>
    <w:rsid w:val="00CD69AE"/>
    <w:rsid w:val="00CD6B95"/>
    <w:rsid w:val="00CD6C21"/>
    <w:rsid w:val="00CD7118"/>
    <w:rsid w:val="00CD7ECD"/>
    <w:rsid w:val="00CE0311"/>
    <w:rsid w:val="00CE245A"/>
    <w:rsid w:val="00CE2815"/>
    <w:rsid w:val="00CE2D3A"/>
    <w:rsid w:val="00CE323E"/>
    <w:rsid w:val="00CE3606"/>
    <w:rsid w:val="00CE4905"/>
    <w:rsid w:val="00CE4D19"/>
    <w:rsid w:val="00CE608C"/>
    <w:rsid w:val="00CE635C"/>
    <w:rsid w:val="00CE6F9D"/>
    <w:rsid w:val="00CE70FC"/>
    <w:rsid w:val="00CE7248"/>
    <w:rsid w:val="00CE7372"/>
    <w:rsid w:val="00CF09D9"/>
    <w:rsid w:val="00CF0D27"/>
    <w:rsid w:val="00CF0F79"/>
    <w:rsid w:val="00CF13DB"/>
    <w:rsid w:val="00CF1C95"/>
    <w:rsid w:val="00CF30B3"/>
    <w:rsid w:val="00CF314A"/>
    <w:rsid w:val="00CF3D49"/>
    <w:rsid w:val="00CF47AD"/>
    <w:rsid w:val="00CF4C98"/>
    <w:rsid w:val="00CF52DF"/>
    <w:rsid w:val="00CF535C"/>
    <w:rsid w:val="00CF59DB"/>
    <w:rsid w:val="00CF5B06"/>
    <w:rsid w:val="00CF626E"/>
    <w:rsid w:val="00CF701A"/>
    <w:rsid w:val="00CF7074"/>
    <w:rsid w:val="00CF74D6"/>
    <w:rsid w:val="00CF76C2"/>
    <w:rsid w:val="00D0078D"/>
    <w:rsid w:val="00D00923"/>
    <w:rsid w:val="00D00D39"/>
    <w:rsid w:val="00D0169F"/>
    <w:rsid w:val="00D01850"/>
    <w:rsid w:val="00D0255F"/>
    <w:rsid w:val="00D025FC"/>
    <w:rsid w:val="00D02A4C"/>
    <w:rsid w:val="00D02E16"/>
    <w:rsid w:val="00D03305"/>
    <w:rsid w:val="00D03573"/>
    <w:rsid w:val="00D039B0"/>
    <w:rsid w:val="00D03AE2"/>
    <w:rsid w:val="00D0450E"/>
    <w:rsid w:val="00D04964"/>
    <w:rsid w:val="00D04D8C"/>
    <w:rsid w:val="00D04E0C"/>
    <w:rsid w:val="00D05069"/>
    <w:rsid w:val="00D05CBB"/>
    <w:rsid w:val="00D05FF3"/>
    <w:rsid w:val="00D06053"/>
    <w:rsid w:val="00D06164"/>
    <w:rsid w:val="00D0624B"/>
    <w:rsid w:val="00D1373B"/>
    <w:rsid w:val="00D1409B"/>
    <w:rsid w:val="00D148BF"/>
    <w:rsid w:val="00D14FF1"/>
    <w:rsid w:val="00D16A2A"/>
    <w:rsid w:val="00D16ADB"/>
    <w:rsid w:val="00D16FA1"/>
    <w:rsid w:val="00D171FF"/>
    <w:rsid w:val="00D17450"/>
    <w:rsid w:val="00D177AB"/>
    <w:rsid w:val="00D17E73"/>
    <w:rsid w:val="00D214FE"/>
    <w:rsid w:val="00D21706"/>
    <w:rsid w:val="00D220E2"/>
    <w:rsid w:val="00D22448"/>
    <w:rsid w:val="00D22C89"/>
    <w:rsid w:val="00D231BD"/>
    <w:rsid w:val="00D233D5"/>
    <w:rsid w:val="00D247CA"/>
    <w:rsid w:val="00D25638"/>
    <w:rsid w:val="00D25862"/>
    <w:rsid w:val="00D262CF"/>
    <w:rsid w:val="00D26457"/>
    <w:rsid w:val="00D2671A"/>
    <w:rsid w:val="00D26ADE"/>
    <w:rsid w:val="00D26F8C"/>
    <w:rsid w:val="00D30E34"/>
    <w:rsid w:val="00D3189E"/>
    <w:rsid w:val="00D326EE"/>
    <w:rsid w:val="00D3282A"/>
    <w:rsid w:val="00D33BB6"/>
    <w:rsid w:val="00D34072"/>
    <w:rsid w:val="00D3492B"/>
    <w:rsid w:val="00D34B14"/>
    <w:rsid w:val="00D3569E"/>
    <w:rsid w:val="00D3582C"/>
    <w:rsid w:val="00D35A42"/>
    <w:rsid w:val="00D3680F"/>
    <w:rsid w:val="00D37257"/>
    <w:rsid w:val="00D37535"/>
    <w:rsid w:val="00D37926"/>
    <w:rsid w:val="00D37A7C"/>
    <w:rsid w:val="00D37AA5"/>
    <w:rsid w:val="00D4209E"/>
    <w:rsid w:val="00D42744"/>
    <w:rsid w:val="00D4330F"/>
    <w:rsid w:val="00D4501F"/>
    <w:rsid w:val="00D458BF"/>
    <w:rsid w:val="00D45985"/>
    <w:rsid w:val="00D463B4"/>
    <w:rsid w:val="00D46854"/>
    <w:rsid w:val="00D474EE"/>
    <w:rsid w:val="00D47707"/>
    <w:rsid w:val="00D47D65"/>
    <w:rsid w:val="00D50C5B"/>
    <w:rsid w:val="00D50F63"/>
    <w:rsid w:val="00D52CE7"/>
    <w:rsid w:val="00D52E37"/>
    <w:rsid w:val="00D546B1"/>
    <w:rsid w:val="00D55EF0"/>
    <w:rsid w:val="00D56137"/>
    <w:rsid w:val="00D5717C"/>
    <w:rsid w:val="00D6071C"/>
    <w:rsid w:val="00D60FC1"/>
    <w:rsid w:val="00D615F0"/>
    <w:rsid w:val="00D61FB9"/>
    <w:rsid w:val="00D62346"/>
    <w:rsid w:val="00D6268D"/>
    <w:rsid w:val="00D62D7B"/>
    <w:rsid w:val="00D63D1E"/>
    <w:rsid w:val="00D64150"/>
    <w:rsid w:val="00D64880"/>
    <w:rsid w:val="00D64FD3"/>
    <w:rsid w:val="00D6528F"/>
    <w:rsid w:val="00D6674A"/>
    <w:rsid w:val="00D66FFB"/>
    <w:rsid w:val="00D671F7"/>
    <w:rsid w:val="00D67934"/>
    <w:rsid w:val="00D67BE3"/>
    <w:rsid w:val="00D67D98"/>
    <w:rsid w:val="00D67DFE"/>
    <w:rsid w:val="00D70B34"/>
    <w:rsid w:val="00D70C4D"/>
    <w:rsid w:val="00D70DDD"/>
    <w:rsid w:val="00D71BC3"/>
    <w:rsid w:val="00D723EC"/>
    <w:rsid w:val="00D7299E"/>
    <w:rsid w:val="00D73562"/>
    <w:rsid w:val="00D7377E"/>
    <w:rsid w:val="00D73C27"/>
    <w:rsid w:val="00D73FD3"/>
    <w:rsid w:val="00D7430C"/>
    <w:rsid w:val="00D74511"/>
    <w:rsid w:val="00D74745"/>
    <w:rsid w:val="00D747C2"/>
    <w:rsid w:val="00D7489B"/>
    <w:rsid w:val="00D74D84"/>
    <w:rsid w:val="00D75766"/>
    <w:rsid w:val="00D76059"/>
    <w:rsid w:val="00D7723A"/>
    <w:rsid w:val="00D7790D"/>
    <w:rsid w:val="00D77BA4"/>
    <w:rsid w:val="00D80D4D"/>
    <w:rsid w:val="00D8170F"/>
    <w:rsid w:val="00D81C1A"/>
    <w:rsid w:val="00D81E42"/>
    <w:rsid w:val="00D82817"/>
    <w:rsid w:val="00D829AF"/>
    <w:rsid w:val="00D83147"/>
    <w:rsid w:val="00D8395C"/>
    <w:rsid w:val="00D84672"/>
    <w:rsid w:val="00D8487A"/>
    <w:rsid w:val="00D84C59"/>
    <w:rsid w:val="00D85067"/>
    <w:rsid w:val="00D86526"/>
    <w:rsid w:val="00D86802"/>
    <w:rsid w:val="00D86C47"/>
    <w:rsid w:val="00D86D19"/>
    <w:rsid w:val="00D87837"/>
    <w:rsid w:val="00D9059D"/>
    <w:rsid w:val="00D907B1"/>
    <w:rsid w:val="00D90940"/>
    <w:rsid w:val="00D90FA6"/>
    <w:rsid w:val="00D91599"/>
    <w:rsid w:val="00D924E6"/>
    <w:rsid w:val="00D926FE"/>
    <w:rsid w:val="00D92D61"/>
    <w:rsid w:val="00D93191"/>
    <w:rsid w:val="00D93B72"/>
    <w:rsid w:val="00D93FF6"/>
    <w:rsid w:val="00D94497"/>
    <w:rsid w:val="00D94D7F"/>
    <w:rsid w:val="00D96224"/>
    <w:rsid w:val="00DA0046"/>
    <w:rsid w:val="00DA0DAC"/>
    <w:rsid w:val="00DA113B"/>
    <w:rsid w:val="00DA2645"/>
    <w:rsid w:val="00DA2710"/>
    <w:rsid w:val="00DA3174"/>
    <w:rsid w:val="00DA498B"/>
    <w:rsid w:val="00DA4F83"/>
    <w:rsid w:val="00DA501A"/>
    <w:rsid w:val="00DA528D"/>
    <w:rsid w:val="00DA5546"/>
    <w:rsid w:val="00DA58F8"/>
    <w:rsid w:val="00DA591B"/>
    <w:rsid w:val="00DA5FDD"/>
    <w:rsid w:val="00DA6265"/>
    <w:rsid w:val="00DA691C"/>
    <w:rsid w:val="00DA7C15"/>
    <w:rsid w:val="00DA7F34"/>
    <w:rsid w:val="00DB022F"/>
    <w:rsid w:val="00DB0903"/>
    <w:rsid w:val="00DB0B2E"/>
    <w:rsid w:val="00DB225D"/>
    <w:rsid w:val="00DB24A5"/>
    <w:rsid w:val="00DB39B0"/>
    <w:rsid w:val="00DB42E3"/>
    <w:rsid w:val="00DB4D8B"/>
    <w:rsid w:val="00DB55B6"/>
    <w:rsid w:val="00DB5BF7"/>
    <w:rsid w:val="00DB5EEE"/>
    <w:rsid w:val="00DB6E7B"/>
    <w:rsid w:val="00DB776F"/>
    <w:rsid w:val="00DC116C"/>
    <w:rsid w:val="00DC141A"/>
    <w:rsid w:val="00DC26B2"/>
    <w:rsid w:val="00DC2C56"/>
    <w:rsid w:val="00DC3048"/>
    <w:rsid w:val="00DC55AA"/>
    <w:rsid w:val="00DC5716"/>
    <w:rsid w:val="00DC5F4E"/>
    <w:rsid w:val="00DC6617"/>
    <w:rsid w:val="00DC66C2"/>
    <w:rsid w:val="00DC6941"/>
    <w:rsid w:val="00DD0185"/>
    <w:rsid w:val="00DD0BE6"/>
    <w:rsid w:val="00DD0D2F"/>
    <w:rsid w:val="00DD1700"/>
    <w:rsid w:val="00DD26FC"/>
    <w:rsid w:val="00DD27CB"/>
    <w:rsid w:val="00DD282B"/>
    <w:rsid w:val="00DD48C5"/>
    <w:rsid w:val="00DD4A78"/>
    <w:rsid w:val="00DD6469"/>
    <w:rsid w:val="00DD670E"/>
    <w:rsid w:val="00DD73B5"/>
    <w:rsid w:val="00DD7A90"/>
    <w:rsid w:val="00DE02C9"/>
    <w:rsid w:val="00DE06FE"/>
    <w:rsid w:val="00DE0A61"/>
    <w:rsid w:val="00DE10E0"/>
    <w:rsid w:val="00DE1193"/>
    <w:rsid w:val="00DE1593"/>
    <w:rsid w:val="00DE2532"/>
    <w:rsid w:val="00DE2800"/>
    <w:rsid w:val="00DE2C8D"/>
    <w:rsid w:val="00DE370C"/>
    <w:rsid w:val="00DE3D2B"/>
    <w:rsid w:val="00DE5041"/>
    <w:rsid w:val="00DE535C"/>
    <w:rsid w:val="00DE5AC7"/>
    <w:rsid w:val="00DE71BC"/>
    <w:rsid w:val="00DE7C83"/>
    <w:rsid w:val="00DF0BE8"/>
    <w:rsid w:val="00DF1896"/>
    <w:rsid w:val="00DF2DFF"/>
    <w:rsid w:val="00DF2E2A"/>
    <w:rsid w:val="00DF3618"/>
    <w:rsid w:val="00DF3CBE"/>
    <w:rsid w:val="00DF3E42"/>
    <w:rsid w:val="00DF3F1A"/>
    <w:rsid w:val="00DF4A35"/>
    <w:rsid w:val="00DF6299"/>
    <w:rsid w:val="00DF62E4"/>
    <w:rsid w:val="00DF6CF8"/>
    <w:rsid w:val="00DF7091"/>
    <w:rsid w:val="00DF725C"/>
    <w:rsid w:val="00E00439"/>
    <w:rsid w:val="00E00A6D"/>
    <w:rsid w:val="00E00B80"/>
    <w:rsid w:val="00E0146D"/>
    <w:rsid w:val="00E01714"/>
    <w:rsid w:val="00E01AA8"/>
    <w:rsid w:val="00E028FA"/>
    <w:rsid w:val="00E02A10"/>
    <w:rsid w:val="00E02F3A"/>
    <w:rsid w:val="00E04238"/>
    <w:rsid w:val="00E04A26"/>
    <w:rsid w:val="00E05DF6"/>
    <w:rsid w:val="00E06CDF"/>
    <w:rsid w:val="00E101F3"/>
    <w:rsid w:val="00E102F5"/>
    <w:rsid w:val="00E118F7"/>
    <w:rsid w:val="00E129B6"/>
    <w:rsid w:val="00E12CEC"/>
    <w:rsid w:val="00E132E1"/>
    <w:rsid w:val="00E13BFA"/>
    <w:rsid w:val="00E13CFD"/>
    <w:rsid w:val="00E14794"/>
    <w:rsid w:val="00E14AB9"/>
    <w:rsid w:val="00E14BE6"/>
    <w:rsid w:val="00E152E1"/>
    <w:rsid w:val="00E16C27"/>
    <w:rsid w:val="00E16E48"/>
    <w:rsid w:val="00E16F19"/>
    <w:rsid w:val="00E17408"/>
    <w:rsid w:val="00E17A42"/>
    <w:rsid w:val="00E2024B"/>
    <w:rsid w:val="00E21DE1"/>
    <w:rsid w:val="00E2269F"/>
    <w:rsid w:val="00E22FEE"/>
    <w:rsid w:val="00E237B3"/>
    <w:rsid w:val="00E23962"/>
    <w:rsid w:val="00E25578"/>
    <w:rsid w:val="00E25BD1"/>
    <w:rsid w:val="00E26105"/>
    <w:rsid w:val="00E262D8"/>
    <w:rsid w:val="00E26409"/>
    <w:rsid w:val="00E27826"/>
    <w:rsid w:val="00E30734"/>
    <w:rsid w:val="00E31430"/>
    <w:rsid w:val="00E31583"/>
    <w:rsid w:val="00E32AC9"/>
    <w:rsid w:val="00E334EB"/>
    <w:rsid w:val="00E33766"/>
    <w:rsid w:val="00E337B0"/>
    <w:rsid w:val="00E338DC"/>
    <w:rsid w:val="00E33B55"/>
    <w:rsid w:val="00E33EB1"/>
    <w:rsid w:val="00E34645"/>
    <w:rsid w:val="00E35582"/>
    <w:rsid w:val="00E3723D"/>
    <w:rsid w:val="00E405BD"/>
    <w:rsid w:val="00E42430"/>
    <w:rsid w:val="00E42FC5"/>
    <w:rsid w:val="00E4345A"/>
    <w:rsid w:val="00E434A2"/>
    <w:rsid w:val="00E43B9B"/>
    <w:rsid w:val="00E43F85"/>
    <w:rsid w:val="00E44481"/>
    <w:rsid w:val="00E452FC"/>
    <w:rsid w:val="00E45AFC"/>
    <w:rsid w:val="00E462F0"/>
    <w:rsid w:val="00E4681F"/>
    <w:rsid w:val="00E474EF"/>
    <w:rsid w:val="00E47A48"/>
    <w:rsid w:val="00E5150D"/>
    <w:rsid w:val="00E523CC"/>
    <w:rsid w:val="00E52467"/>
    <w:rsid w:val="00E529C0"/>
    <w:rsid w:val="00E52CD5"/>
    <w:rsid w:val="00E532C0"/>
    <w:rsid w:val="00E540D2"/>
    <w:rsid w:val="00E55CD8"/>
    <w:rsid w:val="00E56300"/>
    <w:rsid w:val="00E56336"/>
    <w:rsid w:val="00E5684E"/>
    <w:rsid w:val="00E5695F"/>
    <w:rsid w:val="00E60AFF"/>
    <w:rsid w:val="00E61BCA"/>
    <w:rsid w:val="00E62382"/>
    <w:rsid w:val="00E623A4"/>
    <w:rsid w:val="00E62C90"/>
    <w:rsid w:val="00E62EED"/>
    <w:rsid w:val="00E6300F"/>
    <w:rsid w:val="00E632DC"/>
    <w:rsid w:val="00E63E62"/>
    <w:rsid w:val="00E63EBB"/>
    <w:rsid w:val="00E643C3"/>
    <w:rsid w:val="00E6608D"/>
    <w:rsid w:val="00E66937"/>
    <w:rsid w:val="00E67438"/>
    <w:rsid w:val="00E67961"/>
    <w:rsid w:val="00E71F88"/>
    <w:rsid w:val="00E722CB"/>
    <w:rsid w:val="00E732E8"/>
    <w:rsid w:val="00E7497B"/>
    <w:rsid w:val="00E75001"/>
    <w:rsid w:val="00E7567D"/>
    <w:rsid w:val="00E75BBA"/>
    <w:rsid w:val="00E75FDF"/>
    <w:rsid w:val="00E772E1"/>
    <w:rsid w:val="00E77421"/>
    <w:rsid w:val="00E80261"/>
    <w:rsid w:val="00E803D4"/>
    <w:rsid w:val="00E8050E"/>
    <w:rsid w:val="00E80C0D"/>
    <w:rsid w:val="00E8138B"/>
    <w:rsid w:val="00E82FA5"/>
    <w:rsid w:val="00E84B97"/>
    <w:rsid w:val="00E8586A"/>
    <w:rsid w:val="00E85BB1"/>
    <w:rsid w:val="00E85F0F"/>
    <w:rsid w:val="00E865B7"/>
    <w:rsid w:val="00E87581"/>
    <w:rsid w:val="00E87844"/>
    <w:rsid w:val="00E87E61"/>
    <w:rsid w:val="00E87EE8"/>
    <w:rsid w:val="00E90707"/>
    <w:rsid w:val="00E90BB7"/>
    <w:rsid w:val="00E90EDC"/>
    <w:rsid w:val="00E91246"/>
    <w:rsid w:val="00E918DB"/>
    <w:rsid w:val="00E926E9"/>
    <w:rsid w:val="00E9376E"/>
    <w:rsid w:val="00E93901"/>
    <w:rsid w:val="00E939EA"/>
    <w:rsid w:val="00E9447D"/>
    <w:rsid w:val="00E95790"/>
    <w:rsid w:val="00E958B5"/>
    <w:rsid w:val="00E95A9E"/>
    <w:rsid w:val="00E95FEE"/>
    <w:rsid w:val="00E96610"/>
    <w:rsid w:val="00E97FBC"/>
    <w:rsid w:val="00EA0496"/>
    <w:rsid w:val="00EA06D2"/>
    <w:rsid w:val="00EA138B"/>
    <w:rsid w:val="00EA1929"/>
    <w:rsid w:val="00EA1BEE"/>
    <w:rsid w:val="00EA2AFB"/>
    <w:rsid w:val="00EA3565"/>
    <w:rsid w:val="00EA39A4"/>
    <w:rsid w:val="00EA3C0A"/>
    <w:rsid w:val="00EA3F2A"/>
    <w:rsid w:val="00EA5356"/>
    <w:rsid w:val="00EA7C75"/>
    <w:rsid w:val="00EB1017"/>
    <w:rsid w:val="00EB3C42"/>
    <w:rsid w:val="00EB4BCF"/>
    <w:rsid w:val="00EB4E32"/>
    <w:rsid w:val="00EB4E83"/>
    <w:rsid w:val="00EB6692"/>
    <w:rsid w:val="00EB6A36"/>
    <w:rsid w:val="00EB6FF5"/>
    <w:rsid w:val="00EB751F"/>
    <w:rsid w:val="00EB75F7"/>
    <w:rsid w:val="00EB7B0D"/>
    <w:rsid w:val="00EC02E7"/>
    <w:rsid w:val="00EC03AF"/>
    <w:rsid w:val="00EC09F7"/>
    <w:rsid w:val="00EC0B60"/>
    <w:rsid w:val="00EC16C3"/>
    <w:rsid w:val="00EC1D9E"/>
    <w:rsid w:val="00EC1F2E"/>
    <w:rsid w:val="00EC2160"/>
    <w:rsid w:val="00EC2ECF"/>
    <w:rsid w:val="00EC33BE"/>
    <w:rsid w:val="00EC394A"/>
    <w:rsid w:val="00EC3B58"/>
    <w:rsid w:val="00EC3EBF"/>
    <w:rsid w:val="00EC3F56"/>
    <w:rsid w:val="00EC4DEB"/>
    <w:rsid w:val="00EC4DFB"/>
    <w:rsid w:val="00EC5FD1"/>
    <w:rsid w:val="00EC7464"/>
    <w:rsid w:val="00EC78CF"/>
    <w:rsid w:val="00ED0171"/>
    <w:rsid w:val="00ED1266"/>
    <w:rsid w:val="00ED1809"/>
    <w:rsid w:val="00ED1935"/>
    <w:rsid w:val="00ED1C03"/>
    <w:rsid w:val="00ED1CED"/>
    <w:rsid w:val="00ED1E26"/>
    <w:rsid w:val="00ED1E9C"/>
    <w:rsid w:val="00ED40E9"/>
    <w:rsid w:val="00ED4534"/>
    <w:rsid w:val="00ED4868"/>
    <w:rsid w:val="00ED48B1"/>
    <w:rsid w:val="00ED497B"/>
    <w:rsid w:val="00ED4E2A"/>
    <w:rsid w:val="00ED57A6"/>
    <w:rsid w:val="00ED5829"/>
    <w:rsid w:val="00ED5942"/>
    <w:rsid w:val="00ED5D78"/>
    <w:rsid w:val="00ED6A32"/>
    <w:rsid w:val="00ED7AC6"/>
    <w:rsid w:val="00EE1DB6"/>
    <w:rsid w:val="00EE228F"/>
    <w:rsid w:val="00EE2891"/>
    <w:rsid w:val="00EE2AF2"/>
    <w:rsid w:val="00EE2E2C"/>
    <w:rsid w:val="00EE3AEC"/>
    <w:rsid w:val="00EE41F8"/>
    <w:rsid w:val="00EE4363"/>
    <w:rsid w:val="00EE5460"/>
    <w:rsid w:val="00EE5685"/>
    <w:rsid w:val="00EE5C5D"/>
    <w:rsid w:val="00EE6257"/>
    <w:rsid w:val="00EE7093"/>
    <w:rsid w:val="00EE7587"/>
    <w:rsid w:val="00EF01AE"/>
    <w:rsid w:val="00EF06A5"/>
    <w:rsid w:val="00EF0DA7"/>
    <w:rsid w:val="00EF23EE"/>
    <w:rsid w:val="00EF2442"/>
    <w:rsid w:val="00EF3061"/>
    <w:rsid w:val="00EF360F"/>
    <w:rsid w:val="00EF5121"/>
    <w:rsid w:val="00EF5ECA"/>
    <w:rsid w:val="00EF612A"/>
    <w:rsid w:val="00EF6228"/>
    <w:rsid w:val="00EF641D"/>
    <w:rsid w:val="00EF6C7A"/>
    <w:rsid w:val="00EF7526"/>
    <w:rsid w:val="00EF7D53"/>
    <w:rsid w:val="00EF7EAA"/>
    <w:rsid w:val="00F0017A"/>
    <w:rsid w:val="00F0032C"/>
    <w:rsid w:val="00F0085A"/>
    <w:rsid w:val="00F02B59"/>
    <w:rsid w:val="00F04EBD"/>
    <w:rsid w:val="00F051E7"/>
    <w:rsid w:val="00F05273"/>
    <w:rsid w:val="00F05671"/>
    <w:rsid w:val="00F070C8"/>
    <w:rsid w:val="00F1031A"/>
    <w:rsid w:val="00F1244D"/>
    <w:rsid w:val="00F12B6B"/>
    <w:rsid w:val="00F12DDD"/>
    <w:rsid w:val="00F13301"/>
    <w:rsid w:val="00F13EAA"/>
    <w:rsid w:val="00F14064"/>
    <w:rsid w:val="00F14486"/>
    <w:rsid w:val="00F14499"/>
    <w:rsid w:val="00F14E27"/>
    <w:rsid w:val="00F1541B"/>
    <w:rsid w:val="00F15479"/>
    <w:rsid w:val="00F165D5"/>
    <w:rsid w:val="00F17655"/>
    <w:rsid w:val="00F17A36"/>
    <w:rsid w:val="00F20E3B"/>
    <w:rsid w:val="00F220AE"/>
    <w:rsid w:val="00F24450"/>
    <w:rsid w:val="00F249D2"/>
    <w:rsid w:val="00F25008"/>
    <w:rsid w:val="00F250C4"/>
    <w:rsid w:val="00F267B9"/>
    <w:rsid w:val="00F26DD3"/>
    <w:rsid w:val="00F270DF"/>
    <w:rsid w:val="00F27878"/>
    <w:rsid w:val="00F30169"/>
    <w:rsid w:val="00F30350"/>
    <w:rsid w:val="00F30B88"/>
    <w:rsid w:val="00F317BB"/>
    <w:rsid w:val="00F31C27"/>
    <w:rsid w:val="00F330CE"/>
    <w:rsid w:val="00F33B06"/>
    <w:rsid w:val="00F342EF"/>
    <w:rsid w:val="00F34AC6"/>
    <w:rsid w:val="00F34E81"/>
    <w:rsid w:val="00F35D38"/>
    <w:rsid w:val="00F36468"/>
    <w:rsid w:val="00F36800"/>
    <w:rsid w:val="00F369B8"/>
    <w:rsid w:val="00F377C0"/>
    <w:rsid w:val="00F37E0D"/>
    <w:rsid w:val="00F403CB"/>
    <w:rsid w:val="00F40EEE"/>
    <w:rsid w:val="00F41E66"/>
    <w:rsid w:val="00F41F4F"/>
    <w:rsid w:val="00F42E3E"/>
    <w:rsid w:val="00F44492"/>
    <w:rsid w:val="00F445A9"/>
    <w:rsid w:val="00F44A35"/>
    <w:rsid w:val="00F4593D"/>
    <w:rsid w:val="00F4628B"/>
    <w:rsid w:val="00F462AB"/>
    <w:rsid w:val="00F463A9"/>
    <w:rsid w:val="00F47F6C"/>
    <w:rsid w:val="00F50495"/>
    <w:rsid w:val="00F50926"/>
    <w:rsid w:val="00F50EB8"/>
    <w:rsid w:val="00F519CE"/>
    <w:rsid w:val="00F522E4"/>
    <w:rsid w:val="00F52B40"/>
    <w:rsid w:val="00F5303B"/>
    <w:rsid w:val="00F53B5B"/>
    <w:rsid w:val="00F5434E"/>
    <w:rsid w:val="00F54520"/>
    <w:rsid w:val="00F54662"/>
    <w:rsid w:val="00F54B4C"/>
    <w:rsid w:val="00F54C4D"/>
    <w:rsid w:val="00F566C1"/>
    <w:rsid w:val="00F5678A"/>
    <w:rsid w:val="00F569D7"/>
    <w:rsid w:val="00F56A04"/>
    <w:rsid w:val="00F56E1D"/>
    <w:rsid w:val="00F5718F"/>
    <w:rsid w:val="00F5798A"/>
    <w:rsid w:val="00F57D25"/>
    <w:rsid w:val="00F57DEE"/>
    <w:rsid w:val="00F60297"/>
    <w:rsid w:val="00F607A0"/>
    <w:rsid w:val="00F60D89"/>
    <w:rsid w:val="00F6110C"/>
    <w:rsid w:val="00F616A7"/>
    <w:rsid w:val="00F61F32"/>
    <w:rsid w:val="00F61FD2"/>
    <w:rsid w:val="00F6358D"/>
    <w:rsid w:val="00F63A60"/>
    <w:rsid w:val="00F6534A"/>
    <w:rsid w:val="00F65838"/>
    <w:rsid w:val="00F65C95"/>
    <w:rsid w:val="00F6714E"/>
    <w:rsid w:val="00F67220"/>
    <w:rsid w:val="00F676A9"/>
    <w:rsid w:val="00F67849"/>
    <w:rsid w:val="00F67B81"/>
    <w:rsid w:val="00F70128"/>
    <w:rsid w:val="00F70483"/>
    <w:rsid w:val="00F70854"/>
    <w:rsid w:val="00F70FF7"/>
    <w:rsid w:val="00F7105F"/>
    <w:rsid w:val="00F71678"/>
    <w:rsid w:val="00F71839"/>
    <w:rsid w:val="00F72751"/>
    <w:rsid w:val="00F72DB6"/>
    <w:rsid w:val="00F72E5C"/>
    <w:rsid w:val="00F72FF5"/>
    <w:rsid w:val="00F735E2"/>
    <w:rsid w:val="00F73965"/>
    <w:rsid w:val="00F73D22"/>
    <w:rsid w:val="00F7472A"/>
    <w:rsid w:val="00F75852"/>
    <w:rsid w:val="00F760E4"/>
    <w:rsid w:val="00F774A8"/>
    <w:rsid w:val="00F808CC"/>
    <w:rsid w:val="00F80B41"/>
    <w:rsid w:val="00F814F8"/>
    <w:rsid w:val="00F822B9"/>
    <w:rsid w:val="00F8284C"/>
    <w:rsid w:val="00F83ABE"/>
    <w:rsid w:val="00F84E22"/>
    <w:rsid w:val="00F851EF"/>
    <w:rsid w:val="00F8600F"/>
    <w:rsid w:val="00F860C0"/>
    <w:rsid w:val="00F8633F"/>
    <w:rsid w:val="00F869F8"/>
    <w:rsid w:val="00F90633"/>
    <w:rsid w:val="00F90AE1"/>
    <w:rsid w:val="00F91418"/>
    <w:rsid w:val="00F915C4"/>
    <w:rsid w:val="00F9214B"/>
    <w:rsid w:val="00F92343"/>
    <w:rsid w:val="00F929F8"/>
    <w:rsid w:val="00F92C6C"/>
    <w:rsid w:val="00F93495"/>
    <w:rsid w:val="00F9358F"/>
    <w:rsid w:val="00F93E2D"/>
    <w:rsid w:val="00F93F91"/>
    <w:rsid w:val="00F94810"/>
    <w:rsid w:val="00F956FE"/>
    <w:rsid w:val="00F95DB0"/>
    <w:rsid w:val="00F95EEF"/>
    <w:rsid w:val="00F96013"/>
    <w:rsid w:val="00F96D58"/>
    <w:rsid w:val="00F9702B"/>
    <w:rsid w:val="00F976BD"/>
    <w:rsid w:val="00F978AC"/>
    <w:rsid w:val="00F97BE9"/>
    <w:rsid w:val="00FA087C"/>
    <w:rsid w:val="00FA0CC3"/>
    <w:rsid w:val="00FA0EB6"/>
    <w:rsid w:val="00FA14EE"/>
    <w:rsid w:val="00FA15FB"/>
    <w:rsid w:val="00FA2A41"/>
    <w:rsid w:val="00FA2BF5"/>
    <w:rsid w:val="00FA3C4F"/>
    <w:rsid w:val="00FA4202"/>
    <w:rsid w:val="00FA5528"/>
    <w:rsid w:val="00FA5991"/>
    <w:rsid w:val="00FA5BE7"/>
    <w:rsid w:val="00FA723A"/>
    <w:rsid w:val="00FB128F"/>
    <w:rsid w:val="00FB16A3"/>
    <w:rsid w:val="00FB1703"/>
    <w:rsid w:val="00FB2024"/>
    <w:rsid w:val="00FB26BF"/>
    <w:rsid w:val="00FB3CEA"/>
    <w:rsid w:val="00FB3DCC"/>
    <w:rsid w:val="00FB4744"/>
    <w:rsid w:val="00FB4A70"/>
    <w:rsid w:val="00FB55C7"/>
    <w:rsid w:val="00FB5D57"/>
    <w:rsid w:val="00FB6B07"/>
    <w:rsid w:val="00FB6C0F"/>
    <w:rsid w:val="00FB6DDE"/>
    <w:rsid w:val="00FB7509"/>
    <w:rsid w:val="00FB7C10"/>
    <w:rsid w:val="00FB7D3F"/>
    <w:rsid w:val="00FC0082"/>
    <w:rsid w:val="00FC04B4"/>
    <w:rsid w:val="00FC0ADF"/>
    <w:rsid w:val="00FC1CCF"/>
    <w:rsid w:val="00FC1D5F"/>
    <w:rsid w:val="00FC2536"/>
    <w:rsid w:val="00FC293D"/>
    <w:rsid w:val="00FC399D"/>
    <w:rsid w:val="00FC4699"/>
    <w:rsid w:val="00FC50C5"/>
    <w:rsid w:val="00FC5513"/>
    <w:rsid w:val="00FC6974"/>
    <w:rsid w:val="00FC6D00"/>
    <w:rsid w:val="00FC7000"/>
    <w:rsid w:val="00FC7635"/>
    <w:rsid w:val="00FD0638"/>
    <w:rsid w:val="00FD09F7"/>
    <w:rsid w:val="00FD0E54"/>
    <w:rsid w:val="00FD15E5"/>
    <w:rsid w:val="00FD1F24"/>
    <w:rsid w:val="00FD22B4"/>
    <w:rsid w:val="00FD3162"/>
    <w:rsid w:val="00FD31BA"/>
    <w:rsid w:val="00FD33B5"/>
    <w:rsid w:val="00FD35ED"/>
    <w:rsid w:val="00FD48B7"/>
    <w:rsid w:val="00FD4DEE"/>
    <w:rsid w:val="00FD51A6"/>
    <w:rsid w:val="00FD57C1"/>
    <w:rsid w:val="00FD6979"/>
    <w:rsid w:val="00FD6AB8"/>
    <w:rsid w:val="00FD6D0F"/>
    <w:rsid w:val="00FD7DB0"/>
    <w:rsid w:val="00FE0293"/>
    <w:rsid w:val="00FE0E47"/>
    <w:rsid w:val="00FE3E4E"/>
    <w:rsid w:val="00FE3EF2"/>
    <w:rsid w:val="00FE3F04"/>
    <w:rsid w:val="00FE54ED"/>
    <w:rsid w:val="00FE5D62"/>
    <w:rsid w:val="00FE5DB9"/>
    <w:rsid w:val="00FE6FF5"/>
    <w:rsid w:val="00FF10F5"/>
    <w:rsid w:val="00FF2363"/>
    <w:rsid w:val="00FF26D0"/>
    <w:rsid w:val="00FF2D49"/>
    <w:rsid w:val="00FF2FCA"/>
    <w:rsid w:val="00FF30B3"/>
    <w:rsid w:val="00FF42C7"/>
    <w:rsid w:val="00FF49A3"/>
    <w:rsid w:val="00FF4EB1"/>
    <w:rsid w:val="00FF5256"/>
    <w:rsid w:val="00FF52A5"/>
    <w:rsid w:val="00FF66CC"/>
    <w:rsid w:val="00FF6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Pr>
      <w:sz w:val="24"/>
      <w:szCs w:val="24"/>
    </w:rPr>
  </w:style>
  <w:style w:type="paragraph" w:styleId="1">
    <w:name w:val="heading 1"/>
    <w:basedOn w:val="a0"/>
    <w:next w:val="a0"/>
    <w:qFormat/>
    <w:pPr>
      <w:keepNext/>
      <w:ind w:left="4956"/>
      <w:outlineLvl w:val="0"/>
    </w:pPr>
    <w:rPr>
      <w:sz w:val="28"/>
    </w:rPr>
  </w:style>
  <w:style w:type="paragraph" w:styleId="2">
    <w:name w:val="heading 2"/>
    <w:basedOn w:val="a0"/>
    <w:next w:val="a0"/>
    <w:qFormat/>
    <w:pPr>
      <w:keepNext/>
      <w:jc w:val="center"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ind w:left="708"/>
      <w:outlineLvl w:val="2"/>
    </w:pPr>
    <w:rPr>
      <w:sz w:val="28"/>
    </w:rPr>
  </w:style>
  <w:style w:type="paragraph" w:styleId="4">
    <w:name w:val="heading 4"/>
    <w:basedOn w:val="a0"/>
    <w:next w:val="a0"/>
    <w:qFormat/>
    <w:pPr>
      <w:keepNext/>
      <w:ind w:left="1416"/>
      <w:outlineLvl w:val="3"/>
    </w:pPr>
    <w:rPr>
      <w:sz w:val="28"/>
    </w:rPr>
  </w:style>
  <w:style w:type="paragraph" w:styleId="5">
    <w:name w:val="heading 5"/>
    <w:basedOn w:val="a0"/>
    <w:next w:val="a0"/>
    <w:qFormat/>
    <w:pPr>
      <w:keepNext/>
      <w:pBdr>
        <w:bottom w:val="single" w:sz="12" w:space="1" w:color="auto"/>
      </w:pBdr>
      <w:jc w:val="center"/>
      <w:outlineLvl w:val="4"/>
    </w:pPr>
    <w:rPr>
      <w:sz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0"/>
    <w:link w:val="a5"/>
    <w:qFormat/>
    <w:pPr>
      <w:jc w:val="center"/>
    </w:pPr>
    <w:rPr>
      <w:sz w:val="28"/>
      <w:lang w:val="x-none" w:eastAsia="x-none"/>
    </w:rPr>
  </w:style>
  <w:style w:type="paragraph" w:styleId="a6">
    <w:name w:val="header"/>
    <w:basedOn w:val="a0"/>
    <w:link w:val="a7"/>
    <w:pPr>
      <w:tabs>
        <w:tab w:val="center" w:pos="4677"/>
        <w:tab w:val="right" w:pos="9355"/>
      </w:tabs>
    </w:pPr>
    <w:rPr>
      <w:lang w:val="x-none" w:eastAsia="x-none"/>
    </w:rPr>
  </w:style>
  <w:style w:type="paragraph" w:styleId="a8">
    <w:name w:val="footer"/>
    <w:basedOn w:val="a0"/>
    <w:link w:val="a9"/>
    <w:pPr>
      <w:tabs>
        <w:tab w:val="center" w:pos="4677"/>
        <w:tab w:val="right" w:pos="9355"/>
      </w:tabs>
    </w:pPr>
    <w:rPr>
      <w:lang w:val="x-none" w:eastAsia="x-none"/>
    </w:rPr>
  </w:style>
  <w:style w:type="character" w:styleId="aa">
    <w:name w:val="page number"/>
    <w:basedOn w:val="a1"/>
  </w:style>
  <w:style w:type="paragraph" w:styleId="ab">
    <w:name w:val="Body Text Indent"/>
    <w:basedOn w:val="a0"/>
    <w:link w:val="ac"/>
    <w:pPr>
      <w:ind w:left="708"/>
    </w:pPr>
    <w:rPr>
      <w:sz w:val="28"/>
      <w:lang w:val="x-none" w:eastAsia="x-none"/>
    </w:rPr>
  </w:style>
  <w:style w:type="paragraph" w:styleId="ad">
    <w:name w:val="Body Text"/>
    <w:basedOn w:val="a0"/>
    <w:rPr>
      <w:sz w:val="28"/>
    </w:rPr>
  </w:style>
  <w:style w:type="paragraph" w:styleId="20">
    <w:name w:val="Body Text Indent 2"/>
    <w:basedOn w:val="a0"/>
    <w:pPr>
      <w:ind w:left="1416"/>
    </w:pPr>
    <w:rPr>
      <w:sz w:val="28"/>
    </w:rPr>
  </w:style>
  <w:style w:type="paragraph" w:styleId="a">
    <w:name w:val="List Bullet"/>
    <w:basedOn w:val="a0"/>
    <w:autoRedefine/>
    <w:pPr>
      <w:numPr>
        <w:numId w:val="4"/>
      </w:numPr>
    </w:pPr>
  </w:style>
  <w:style w:type="character" w:styleId="ae">
    <w:name w:val="line number"/>
    <w:basedOn w:val="a1"/>
  </w:style>
  <w:style w:type="table" w:styleId="af">
    <w:name w:val="Table Grid"/>
    <w:basedOn w:val="a2"/>
    <w:rsid w:val="00EA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0"/>
    <w:semiHidden/>
    <w:rsid w:val="005E15F7"/>
    <w:rPr>
      <w:rFonts w:ascii="Tahoma" w:hAnsi="Tahoma" w:cs="Tahoma"/>
      <w:sz w:val="16"/>
      <w:szCs w:val="16"/>
    </w:rPr>
  </w:style>
  <w:style w:type="paragraph" w:styleId="af1">
    <w:name w:val="Document Map"/>
    <w:basedOn w:val="a0"/>
    <w:link w:val="af2"/>
    <w:rsid w:val="00BE6883"/>
    <w:rPr>
      <w:rFonts w:ascii="Tahoma" w:hAnsi="Tahoma"/>
      <w:sz w:val="16"/>
      <w:szCs w:val="16"/>
      <w:lang w:val="x-none" w:eastAsia="x-none"/>
    </w:rPr>
  </w:style>
  <w:style w:type="character" w:customStyle="1" w:styleId="af2">
    <w:name w:val="Схема документа Знак"/>
    <w:link w:val="af1"/>
    <w:rsid w:val="00BE6883"/>
    <w:rPr>
      <w:rFonts w:ascii="Tahoma" w:hAnsi="Tahoma" w:cs="Tahoma"/>
      <w:sz w:val="16"/>
      <w:szCs w:val="16"/>
    </w:rPr>
  </w:style>
  <w:style w:type="character" w:customStyle="1" w:styleId="ac">
    <w:name w:val="Основной текст с отступом Знак"/>
    <w:link w:val="ab"/>
    <w:rsid w:val="00EB4E32"/>
    <w:rPr>
      <w:sz w:val="28"/>
      <w:szCs w:val="24"/>
    </w:rPr>
  </w:style>
  <w:style w:type="paragraph" w:styleId="af3">
    <w:name w:val="List Paragraph"/>
    <w:basedOn w:val="a0"/>
    <w:uiPriority w:val="34"/>
    <w:qFormat/>
    <w:rsid w:val="00EB4E32"/>
    <w:pPr>
      <w:ind w:left="708"/>
    </w:pPr>
  </w:style>
  <w:style w:type="paragraph" w:styleId="30">
    <w:name w:val="Body Text 3"/>
    <w:basedOn w:val="a0"/>
    <w:link w:val="31"/>
    <w:rsid w:val="00532A31"/>
    <w:pPr>
      <w:spacing w:after="120"/>
    </w:pPr>
    <w:rPr>
      <w:sz w:val="16"/>
      <w:szCs w:val="16"/>
      <w:lang w:val="x-none" w:eastAsia="x-none"/>
    </w:rPr>
  </w:style>
  <w:style w:type="character" w:customStyle="1" w:styleId="31">
    <w:name w:val="Основной текст 3 Знак"/>
    <w:link w:val="30"/>
    <w:rsid w:val="00532A31"/>
    <w:rPr>
      <w:sz w:val="16"/>
      <w:szCs w:val="16"/>
    </w:rPr>
  </w:style>
  <w:style w:type="paragraph" w:styleId="21">
    <w:name w:val="Body Text 2"/>
    <w:basedOn w:val="a0"/>
    <w:link w:val="22"/>
    <w:rsid w:val="001A69CB"/>
    <w:pPr>
      <w:spacing w:after="120" w:line="480" w:lineRule="auto"/>
    </w:pPr>
    <w:rPr>
      <w:lang w:val="x-none" w:eastAsia="x-none"/>
    </w:rPr>
  </w:style>
  <w:style w:type="character" w:customStyle="1" w:styleId="22">
    <w:name w:val="Основной текст 2 Знак"/>
    <w:link w:val="21"/>
    <w:rsid w:val="001A69CB"/>
    <w:rPr>
      <w:sz w:val="24"/>
      <w:szCs w:val="24"/>
    </w:rPr>
  </w:style>
  <w:style w:type="character" w:customStyle="1" w:styleId="a5">
    <w:name w:val="Название Знак"/>
    <w:link w:val="a4"/>
    <w:rsid w:val="0080139A"/>
    <w:rPr>
      <w:sz w:val="28"/>
      <w:szCs w:val="24"/>
    </w:rPr>
  </w:style>
  <w:style w:type="character" w:customStyle="1" w:styleId="FontStyle14">
    <w:name w:val="Font Style14"/>
    <w:rsid w:val="0080139A"/>
    <w:rPr>
      <w:rFonts w:ascii="Times New Roman" w:hAnsi="Times New Roman" w:cs="Times New Roman"/>
      <w:sz w:val="22"/>
      <w:szCs w:val="22"/>
    </w:rPr>
  </w:style>
  <w:style w:type="paragraph" w:customStyle="1" w:styleId="Style17">
    <w:name w:val="Style17"/>
    <w:basedOn w:val="a0"/>
    <w:rsid w:val="001C27DC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character" w:customStyle="1" w:styleId="FontStyle84">
    <w:name w:val="Font Style84"/>
    <w:rsid w:val="001C27DC"/>
    <w:rPr>
      <w:rFonts w:ascii="Courier New" w:hAnsi="Courier New" w:cs="Courier New"/>
      <w:spacing w:val="-30"/>
      <w:sz w:val="26"/>
      <w:szCs w:val="26"/>
    </w:rPr>
  </w:style>
  <w:style w:type="paragraph" w:customStyle="1" w:styleId="Style54">
    <w:name w:val="Style54"/>
    <w:basedOn w:val="a0"/>
    <w:rsid w:val="00BA4170"/>
    <w:pPr>
      <w:widowControl w:val="0"/>
      <w:autoSpaceDE w:val="0"/>
      <w:autoSpaceDN w:val="0"/>
      <w:adjustRightInd w:val="0"/>
      <w:spacing w:line="542" w:lineRule="exact"/>
      <w:ind w:firstLine="638"/>
      <w:jc w:val="both"/>
    </w:pPr>
    <w:rPr>
      <w:rFonts w:ascii="Courier New" w:hAnsi="Courier New"/>
    </w:rPr>
  </w:style>
  <w:style w:type="paragraph" w:customStyle="1" w:styleId="Style67">
    <w:name w:val="Style67"/>
    <w:basedOn w:val="a0"/>
    <w:rsid w:val="00BA4170"/>
    <w:pPr>
      <w:widowControl w:val="0"/>
      <w:autoSpaceDE w:val="0"/>
      <w:autoSpaceDN w:val="0"/>
      <w:adjustRightInd w:val="0"/>
      <w:spacing w:line="422" w:lineRule="exact"/>
      <w:ind w:firstLine="384"/>
    </w:pPr>
    <w:rPr>
      <w:rFonts w:ascii="Courier New" w:hAnsi="Courier New"/>
    </w:rPr>
  </w:style>
  <w:style w:type="paragraph" w:customStyle="1" w:styleId="Style82">
    <w:name w:val="Style82"/>
    <w:basedOn w:val="a0"/>
    <w:rsid w:val="00BA4170"/>
    <w:pPr>
      <w:widowControl w:val="0"/>
      <w:autoSpaceDE w:val="0"/>
      <w:autoSpaceDN w:val="0"/>
      <w:adjustRightInd w:val="0"/>
      <w:spacing w:line="538" w:lineRule="exact"/>
      <w:ind w:firstLine="634"/>
    </w:pPr>
    <w:rPr>
      <w:rFonts w:ascii="Courier New" w:hAnsi="Courier New"/>
    </w:rPr>
  </w:style>
  <w:style w:type="character" w:customStyle="1" w:styleId="af4">
    <w:name w:val="Основной текст_"/>
    <w:link w:val="50"/>
    <w:rsid w:val="00F8633F"/>
    <w:rPr>
      <w:spacing w:val="1"/>
      <w:sz w:val="25"/>
      <w:szCs w:val="25"/>
      <w:shd w:val="clear" w:color="auto" w:fill="FFFFFF"/>
    </w:rPr>
  </w:style>
  <w:style w:type="paragraph" w:customStyle="1" w:styleId="50">
    <w:name w:val="Основной текст5"/>
    <w:basedOn w:val="a0"/>
    <w:link w:val="af4"/>
    <w:rsid w:val="00F8633F"/>
    <w:pPr>
      <w:shd w:val="clear" w:color="auto" w:fill="FFFFFF"/>
      <w:spacing w:after="1020" w:line="322" w:lineRule="exact"/>
      <w:ind w:hanging="1700"/>
      <w:jc w:val="center"/>
    </w:pPr>
    <w:rPr>
      <w:spacing w:val="1"/>
      <w:sz w:val="25"/>
      <w:szCs w:val="25"/>
      <w:lang w:val="x-none" w:eastAsia="x-none"/>
    </w:rPr>
  </w:style>
  <w:style w:type="character" w:customStyle="1" w:styleId="23">
    <w:name w:val="Основной текст2"/>
    <w:rsid w:val="00F8633F"/>
    <w:rPr>
      <w:b w:val="0"/>
      <w:bCs w:val="0"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character" w:customStyle="1" w:styleId="62">
    <w:name w:val="Заголовок №6 (2)_"/>
    <w:link w:val="620"/>
    <w:rsid w:val="00F8633F"/>
    <w:rPr>
      <w:spacing w:val="1"/>
      <w:sz w:val="25"/>
      <w:szCs w:val="25"/>
      <w:shd w:val="clear" w:color="auto" w:fill="FFFFFF"/>
    </w:rPr>
  </w:style>
  <w:style w:type="paragraph" w:customStyle="1" w:styleId="620">
    <w:name w:val="Заголовок №6 (2)"/>
    <w:basedOn w:val="a0"/>
    <w:link w:val="62"/>
    <w:rsid w:val="00F8633F"/>
    <w:pPr>
      <w:shd w:val="clear" w:color="auto" w:fill="FFFFFF"/>
      <w:spacing w:line="485" w:lineRule="exact"/>
      <w:ind w:firstLine="840"/>
      <w:jc w:val="both"/>
      <w:outlineLvl w:val="5"/>
    </w:pPr>
    <w:rPr>
      <w:spacing w:val="1"/>
      <w:sz w:val="25"/>
      <w:szCs w:val="25"/>
      <w:lang w:val="x-none" w:eastAsia="x-none"/>
    </w:rPr>
  </w:style>
  <w:style w:type="character" w:customStyle="1" w:styleId="40">
    <w:name w:val="Основной текст (4)_"/>
    <w:link w:val="41"/>
    <w:rsid w:val="00F8633F"/>
    <w:rPr>
      <w:spacing w:val="3"/>
      <w:sz w:val="25"/>
      <w:szCs w:val="25"/>
      <w:shd w:val="clear" w:color="auto" w:fill="FFFFFF"/>
    </w:rPr>
  </w:style>
  <w:style w:type="character" w:customStyle="1" w:styleId="6">
    <w:name w:val="Основной текст (6)_"/>
    <w:link w:val="60"/>
    <w:rsid w:val="00F8633F"/>
    <w:rPr>
      <w:sz w:val="25"/>
      <w:szCs w:val="25"/>
      <w:shd w:val="clear" w:color="auto" w:fill="FFFFFF"/>
    </w:rPr>
  </w:style>
  <w:style w:type="paragraph" w:customStyle="1" w:styleId="41">
    <w:name w:val="Основной текст (4)"/>
    <w:basedOn w:val="a0"/>
    <w:link w:val="40"/>
    <w:rsid w:val="00F8633F"/>
    <w:pPr>
      <w:shd w:val="clear" w:color="auto" w:fill="FFFFFF"/>
      <w:spacing w:after="60" w:line="322" w:lineRule="exact"/>
      <w:jc w:val="center"/>
    </w:pPr>
    <w:rPr>
      <w:spacing w:val="3"/>
      <w:sz w:val="25"/>
      <w:szCs w:val="25"/>
      <w:lang w:val="x-none" w:eastAsia="x-none"/>
    </w:rPr>
  </w:style>
  <w:style w:type="paragraph" w:customStyle="1" w:styleId="60">
    <w:name w:val="Основной текст (6)"/>
    <w:basedOn w:val="a0"/>
    <w:link w:val="6"/>
    <w:rsid w:val="00F8633F"/>
    <w:pPr>
      <w:shd w:val="clear" w:color="auto" w:fill="FFFFFF"/>
      <w:spacing w:line="0" w:lineRule="atLeast"/>
    </w:pPr>
    <w:rPr>
      <w:sz w:val="25"/>
      <w:szCs w:val="25"/>
      <w:lang w:val="x-none" w:eastAsia="x-none"/>
    </w:rPr>
  </w:style>
  <w:style w:type="paragraph" w:styleId="af5">
    <w:name w:val="TOC Heading"/>
    <w:basedOn w:val="1"/>
    <w:next w:val="a0"/>
    <w:uiPriority w:val="39"/>
    <w:semiHidden/>
    <w:unhideWhenUsed/>
    <w:qFormat/>
    <w:rsid w:val="00515136"/>
    <w:pPr>
      <w:keepLines/>
      <w:spacing w:before="480" w:line="276" w:lineRule="auto"/>
      <w:ind w:left="0"/>
      <w:outlineLvl w:val="9"/>
    </w:pPr>
    <w:rPr>
      <w:rFonts w:ascii="Cambria" w:hAnsi="Cambria"/>
      <w:b/>
      <w:bCs/>
      <w:color w:val="365F91"/>
      <w:szCs w:val="28"/>
      <w:lang w:eastAsia="en-US"/>
    </w:rPr>
  </w:style>
  <w:style w:type="paragraph" w:styleId="10">
    <w:name w:val="toc 1"/>
    <w:basedOn w:val="a0"/>
    <w:next w:val="a0"/>
    <w:autoRedefine/>
    <w:uiPriority w:val="39"/>
    <w:rsid w:val="00C20BAF"/>
    <w:pPr>
      <w:tabs>
        <w:tab w:val="right" w:leader="dot" w:pos="9770"/>
      </w:tabs>
      <w:spacing w:line="276" w:lineRule="auto"/>
    </w:pPr>
    <w:rPr>
      <w:noProof/>
      <w:sz w:val="28"/>
      <w:szCs w:val="28"/>
    </w:rPr>
  </w:style>
  <w:style w:type="character" w:styleId="af6">
    <w:name w:val="Hyperlink"/>
    <w:uiPriority w:val="99"/>
    <w:unhideWhenUsed/>
    <w:rsid w:val="00515136"/>
    <w:rPr>
      <w:color w:val="0000FF"/>
      <w:u w:val="single"/>
    </w:rPr>
  </w:style>
  <w:style w:type="character" w:customStyle="1" w:styleId="a9">
    <w:name w:val="Нижний колонтитул Знак"/>
    <w:link w:val="a8"/>
    <w:uiPriority w:val="99"/>
    <w:rsid w:val="000C1316"/>
    <w:rPr>
      <w:sz w:val="24"/>
      <w:szCs w:val="24"/>
    </w:rPr>
  </w:style>
  <w:style w:type="paragraph" w:customStyle="1" w:styleId="Style59">
    <w:name w:val="Style59"/>
    <w:basedOn w:val="a0"/>
    <w:rsid w:val="006619B5"/>
    <w:pPr>
      <w:widowControl w:val="0"/>
      <w:autoSpaceDE w:val="0"/>
      <w:autoSpaceDN w:val="0"/>
      <w:adjustRightInd w:val="0"/>
      <w:spacing w:line="431" w:lineRule="exact"/>
      <w:ind w:firstLine="624"/>
    </w:pPr>
    <w:rPr>
      <w:rFonts w:ascii="Courier New" w:hAnsi="Courier New"/>
    </w:rPr>
  </w:style>
  <w:style w:type="paragraph" w:customStyle="1" w:styleId="Default">
    <w:name w:val="Default"/>
    <w:rsid w:val="005E333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56">
    <w:name w:val="Style56"/>
    <w:basedOn w:val="a0"/>
    <w:rsid w:val="00D0624B"/>
    <w:pPr>
      <w:widowControl w:val="0"/>
      <w:autoSpaceDE w:val="0"/>
      <w:autoSpaceDN w:val="0"/>
      <w:adjustRightInd w:val="0"/>
      <w:spacing w:line="432" w:lineRule="exact"/>
      <w:ind w:firstLine="619"/>
      <w:jc w:val="both"/>
    </w:pPr>
    <w:rPr>
      <w:rFonts w:ascii="Courier New" w:hAnsi="Courier New"/>
    </w:rPr>
  </w:style>
  <w:style w:type="paragraph" w:customStyle="1" w:styleId="Style22">
    <w:name w:val="Style22"/>
    <w:basedOn w:val="a0"/>
    <w:rsid w:val="00FD31BA"/>
    <w:pPr>
      <w:widowControl w:val="0"/>
      <w:autoSpaceDE w:val="0"/>
      <w:autoSpaceDN w:val="0"/>
      <w:adjustRightInd w:val="0"/>
      <w:spacing w:line="422" w:lineRule="exact"/>
      <w:ind w:hanging="379"/>
    </w:pPr>
    <w:rPr>
      <w:rFonts w:ascii="Courier New" w:hAnsi="Courier New"/>
    </w:rPr>
  </w:style>
  <w:style w:type="paragraph" w:customStyle="1" w:styleId="Style24">
    <w:name w:val="Style24"/>
    <w:basedOn w:val="a0"/>
    <w:rsid w:val="00FD31BA"/>
    <w:pPr>
      <w:widowControl w:val="0"/>
      <w:autoSpaceDE w:val="0"/>
      <w:autoSpaceDN w:val="0"/>
      <w:adjustRightInd w:val="0"/>
      <w:spacing w:line="427" w:lineRule="exact"/>
      <w:ind w:hanging="403"/>
    </w:pPr>
    <w:rPr>
      <w:rFonts w:ascii="Courier New" w:hAnsi="Courier New"/>
    </w:rPr>
  </w:style>
  <w:style w:type="paragraph" w:customStyle="1" w:styleId="Style6">
    <w:name w:val="Style6"/>
    <w:basedOn w:val="a0"/>
    <w:rsid w:val="00B35A0D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paragraph" w:customStyle="1" w:styleId="Style23">
    <w:name w:val="Style23"/>
    <w:basedOn w:val="a0"/>
    <w:rsid w:val="005E36FC"/>
    <w:pPr>
      <w:widowControl w:val="0"/>
      <w:autoSpaceDE w:val="0"/>
      <w:autoSpaceDN w:val="0"/>
      <w:adjustRightInd w:val="0"/>
      <w:spacing w:line="322" w:lineRule="exact"/>
    </w:pPr>
    <w:rPr>
      <w:rFonts w:ascii="Courier New" w:hAnsi="Courier New"/>
    </w:rPr>
  </w:style>
  <w:style w:type="paragraph" w:customStyle="1" w:styleId="Style53">
    <w:name w:val="Style53"/>
    <w:basedOn w:val="a0"/>
    <w:rsid w:val="00EB751F"/>
    <w:pPr>
      <w:widowControl w:val="0"/>
      <w:autoSpaceDE w:val="0"/>
      <w:autoSpaceDN w:val="0"/>
      <w:adjustRightInd w:val="0"/>
      <w:spacing w:line="426" w:lineRule="exact"/>
      <w:ind w:firstLine="658"/>
    </w:pPr>
    <w:rPr>
      <w:rFonts w:ascii="Courier New" w:hAnsi="Courier New"/>
    </w:rPr>
  </w:style>
  <w:style w:type="character" w:customStyle="1" w:styleId="FontStyle36">
    <w:name w:val="Font Style36"/>
    <w:rsid w:val="00B24FD9"/>
    <w:rPr>
      <w:rFonts w:ascii="Courier New" w:hAnsi="Courier New" w:cs="Courier New"/>
      <w:b/>
      <w:bCs/>
      <w:i/>
      <w:iCs/>
      <w:spacing w:val="-30"/>
      <w:sz w:val="30"/>
      <w:szCs w:val="30"/>
    </w:rPr>
  </w:style>
  <w:style w:type="paragraph" w:customStyle="1" w:styleId="Style2">
    <w:name w:val="Style2"/>
    <w:basedOn w:val="a0"/>
    <w:rsid w:val="003D5BFF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paragraph" w:customStyle="1" w:styleId="Style3">
    <w:name w:val="Style3"/>
    <w:basedOn w:val="a0"/>
    <w:rsid w:val="003D5BFF"/>
    <w:pPr>
      <w:widowControl w:val="0"/>
      <w:autoSpaceDE w:val="0"/>
      <w:autoSpaceDN w:val="0"/>
      <w:adjustRightInd w:val="0"/>
      <w:spacing w:line="493" w:lineRule="exact"/>
      <w:ind w:firstLine="727"/>
    </w:pPr>
    <w:rPr>
      <w:rFonts w:ascii="Courier New" w:hAnsi="Courier New"/>
    </w:rPr>
  </w:style>
  <w:style w:type="paragraph" w:customStyle="1" w:styleId="Style4">
    <w:name w:val="Style4"/>
    <w:basedOn w:val="a0"/>
    <w:rsid w:val="003D5BFF"/>
    <w:pPr>
      <w:widowControl w:val="0"/>
      <w:autoSpaceDE w:val="0"/>
      <w:autoSpaceDN w:val="0"/>
      <w:adjustRightInd w:val="0"/>
      <w:spacing w:line="490" w:lineRule="exact"/>
    </w:pPr>
    <w:rPr>
      <w:rFonts w:ascii="Courier New" w:hAnsi="Courier New"/>
    </w:rPr>
  </w:style>
  <w:style w:type="character" w:customStyle="1" w:styleId="FontStyle37">
    <w:name w:val="Font Style37"/>
    <w:rsid w:val="003D5BFF"/>
    <w:rPr>
      <w:rFonts w:ascii="Courier New" w:hAnsi="Courier New" w:cs="Courier New"/>
      <w:spacing w:val="-20"/>
      <w:sz w:val="26"/>
      <w:szCs w:val="26"/>
    </w:rPr>
  </w:style>
  <w:style w:type="character" w:customStyle="1" w:styleId="FontStyle18">
    <w:name w:val="Font Style18"/>
    <w:rsid w:val="003D5BFF"/>
    <w:rPr>
      <w:rFonts w:ascii="Courier New" w:hAnsi="Courier New" w:cs="Courier New"/>
      <w:i/>
      <w:iCs/>
      <w:spacing w:val="-20"/>
      <w:sz w:val="32"/>
      <w:szCs w:val="32"/>
    </w:rPr>
  </w:style>
  <w:style w:type="paragraph" w:customStyle="1" w:styleId="Style1">
    <w:name w:val="Style1"/>
    <w:basedOn w:val="a0"/>
    <w:rsid w:val="00255FE1"/>
    <w:pPr>
      <w:widowControl w:val="0"/>
      <w:autoSpaceDE w:val="0"/>
      <w:autoSpaceDN w:val="0"/>
      <w:adjustRightInd w:val="0"/>
      <w:jc w:val="both"/>
    </w:pPr>
    <w:rPr>
      <w:rFonts w:ascii="Courier New" w:hAnsi="Courier New"/>
    </w:rPr>
  </w:style>
  <w:style w:type="paragraph" w:customStyle="1" w:styleId="Style18">
    <w:name w:val="Style18"/>
    <w:basedOn w:val="a0"/>
    <w:rsid w:val="00255FE1"/>
    <w:pPr>
      <w:widowControl w:val="0"/>
      <w:autoSpaceDE w:val="0"/>
      <w:autoSpaceDN w:val="0"/>
      <w:adjustRightInd w:val="0"/>
      <w:spacing w:line="482" w:lineRule="exact"/>
      <w:ind w:firstLine="720"/>
      <w:jc w:val="both"/>
    </w:pPr>
    <w:rPr>
      <w:rFonts w:ascii="Courier New" w:hAnsi="Courier New"/>
    </w:rPr>
  </w:style>
  <w:style w:type="paragraph" w:customStyle="1" w:styleId="Style20">
    <w:name w:val="Style20"/>
    <w:basedOn w:val="a0"/>
    <w:rsid w:val="00255FE1"/>
    <w:pPr>
      <w:widowControl w:val="0"/>
      <w:autoSpaceDE w:val="0"/>
      <w:autoSpaceDN w:val="0"/>
      <w:adjustRightInd w:val="0"/>
      <w:spacing w:line="504" w:lineRule="exact"/>
      <w:ind w:firstLine="439"/>
    </w:pPr>
    <w:rPr>
      <w:rFonts w:ascii="Courier New" w:hAnsi="Courier New"/>
    </w:rPr>
  </w:style>
  <w:style w:type="paragraph" w:customStyle="1" w:styleId="Style27">
    <w:name w:val="Style27"/>
    <w:basedOn w:val="a0"/>
    <w:rsid w:val="002737BE"/>
    <w:pPr>
      <w:widowControl w:val="0"/>
      <w:autoSpaceDE w:val="0"/>
      <w:autoSpaceDN w:val="0"/>
      <w:adjustRightInd w:val="0"/>
      <w:spacing w:line="479" w:lineRule="exact"/>
      <w:ind w:firstLine="598"/>
    </w:pPr>
    <w:rPr>
      <w:rFonts w:ascii="Courier New" w:hAnsi="Courier New"/>
    </w:rPr>
  </w:style>
  <w:style w:type="paragraph" w:styleId="af7">
    <w:name w:val="Normal (Web)"/>
    <w:basedOn w:val="a0"/>
    <w:uiPriority w:val="99"/>
    <w:unhideWhenUsed/>
    <w:rsid w:val="00290942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6"/>
    <w:uiPriority w:val="99"/>
    <w:rsid w:val="00BE2BE2"/>
    <w:rPr>
      <w:sz w:val="24"/>
      <w:szCs w:val="24"/>
    </w:rPr>
  </w:style>
  <w:style w:type="character" w:styleId="af8">
    <w:name w:val="annotation reference"/>
    <w:rsid w:val="00A46FE6"/>
    <w:rPr>
      <w:sz w:val="16"/>
      <w:szCs w:val="16"/>
    </w:rPr>
  </w:style>
  <w:style w:type="paragraph" w:styleId="af9">
    <w:name w:val="annotation text"/>
    <w:basedOn w:val="a0"/>
    <w:link w:val="afa"/>
    <w:rsid w:val="00A46FE6"/>
    <w:rPr>
      <w:sz w:val="20"/>
      <w:szCs w:val="20"/>
    </w:rPr>
  </w:style>
  <w:style w:type="character" w:customStyle="1" w:styleId="afa">
    <w:name w:val="Текст примечания Знак"/>
    <w:basedOn w:val="a1"/>
    <w:link w:val="af9"/>
    <w:rsid w:val="00A46FE6"/>
  </w:style>
  <w:style w:type="paragraph" w:styleId="afb">
    <w:name w:val="annotation subject"/>
    <w:basedOn w:val="af9"/>
    <w:next w:val="af9"/>
    <w:link w:val="afc"/>
    <w:rsid w:val="00A46FE6"/>
    <w:rPr>
      <w:b/>
      <w:bCs/>
    </w:rPr>
  </w:style>
  <w:style w:type="character" w:customStyle="1" w:styleId="afc">
    <w:name w:val="Тема примечания Знак"/>
    <w:link w:val="afb"/>
    <w:rsid w:val="00A46FE6"/>
    <w:rPr>
      <w:b/>
      <w:bCs/>
    </w:rPr>
  </w:style>
  <w:style w:type="paragraph" w:styleId="afd">
    <w:name w:val="caption"/>
    <w:basedOn w:val="a0"/>
    <w:next w:val="a0"/>
    <w:unhideWhenUsed/>
    <w:qFormat/>
    <w:rsid w:val="002D1B94"/>
    <w:pPr>
      <w:spacing w:after="200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Pr>
      <w:sz w:val="24"/>
      <w:szCs w:val="24"/>
    </w:rPr>
  </w:style>
  <w:style w:type="paragraph" w:styleId="1">
    <w:name w:val="heading 1"/>
    <w:basedOn w:val="a0"/>
    <w:next w:val="a0"/>
    <w:qFormat/>
    <w:pPr>
      <w:keepNext/>
      <w:ind w:left="4956"/>
      <w:outlineLvl w:val="0"/>
    </w:pPr>
    <w:rPr>
      <w:sz w:val="28"/>
    </w:rPr>
  </w:style>
  <w:style w:type="paragraph" w:styleId="2">
    <w:name w:val="heading 2"/>
    <w:basedOn w:val="a0"/>
    <w:next w:val="a0"/>
    <w:qFormat/>
    <w:pPr>
      <w:keepNext/>
      <w:jc w:val="center"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ind w:left="708"/>
      <w:outlineLvl w:val="2"/>
    </w:pPr>
    <w:rPr>
      <w:sz w:val="28"/>
    </w:rPr>
  </w:style>
  <w:style w:type="paragraph" w:styleId="4">
    <w:name w:val="heading 4"/>
    <w:basedOn w:val="a0"/>
    <w:next w:val="a0"/>
    <w:qFormat/>
    <w:pPr>
      <w:keepNext/>
      <w:ind w:left="1416"/>
      <w:outlineLvl w:val="3"/>
    </w:pPr>
    <w:rPr>
      <w:sz w:val="28"/>
    </w:rPr>
  </w:style>
  <w:style w:type="paragraph" w:styleId="5">
    <w:name w:val="heading 5"/>
    <w:basedOn w:val="a0"/>
    <w:next w:val="a0"/>
    <w:qFormat/>
    <w:pPr>
      <w:keepNext/>
      <w:pBdr>
        <w:bottom w:val="single" w:sz="12" w:space="1" w:color="auto"/>
      </w:pBdr>
      <w:jc w:val="center"/>
      <w:outlineLvl w:val="4"/>
    </w:pPr>
    <w:rPr>
      <w:sz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0"/>
    <w:link w:val="a5"/>
    <w:qFormat/>
    <w:pPr>
      <w:jc w:val="center"/>
    </w:pPr>
    <w:rPr>
      <w:sz w:val="28"/>
      <w:lang w:val="x-none" w:eastAsia="x-none"/>
    </w:rPr>
  </w:style>
  <w:style w:type="paragraph" w:styleId="a6">
    <w:name w:val="header"/>
    <w:basedOn w:val="a0"/>
    <w:link w:val="a7"/>
    <w:pPr>
      <w:tabs>
        <w:tab w:val="center" w:pos="4677"/>
        <w:tab w:val="right" w:pos="9355"/>
      </w:tabs>
    </w:pPr>
    <w:rPr>
      <w:lang w:val="x-none" w:eastAsia="x-none"/>
    </w:rPr>
  </w:style>
  <w:style w:type="paragraph" w:styleId="a8">
    <w:name w:val="footer"/>
    <w:basedOn w:val="a0"/>
    <w:link w:val="a9"/>
    <w:pPr>
      <w:tabs>
        <w:tab w:val="center" w:pos="4677"/>
        <w:tab w:val="right" w:pos="9355"/>
      </w:tabs>
    </w:pPr>
    <w:rPr>
      <w:lang w:val="x-none" w:eastAsia="x-none"/>
    </w:rPr>
  </w:style>
  <w:style w:type="character" w:styleId="aa">
    <w:name w:val="page number"/>
    <w:basedOn w:val="a1"/>
  </w:style>
  <w:style w:type="paragraph" w:styleId="ab">
    <w:name w:val="Body Text Indent"/>
    <w:basedOn w:val="a0"/>
    <w:link w:val="ac"/>
    <w:pPr>
      <w:ind w:left="708"/>
    </w:pPr>
    <w:rPr>
      <w:sz w:val="28"/>
      <w:lang w:val="x-none" w:eastAsia="x-none"/>
    </w:rPr>
  </w:style>
  <w:style w:type="paragraph" w:styleId="ad">
    <w:name w:val="Body Text"/>
    <w:basedOn w:val="a0"/>
    <w:rPr>
      <w:sz w:val="28"/>
    </w:rPr>
  </w:style>
  <w:style w:type="paragraph" w:styleId="20">
    <w:name w:val="Body Text Indent 2"/>
    <w:basedOn w:val="a0"/>
    <w:pPr>
      <w:ind w:left="1416"/>
    </w:pPr>
    <w:rPr>
      <w:sz w:val="28"/>
    </w:rPr>
  </w:style>
  <w:style w:type="paragraph" w:styleId="a">
    <w:name w:val="List Bullet"/>
    <w:basedOn w:val="a0"/>
    <w:autoRedefine/>
    <w:pPr>
      <w:numPr>
        <w:numId w:val="4"/>
      </w:numPr>
    </w:pPr>
  </w:style>
  <w:style w:type="character" w:styleId="ae">
    <w:name w:val="line number"/>
    <w:basedOn w:val="a1"/>
  </w:style>
  <w:style w:type="table" w:styleId="af">
    <w:name w:val="Table Grid"/>
    <w:basedOn w:val="a2"/>
    <w:rsid w:val="00EA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0"/>
    <w:semiHidden/>
    <w:rsid w:val="005E15F7"/>
    <w:rPr>
      <w:rFonts w:ascii="Tahoma" w:hAnsi="Tahoma" w:cs="Tahoma"/>
      <w:sz w:val="16"/>
      <w:szCs w:val="16"/>
    </w:rPr>
  </w:style>
  <w:style w:type="paragraph" w:styleId="af1">
    <w:name w:val="Document Map"/>
    <w:basedOn w:val="a0"/>
    <w:link w:val="af2"/>
    <w:rsid w:val="00BE6883"/>
    <w:rPr>
      <w:rFonts w:ascii="Tahoma" w:hAnsi="Tahoma"/>
      <w:sz w:val="16"/>
      <w:szCs w:val="16"/>
      <w:lang w:val="x-none" w:eastAsia="x-none"/>
    </w:rPr>
  </w:style>
  <w:style w:type="character" w:customStyle="1" w:styleId="af2">
    <w:name w:val="Схема документа Знак"/>
    <w:link w:val="af1"/>
    <w:rsid w:val="00BE6883"/>
    <w:rPr>
      <w:rFonts w:ascii="Tahoma" w:hAnsi="Tahoma" w:cs="Tahoma"/>
      <w:sz w:val="16"/>
      <w:szCs w:val="16"/>
    </w:rPr>
  </w:style>
  <w:style w:type="character" w:customStyle="1" w:styleId="ac">
    <w:name w:val="Основной текст с отступом Знак"/>
    <w:link w:val="ab"/>
    <w:rsid w:val="00EB4E32"/>
    <w:rPr>
      <w:sz w:val="28"/>
      <w:szCs w:val="24"/>
    </w:rPr>
  </w:style>
  <w:style w:type="paragraph" w:styleId="af3">
    <w:name w:val="List Paragraph"/>
    <w:basedOn w:val="a0"/>
    <w:uiPriority w:val="34"/>
    <w:qFormat/>
    <w:rsid w:val="00EB4E32"/>
    <w:pPr>
      <w:ind w:left="708"/>
    </w:pPr>
  </w:style>
  <w:style w:type="paragraph" w:styleId="30">
    <w:name w:val="Body Text 3"/>
    <w:basedOn w:val="a0"/>
    <w:link w:val="31"/>
    <w:rsid w:val="00532A31"/>
    <w:pPr>
      <w:spacing w:after="120"/>
    </w:pPr>
    <w:rPr>
      <w:sz w:val="16"/>
      <w:szCs w:val="16"/>
      <w:lang w:val="x-none" w:eastAsia="x-none"/>
    </w:rPr>
  </w:style>
  <w:style w:type="character" w:customStyle="1" w:styleId="31">
    <w:name w:val="Основной текст 3 Знак"/>
    <w:link w:val="30"/>
    <w:rsid w:val="00532A31"/>
    <w:rPr>
      <w:sz w:val="16"/>
      <w:szCs w:val="16"/>
    </w:rPr>
  </w:style>
  <w:style w:type="paragraph" w:styleId="21">
    <w:name w:val="Body Text 2"/>
    <w:basedOn w:val="a0"/>
    <w:link w:val="22"/>
    <w:rsid w:val="001A69CB"/>
    <w:pPr>
      <w:spacing w:after="120" w:line="480" w:lineRule="auto"/>
    </w:pPr>
    <w:rPr>
      <w:lang w:val="x-none" w:eastAsia="x-none"/>
    </w:rPr>
  </w:style>
  <w:style w:type="character" w:customStyle="1" w:styleId="22">
    <w:name w:val="Основной текст 2 Знак"/>
    <w:link w:val="21"/>
    <w:rsid w:val="001A69CB"/>
    <w:rPr>
      <w:sz w:val="24"/>
      <w:szCs w:val="24"/>
    </w:rPr>
  </w:style>
  <w:style w:type="character" w:customStyle="1" w:styleId="a5">
    <w:name w:val="Название Знак"/>
    <w:link w:val="a4"/>
    <w:rsid w:val="0080139A"/>
    <w:rPr>
      <w:sz w:val="28"/>
      <w:szCs w:val="24"/>
    </w:rPr>
  </w:style>
  <w:style w:type="character" w:customStyle="1" w:styleId="FontStyle14">
    <w:name w:val="Font Style14"/>
    <w:rsid w:val="0080139A"/>
    <w:rPr>
      <w:rFonts w:ascii="Times New Roman" w:hAnsi="Times New Roman" w:cs="Times New Roman"/>
      <w:sz w:val="22"/>
      <w:szCs w:val="22"/>
    </w:rPr>
  </w:style>
  <w:style w:type="paragraph" w:customStyle="1" w:styleId="Style17">
    <w:name w:val="Style17"/>
    <w:basedOn w:val="a0"/>
    <w:rsid w:val="001C27DC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character" w:customStyle="1" w:styleId="FontStyle84">
    <w:name w:val="Font Style84"/>
    <w:rsid w:val="001C27DC"/>
    <w:rPr>
      <w:rFonts w:ascii="Courier New" w:hAnsi="Courier New" w:cs="Courier New"/>
      <w:spacing w:val="-30"/>
      <w:sz w:val="26"/>
      <w:szCs w:val="26"/>
    </w:rPr>
  </w:style>
  <w:style w:type="paragraph" w:customStyle="1" w:styleId="Style54">
    <w:name w:val="Style54"/>
    <w:basedOn w:val="a0"/>
    <w:rsid w:val="00BA4170"/>
    <w:pPr>
      <w:widowControl w:val="0"/>
      <w:autoSpaceDE w:val="0"/>
      <w:autoSpaceDN w:val="0"/>
      <w:adjustRightInd w:val="0"/>
      <w:spacing w:line="542" w:lineRule="exact"/>
      <w:ind w:firstLine="638"/>
      <w:jc w:val="both"/>
    </w:pPr>
    <w:rPr>
      <w:rFonts w:ascii="Courier New" w:hAnsi="Courier New"/>
    </w:rPr>
  </w:style>
  <w:style w:type="paragraph" w:customStyle="1" w:styleId="Style67">
    <w:name w:val="Style67"/>
    <w:basedOn w:val="a0"/>
    <w:rsid w:val="00BA4170"/>
    <w:pPr>
      <w:widowControl w:val="0"/>
      <w:autoSpaceDE w:val="0"/>
      <w:autoSpaceDN w:val="0"/>
      <w:adjustRightInd w:val="0"/>
      <w:spacing w:line="422" w:lineRule="exact"/>
      <w:ind w:firstLine="384"/>
    </w:pPr>
    <w:rPr>
      <w:rFonts w:ascii="Courier New" w:hAnsi="Courier New"/>
    </w:rPr>
  </w:style>
  <w:style w:type="paragraph" w:customStyle="1" w:styleId="Style82">
    <w:name w:val="Style82"/>
    <w:basedOn w:val="a0"/>
    <w:rsid w:val="00BA4170"/>
    <w:pPr>
      <w:widowControl w:val="0"/>
      <w:autoSpaceDE w:val="0"/>
      <w:autoSpaceDN w:val="0"/>
      <w:adjustRightInd w:val="0"/>
      <w:spacing w:line="538" w:lineRule="exact"/>
      <w:ind w:firstLine="634"/>
    </w:pPr>
    <w:rPr>
      <w:rFonts w:ascii="Courier New" w:hAnsi="Courier New"/>
    </w:rPr>
  </w:style>
  <w:style w:type="character" w:customStyle="1" w:styleId="af4">
    <w:name w:val="Основной текст_"/>
    <w:link w:val="50"/>
    <w:rsid w:val="00F8633F"/>
    <w:rPr>
      <w:spacing w:val="1"/>
      <w:sz w:val="25"/>
      <w:szCs w:val="25"/>
      <w:shd w:val="clear" w:color="auto" w:fill="FFFFFF"/>
    </w:rPr>
  </w:style>
  <w:style w:type="paragraph" w:customStyle="1" w:styleId="50">
    <w:name w:val="Основной текст5"/>
    <w:basedOn w:val="a0"/>
    <w:link w:val="af4"/>
    <w:rsid w:val="00F8633F"/>
    <w:pPr>
      <w:shd w:val="clear" w:color="auto" w:fill="FFFFFF"/>
      <w:spacing w:after="1020" w:line="322" w:lineRule="exact"/>
      <w:ind w:hanging="1700"/>
      <w:jc w:val="center"/>
    </w:pPr>
    <w:rPr>
      <w:spacing w:val="1"/>
      <w:sz w:val="25"/>
      <w:szCs w:val="25"/>
      <w:lang w:val="x-none" w:eastAsia="x-none"/>
    </w:rPr>
  </w:style>
  <w:style w:type="character" w:customStyle="1" w:styleId="23">
    <w:name w:val="Основной текст2"/>
    <w:rsid w:val="00F8633F"/>
    <w:rPr>
      <w:b w:val="0"/>
      <w:bCs w:val="0"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character" w:customStyle="1" w:styleId="62">
    <w:name w:val="Заголовок №6 (2)_"/>
    <w:link w:val="620"/>
    <w:rsid w:val="00F8633F"/>
    <w:rPr>
      <w:spacing w:val="1"/>
      <w:sz w:val="25"/>
      <w:szCs w:val="25"/>
      <w:shd w:val="clear" w:color="auto" w:fill="FFFFFF"/>
    </w:rPr>
  </w:style>
  <w:style w:type="paragraph" w:customStyle="1" w:styleId="620">
    <w:name w:val="Заголовок №6 (2)"/>
    <w:basedOn w:val="a0"/>
    <w:link w:val="62"/>
    <w:rsid w:val="00F8633F"/>
    <w:pPr>
      <w:shd w:val="clear" w:color="auto" w:fill="FFFFFF"/>
      <w:spacing w:line="485" w:lineRule="exact"/>
      <w:ind w:firstLine="840"/>
      <w:jc w:val="both"/>
      <w:outlineLvl w:val="5"/>
    </w:pPr>
    <w:rPr>
      <w:spacing w:val="1"/>
      <w:sz w:val="25"/>
      <w:szCs w:val="25"/>
      <w:lang w:val="x-none" w:eastAsia="x-none"/>
    </w:rPr>
  </w:style>
  <w:style w:type="character" w:customStyle="1" w:styleId="40">
    <w:name w:val="Основной текст (4)_"/>
    <w:link w:val="41"/>
    <w:rsid w:val="00F8633F"/>
    <w:rPr>
      <w:spacing w:val="3"/>
      <w:sz w:val="25"/>
      <w:szCs w:val="25"/>
      <w:shd w:val="clear" w:color="auto" w:fill="FFFFFF"/>
    </w:rPr>
  </w:style>
  <w:style w:type="character" w:customStyle="1" w:styleId="6">
    <w:name w:val="Основной текст (6)_"/>
    <w:link w:val="60"/>
    <w:rsid w:val="00F8633F"/>
    <w:rPr>
      <w:sz w:val="25"/>
      <w:szCs w:val="25"/>
      <w:shd w:val="clear" w:color="auto" w:fill="FFFFFF"/>
    </w:rPr>
  </w:style>
  <w:style w:type="paragraph" w:customStyle="1" w:styleId="41">
    <w:name w:val="Основной текст (4)"/>
    <w:basedOn w:val="a0"/>
    <w:link w:val="40"/>
    <w:rsid w:val="00F8633F"/>
    <w:pPr>
      <w:shd w:val="clear" w:color="auto" w:fill="FFFFFF"/>
      <w:spacing w:after="60" w:line="322" w:lineRule="exact"/>
      <w:jc w:val="center"/>
    </w:pPr>
    <w:rPr>
      <w:spacing w:val="3"/>
      <w:sz w:val="25"/>
      <w:szCs w:val="25"/>
      <w:lang w:val="x-none" w:eastAsia="x-none"/>
    </w:rPr>
  </w:style>
  <w:style w:type="paragraph" w:customStyle="1" w:styleId="60">
    <w:name w:val="Основной текст (6)"/>
    <w:basedOn w:val="a0"/>
    <w:link w:val="6"/>
    <w:rsid w:val="00F8633F"/>
    <w:pPr>
      <w:shd w:val="clear" w:color="auto" w:fill="FFFFFF"/>
      <w:spacing w:line="0" w:lineRule="atLeast"/>
    </w:pPr>
    <w:rPr>
      <w:sz w:val="25"/>
      <w:szCs w:val="25"/>
      <w:lang w:val="x-none" w:eastAsia="x-none"/>
    </w:rPr>
  </w:style>
  <w:style w:type="paragraph" w:styleId="af5">
    <w:name w:val="TOC Heading"/>
    <w:basedOn w:val="1"/>
    <w:next w:val="a0"/>
    <w:uiPriority w:val="39"/>
    <w:semiHidden/>
    <w:unhideWhenUsed/>
    <w:qFormat/>
    <w:rsid w:val="00515136"/>
    <w:pPr>
      <w:keepLines/>
      <w:spacing w:before="480" w:line="276" w:lineRule="auto"/>
      <w:ind w:left="0"/>
      <w:outlineLvl w:val="9"/>
    </w:pPr>
    <w:rPr>
      <w:rFonts w:ascii="Cambria" w:hAnsi="Cambria"/>
      <w:b/>
      <w:bCs/>
      <w:color w:val="365F91"/>
      <w:szCs w:val="28"/>
      <w:lang w:eastAsia="en-US"/>
    </w:rPr>
  </w:style>
  <w:style w:type="paragraph" w:styleId="10">
    <w:name w:val="toc 1"/>
    <w:basedOn w:val="a0"/>
    <w:next w:val="a0"/>
    <w:autoRedefine/>
    <w:uiPriority w:val="39"/>
    <w:rsid w:val="00C20BAF"/>
    <w:pPr>
      <w:tabs>
        <w:tab w:val="right" w:leader="dot" w:pos="9770"/>
      </w:tabs>
      <w:spacing w:line="276" w:lineRule="auto"/>
    </w:pPr>
    <w:rPr>
      <w:noProof/>
      <w:sz w:val="28"/>
      <w:szCs w:val="28"/>
    </w:rPr>
  </w:style>
  <w:style w:type="character" w:styleId="af6">
    <w:name w:val="Hyperlink"/>
    <w:uiPriority w:val="99"/>
    <w:unhideWhenUsed/>
    <w:rsid w:val="00515136"/>
    <w:rPr>
      <w:color w:val="0000FF"/>
      <w:u w:val="single"/>
    </w:rPr>
  </w:style>
  <w:style w:type="character" w:customStyle="1" w:styleId="a9">
    <w:name w:val="Нижний колонтитул Знак"/>
    <w:link w:val="a8"/>
    <w:uiPriority w:val="99"/>
    <w:rsid w:val="000C1316"/>
    <w:rPr>
      <w:sz w:val="24"/>
      <w:szCs w:val="24"/>
    </w:rPr>
  </w:style>
  <w:style w:type="paragraph" w:customStyle="1" w:styleId="Style59">
    <w:name w:val="Style59"/>
    <w:basedOn w:val="a0"/>
    <w:rsid w:val="006619B5"/>
    <w:pPr>
      <w:widowControl w:val="0"/>
      <w:autoSpaceDE w:val="0"/>
      <w:autoSpaceDN w:val="0"/>
      <w:adjustRightInd w:val="0"/>
      <w:spacing w:line="431" w:lineRule="exact"/>
      <w:ind w:firstLine="624"/>
    </w:pPr>
    <w:rPr>
      <w:rFonts w:ascii="Courier New" w:hAnsi="Courier New"/>
    </w:rPr>
  </w:style>
  <w:style w:type="paragraph" w:customStyle="1" w:styleId="Default">
    <w:name w:val="Default"/>
    <w:rsid w:val="005E333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56">
    <w:name w:val="Style56"/>
    <w:basedOn w:val="a0"/>
    <w:rsid w:val="00D0624B"/>
    <w:pPr>
      <w:widowControl w:val="0"/>
      <w:autoSpaceDE w:val="0"/>
      <w:autoSpaceDN w:val="0"/>
      <w:adjustRightInd w:val="0"/>
      <w:spacing w:line="432" w:lineRule="exact"/>
      <w:ind w:firstLine="619"/>
      <w:jc w:val="both"/>
    </w:pPr>
    <w:rPr>
      <w:rFonts w:ascii="Courier New" w:hAnsi="Courier New"/>
    </w:rPr>
  </w:style>
  <w:style w:type="paragraph" w:customStyle="1" w:styleId="Style22">
    <w:name w:val="Style22"/>
    <w:basedOn w:val="a0"/>
    <w:rsid w:val="00FD31BA"/>
    <w:pPr>
      <w:widowControl w:val="0"/>
      <w:autoSpaceDE w:val="0"/>
      <w:autoSpaceDN w:val="0"/>
      <w:adjustRightInd w:val="0"/>
      <w:spacing w:line="422" w:lineRule="exact"/>
      <w:ind w:hanging="379"/>
    </w:pPr>
    <w:rPr>
      <w:rFonts w:ascii="Courier New" w:hAnsi="Courier New"/>
    </w:rPr>
  </w:style>
  <w:style w:type="paragraph" w:customStyle="1" w:styleId="Style24">
    <w:name w:val="Style24"/>
    <w:basedOn w:val="a0"/>
    <w:rsid w:val="00FD31BA"/>
    <w:pPr>
      <w:widowControl w:val="0"/>
      <w:autoSpaceDE w:val="0"/>
      <w:autoSpaceDN w:val="0"/>
      <w:adjustRightInd w:val="0"/>
      <w:spacing w:line="427" w:lineRule="exact"/>
      <w:ind w:hanging="403"/>
    </w:pPr>
    <w:rPr>
      <w:rFonts w:ascii="Courier New" w:hAnsi="Courier New"/>
    </w:rPr>
  </w:style>
  <w:style w:type="paragraph" w:customStyle="1" w:styleId="Style6">
    <w:name w:val="Style6"/>
    <w:basedOn w:val="a0"/>
    <w:rsid w:val="00B35A0D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paragraph" w:customStyle="1" w:styleId="Style23">
    <w:name w:val="Style23"/>
    <w:basedOn w:val="a0"/>
    <w:rsid w:val="005E36FC"/>
    <w:pPr>
      <w:widowControl w:val="0"/>
      <w:autoSpaceDE w:val="0"/>
      <w:autoSpaceDN w:val="0"/>
      <w:adjustRightInd w:val="0"/>
      <w:spacing w:line="322" w:lineRule="exact"/>
    </w:pPr>
    <w:rPr>
      <w:rFonts w:ascii="Courier New" w:hAnsi="Courier New"/>
    </w:rPr>
  </w:style>
  <w:style w:type="paragraph" w:customStyle="1" w:styleId="Style53">
    <w:name w:val="Style53"/>
    <w:basedOn w:val="a0"/>
    <w:rsid w:val="00EB751F"/>
    <w:pPr>
      <w:widowControl w:val="0"/>
      <w:autoSpaceDE w:val="0"/>
      <w:autoSpaceDN w:val="0"/>
      <w:adjustRightInd w:val="0"/>
      <w:spacing w:line="426" w:lineRule="exact"/>
      <w:ind w:firstLine="658"/>
    </w:pPr>
    <w:rPr>
      <w:rFonts w:ascii="Courier New" w:hAnsi="Courier New"/>
    </w:rPr>
  </w:style>
  <w:style w:type="character" w:customStyle="1" w:styleId="FontStyle36">
    <w:name w:val="Font Style36"/>
    <w:rsid w:val="00B24FD9"/>
    <w:rPr>
      <w:rFonts w:ascii="Courier New" w:hAnsi="Courier New" w:cs="Courier New"/>
      <w:b/>
      <w:bCs/>
      <w:i/>
      <w:iCs/>
      <w:spacing w:val="-30"/>
      <w:sz w:val="30"/>
      <w:szCs w:val="30"/>
    </w:rPr>
  </w:style>
  <w:style w:type="paragraph" w:customStyle="1" w:styleId="Style2">
    <w:name w:val="Style2"/>
    <w:basedOn w:val="a0"/>
    <w:rsid w:val="003D5BFF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paragraph" w:customStyle="1" w:styleId="Style3">
    <w:name w:val="Style3"/>
    <w:basedOn w:val="a0"/>
    <w:rsid w:val="003D5BFF"/>
    <w:pPr>
      <w:widowControl w:val="0"/>
      <w:autoSpaceDE w:val="0"/>
      <w:autoSpaceDN w:val="0"/>
      <w:adjustRightInd w:val="0"/>
      <w:spacing w:line="493" w:lineRule="exact"/>
      <w:ind w:firstLine="727"/>
    </w:pPr>
    <w:rPr>
      <w:rFonts w:ascii="Courier New" w:hAnsi="Courier New"/>
    </w:rPr>
  </w:style>
  <w:style w:type="paragraph" w:customStyle="1" w:styleId="Style4">
    <w:name w:val="Style4"/>
    <w:basedOn w:val="a0"/>
    <w:rsid w:val="003D5BFF"/>
    <w:pPr>
      <w:widowControl w:val="0"/>
      <w:autoSpaceDE w:val="0"/>
      <w:autoSpaceDN w:val="0"/>
      <w:adjustRightInd w:val="0"/>
      <w:spacing w:line="490" w:lineRule="exact"/>
    </w:pPr>
    <w:rPr>
      <w:rFonts w:ascii="Courier New" w:hAnsi="Courier New"/>
    </w:rPr>
  </w:style>
  <w:style w:type="character" w:customStyle="1" w:styleId="FontStyle37">
    <w:name w:val="Font Style37"/>
    <w:rsid w:val="003D5BFF"/>
    <w:rPr>
      <w:rFonts w:ascii="Courier New" w:hAnsi="Courier New" w:cs="Courier New"/>
      <w:spacing w:val="-20"/>
      <w:sz w:val="26"/>
      <w:szCs w:val="26"/>
    </w:rPr>
  </w:style>
  <w:style w:type="character" w:customStyle="1" w:styleId="FontStyle18">
    <w:name w:val="Font Style18"/>
    <w:rsid w:val="003D5BFF"/>
    <w:rPr>
      <w:rFonts w:ascii="Courier New" w:hAnsi="Courier New" w:cs="Courier New"/>
      <w:i/>
      <w:iCs/>
      <w:spacing w:val="-20"/>
      <w:sz w:val="32"/>
      <w:szCs w:val="32"/>
    </w:rPr>
  </w:style>
  <w:style w:type="paragraph" w:customStyle="1" w:styleId="Style1">
    <w:name w:val="Style1"/>
    <w:basedOn w:val="a0"/>
    <w:rsid w:val="00255FE1"/>
    <w:pPr>
      <w:widowControl w:val="0"/>
      <w:autoSpaceDE w:val="0"/>
      <w:autoSpaceDN w:val="0"/>
      <w:adjustRightInd w:val="0"/>
      <w:jc w:val="both"/>
    </w:pPr>
    <w:rPr>
      <w:rFonts w:ascii="Courier New" w:hAnsi="Courier New"/>
    </w:rPr>
  </w:style>
  <w:style w:type="paragraph" w:customStyle="1" w:styleId="Style18">
    <w:name w:val="Style18"/>
    <w:basedOn w:val="a0"/>
    <w:rsid w:val="00255FE1"/>
    <w:pPr>
      <w:widowControl w:val="0"/>
      <w:autoSpaceDE w:val="0"/>
      <w:autoSpaceDN w:val="0"/>
      <w:adjustRightInd w:val="0"/>
      <w:spacing w:line="482" w:lineRule="exact"/>
      <w:ind w:firstLine="720"/>
      <w:jc w:val="both"/>
    </w:pPr>
    <w:rPr>
      <w:rFonts w:ascii="Courier New" w:hAnsi="Courier New"/>
    </w:rPr>
  </w:style>
  <w:style w:type="paragraph" w:customStyle="1" w:styleId="Style20">
    <w:name w:val="Style20"/>
    <w:basedOn w:val="a0"/>
    <w:rsid w:val="00255FE1"/>
    <w:pPr>
      <w:widowControl w:val="0"/>
      <w:autoSpaceDE w:val="0"/>
      <w:autoSpaceDN w:val="0"/>
      <w:adjustRightInd w:val="0"/>
      <w:spacing w:line="504" w:lineRule="exact"/>
      <w:ind w:firstLine="439"/>
    </w:pPr>
    <w:rPr>
      <w:rFonts w:ascii="Courier New" w:hAnsi="Courier New"/>
    </w:rPr>
  </w:style>
  <w:style w:type="paragraph" w:customStyle="1" w:styleId="Style27">
    <w:name w:val="Style27"/>
    <w:basedOn w:val="a0"/>
    <w:rsid w:val="002737BE"/>
    <w:pPr>
      <w:widowControl w:val="0"/>
      <w:autoSpaceDE w:val="0"/>
      <w:autoSpaceDN w:val="0"/>
      <w:adjustRightInd w:val="0"/>
      <w:spacing w:line="479" w:lineRule="exact"/>
      <w:ind w:firstLine="598"/>
    </w:pPr>
    <w:rPr>
      <w:rFonts w:ascii="Courier New" w:hAnsi="Courier New"/>
    </w:rPr>
  </w:style>
  <w:style w:type="paragraph" w:styleId="af7">
    <w:name w:val="Normal (Web)"/>
    <w:basedOn w:val="a0"/>
    <w:uiPriority w:val="99"/>
    <w:unhideWhenUsed/>
    <w:rsid w:val="00290942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6"/>
    <w:uiPriority w:val="99"/>
    <w:rsid w:val="00BE2BE2"/>
    <w:rPr>
      <w:sz w:val="24"/>
      <w:szCs w:val="24"/>
    </w:rPr>
  </w:style>
  <w:style w:type="character" w:styleId="af8">
    <w:name w:val="annotation reference"/>
    <w:rsid w:val="00A46FE6"/>
    <w:rPr>
      <w:sz w:val="16"/>
      <w:szCs w:val="16"/>
    </w:rPr>
  </w:style>
  <w:style w:type="paragraph" w:styleId="af9">
    <w:name w:val="annotation text"/>
    <w:basedOn w:val="a0"/>
    <w:link w:val="afa"/>
    <w:rsid w:val="00A46FE6"/>
    <w:rPr>
      <w:sz w:val="20"/>
      <w:szCs w:val="20"/>
    </w:rPr>
  </w:style>
  <w:style w:type="character" w:customStyle="1" w:styleId="afa">
    <w:name w:val="Текст примечания Знак"/>
    <w:basedOn w:val="a1"/>
    <w:link w:val="af9"/>
    <w:rsid w:val="00A46FE6"/>
  </w:style>
  <w:style w:type="paragraph" w:styleId="afb">
    <w:name w:val="annotation subject"/>
    <w:basedOn w:val="af9"/>
    <w:next w:val="af9"/>
    <w:link w:val="afc"/>
    <w:rsid w:val="00A46FE6"/>
    <w:rPr>
      <w:b/>
      <w:bCs/>
    </w:rPr>
  </w:style>
  <w:style w:type="character" w:customStyle="1" w:styleId="afc">
    <w:name w:val="Тема примечания Знак"/>
    <w:link w:val="afb"/>
    <w:rsid w:val="00A46FE6"/>
    <w:rPr>
      <w:b/>
      <w:bCs/>
    </w:rPr>
  </w:style>
  <w:style w:type="paragraph" w:styleId="afd">
    <w:name w:val="caption"/>
    <w:basedOn w:val="a0"/>
    <w:next w:val="a0"/>
    <w:unhideWhenUsed/>
    <w:qFormat/>
    <w:rsid w:val="002D1B94"/>
    <w:pPr>
      <w:spacing w:after="200"/>
    </w:pPr>
    <w:rPr>
      <w:rFonts w:asciiTheme="minorHAnsi" w:eastAsiaTheme="minorHAnsi" w:hAnsiTheme="minorHAnsi" w:cstheme="minorBidi"/>
      <w:b/>
      <w:bCs/>
      <w:color w:val="4F81BD" w:themeColor="accent1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3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4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19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27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8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1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5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99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emf"/><Relationship Id="rId26" Type="http://schemas.openxmlformats.org/officeDocument/2006/relationships/image" Target="media/image13.png"/><Relationship Id="rId39" Type="http://schemas.openxmlformats.org/officeDocument/2006/relationships/image" Target="media/image26.jpe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oleObject" Target="embeddings/oleObject1.bin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png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2.w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image" Target="media/image7.png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jpeg"/><Relationship Id="rId48" Type="http://schemas.openxmlformats.org/officeDocument/2006/relationships/header" Target="header3.xml"/><Relationship Id="rId8" Type="http://schemas.openxmlformats.org/officeDocument/2006/relationships/endnotes" Target="endnotes.xml"/><Relationship Id="rId51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F47B7B-E8D4-4581-963B-3C30AE193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36</Pages>
  <Words>6142</Words>
  <Characters>35010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ПУТЕЙ СООБЩЕНИЯ</vt:lpstr>
    </vt:vector>
  </TitlesOfParts>
  <Company>ПКБ ЦВ МПС РФ</Company>
  <LinksUpToDate>false</LinksUpToDate>
  <CharactersWithSpaces>41070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ПУТЕЙ СООБЩЕНИЯ</dc:title>
  <dc:creator>ОСМ</dc:creator>
  <cp:lastModifiedBy>1</cp:lastModifiedBy>
  <cp:revision>14</cp:revision>
  <cp:lastPrinted>2021-09-01T15:19:00Z</cp:lastPrinted>
  <dcterms:created xsi:type="dcterms:W3CDTF">2021-09-03T08:55:00Z</dcterms:created>
  <dcterms:modified xsi:type="dcterms:W3CDTF">2021-11-22T07:39:00Z</dcterms:modified>
</cp:coreProperties>
</file>