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64E9FB9" w14:textId="27C0F417" w:rsidR="0040478C" w:rsidRDefault="006A4B18" w:rsidP="006A4B18">
      <w:pPr>
        <w:pStyle w:val="a3"/>
        <w:ind w:left="0" w:right="0" w:firstLine="720"/>
        <w:jc w:val="right"/>
      </w:pPr>
      <w:r w:rsidRPr="00BA5DE3">
        <w:t xml:space="preserve">Приложение № </w:t>
      </w:r>
      <w:r w:rsidR="0087417D">
        <w:t>4</w:t>
      </w:r>
    </w:p>
    <w:p w14:paraId="27B13106" w14:textId="5F8F992F" w:rsidR="00BA5DE3" w:rsidRPr="00BA5DE3" w:rsidRDefault="00BA5DE3" w:rsidP="006A4B18">
      <w:pPr>
        <w:pStyle w:val="a3"/>
        <w:ind w:left="0" w:right="0" w:firstLine="720"/>
        <w:jc w:val="right"/>
      </w:pPr>
      <w:bookmarkStart w:id="0" w:name="_GoBack"/>
      <w:bookmarkEnd w:id="0"/>
    </w:p>
    <w:p w14:paraId="7152682D" w14:textId="77777777" w:rsidR="0040478C" w:rsidRPr="00BA5DE3" w:rsidRDefault="00A27497" w:rsidP="006A4B18">
      <w:pPr>
        <w:ind w:firstLine="720"/>
        <w:jc w:val="center"/>
        <w:rPr>
          <w:b/>
          <w:sz w:val="26"/>
          <w:szCs w:val="26"/>
        </w:rPr>
      </w:pPr>
      <w:r w:rsidRPr="00BA5DE3">
        <w:rPr>
          <w:b/>
          <w:sz w:val="26"/>
          <w:szCs w:val="26"/>
        </w:rPr>
        <w:t>Регламент взаимодействия железнодорожных администраций по предупреждению завоза и распространения инфекционных болезней, представляющих опасность для населения</w:t>
      </w:r>
    </w:p>
    <w:p w14:paraId="01737CBD" w14:textId="77777777" w:rsidR="0040478C" w:rsidRPr="00BA5DE3" w:rsidRDefault="0040478C" w:rsidP="006A4B18">
      <w:pPr>
        <w:pStyle w:val="a3"/>
        <w:ind w:left="0" w:right="0" w:firstLine="720"/>
        <w:rPr>
          <w:b/>
        </w:rPr>
      </w:pPr>
    </w:p>
    <w:p w14:paraId="468511D6" w14:textId="6CB8A6F4" w:rsidR="0040478C" w:rsidRPr="00BA5DE3" w:rsidRDefault="00214CEB" w:rsidP="00214CEB">
      <w:pPr>
        <w:tabs>
          <w:tab w:val="left" w:pos="1070"/>
        </w:tabs>
        <w:ind w:firstLine="709"/>
        <w:jc w:val="both"/>
        <w:rPr>
          <w:sz w:val="26"/>
          <w:szCs w:val="26"/>
        </w:rPr>
      </w:pPr>
      <w:r w:rsidRPr="00BA5DE3">
        <w:rPr>
          <w:sz w:val="26"/>
          <w:szCs w:val="26"/>
        </w:rPr>
        <w:t xml:space="preserve">1. </w:t>
      </w:r>
      <w:proofErr w:type="gramStart"/>
      <w:r w:rsidR="00A27497" w:rsidRPr="00BA5DE3">
        <w:rPr>
          <w:sz w:val="26"/>
          <w:szCs w:val="26"/>
        </w:rPr>
        <w:t>Настоящий Регламент разработан в соответствии с Концепцией взаимодействия железнодорожных администраций государств</w:t>
      </w:r>
      <w:r w:rsidR="00FC599F" w:rsidRPr="00BA5DE3">
        <w:rPr>
          <w:sz w:val="26"/>
          <w:szCs w:val="26"/>
          <w:lang w:bidi="ar-SA"/>
        </w:rPr>
        <w:t> </w:t>
      </w:r>
      <w:r w:rsidR="00A27497" w:rsidRPr="00BA5DE3">
        <w:rPr>
          <w:sz w:val="26"/>
          <w:szCs w:val="26"/>
        </w:rPr>
        <w:t>–</w:t>
      </w:r>
      <w:r w:rsidR="00FC599F" w:rsidRPr="00BA5DE3">
        <w:rPr>
          <w:sz w:val="26"/>
          <w:szCs w:val="26"/>
          <w:lang w:bidi="ar-SA"/>
        </w:rPr>
        <w:t> </w:t>
      </w:r>
      <w:r w:rsidR="00A27497" w:rsidRPr="00BA5DE3">
        <w:rPr>
          <w:sz w:val="26"/>
          <w:szCs w:val="26"/>
        </w:rPr>
        <w:t>участников Содружества в области здравоохранения, утвержденной на 42</w:t>
      </w:r>
      <w:r w:rsidR="00912812" w:rsidRPr="00BA5DE3">
        <w:rPr>
          <w:sz w:val="26"/>
          <w:szCs w:val="26"/>
        </w:rPr>
        <w:t>-м</w:t>
      </w:r>
      <w:r w:rsidR="00A27497" w:rsidRPr="00BA5DE3">
        <w:rPr>
          <w:sz w:val="26"/>
          <w:szCs w:val="26"/>
        </w:rPr>
        <w:t xml:space="preserve"> заседании Совета по железнодорожному транспорту государств</w:t>
      </w:r>
      <w:r w:rsidRPr="00BA5DE3">
        <w:rPr>
          <w:sz w:val="26"/>
          <w:szCs w:val="26"/>
          <w:lang w:bidi="ar-SA"/>
        </w:rPr>
        <w:t> </w:t>
      </w:r>
      <w:r w:rsidRPr="00BA5DE3">
        <w:rPr>
          <w:sz w:val="26"/>
          <w:szCs w:val="26"/>
        </w:rPr>
        <w:t>–</w:t>
      </w:r>
      <w:r w:rsidRPr="00BA5DE3">
        <w:rPr>
          <w:sz w:val="26"/>
          <w:szCs w:val="26"/>
          <w:lang w:bidi="ar-SA"/>
        </w:rPr>
        <w:t> </w:t>
      </w:r>
      <w:r w:rsidR="00A27497" w:rsidRPr="00BA5DE3">
        <w:rPr>
          <w:sz w:val="26"/>
          <w:szCs w:val="26"/>
        </w:rPr>
        <w:t>участников Содружества</w:t>
      </w:r>
      <w:r w:rsidRPr="00BA5DE3">
        <w:rPr>
          <w:sz w:val="26"/>
          <w:szCs w:val="26"/>
        </w:rPr>
        <w:t xml:space="preserve"> (далее – Совет) </w:t>
      </w:r>
      <w:r w:rsidR="00A27497" w:rsidRPr="00BA5DE3">
        <w:rPr>
          <w:sz w:val="26"/>
          <w:szCs w:val="26"/>
        </w:rPr>
        <w:t>22 ноября 2005 г., и устанавливает порядок организации комплекса противоэпидемических (профилактических) мероприятий, направленных на предупреждение завоза и распространения инфекционных болезней, представляющих опасность для населения (далее – болезни).</w:t>
      </w:r>
      <w:proofErr w:type="gramEnd"/>
    </w:p>
    <w:p w14:paraId="7A0A1AE7" w14:textId="7F9F5D19" w:rsidR="0040478C" w:rsidRPr="00BA5DE3" w:rsidRDefault="00214CEB" w:rsidP="00214CEB">
      <w:pPr>
        <w:pStyle w:val="a3"/>
        <w:ind w:left="0" w:right="0" w:firstLine="720"/>
      </w:pPr>
      <w:r w:rsidRPr="00BA5DE3">
        <w:t xml:space="preserve">2. </w:t>
      </w:r>
      <w:r w:rsidR="00A27497" w:rsidRPr="00BA5DE3">
        <w:t xml:space="preserve">Железнодорожные администрации </w:t>
      </w:r>
      <w:r w:rsidRPr="00BA5DE3">
        <w:t xml:space="preserve">государств, участвующих в работе Совета, </w:t>
      </w:r>
      <w:r w:rsidR="00A27497" w:rsidRPr="00BA5DE3">
        <w:t>осуществляют совместные мероприятия:</w:t>
      </w:r>
    </w:p>
    <w:p w14:paraId="70B70541" w14:textId="09A60126" w:rsidR="0040478C" w:rsidRPr="00BA5DE3" w:rsidRDefault="00A27497" w:rsidP="006A4B18">
      <w:pPr>
        <w:pStyle w:val="a3"/>
        <w:ind w:left="0" w:right="0" w:firstLine="720"/>
      </w:pPr>
      <w:proofErr w:type="gramStart"/>
      <w:r w:rsidRPr="00BA5DE3">
        <w:t xml:space="preserve">а) направленные на предотвращение завоза болезней, включенных в перечень инфекционных заболеваний, требующих проведения мероприятий по санитарной охране территории (далее – перечень), в соответствии с Международной статистической классификацией болезней и проблем, связанных со здоровьем, и международными санитарно-эпидемиологическими правилами по санитарной охране территории: чумы, холеры, желтой лихорадки, малярии, геморрагических лихорадок </w:t>
      </w:r>
      <w:proofErr w:type="spellStart"/>
      <w:r w:rsidRPr="00BA5DE3">
        <w:t>Хунин</w:t>
      </w:r>
      <w:proofErr w:type="spellEnd"/>
      <w:r w:rsidRPr="00BA5DE3">
        <w:t xml:space="preserve"> и </w:t>
      </w:r>
      <w:proofErr w:type="spellStart"/>
      <w:r w:rsidRPr="00BA5DE3">
        <w:t>Мачупо</w:t>
      </w:r>
      <w:proofErr w:type="spellEnd"/>
      <w:r w:rsidRPr="00BA5DE3">
        <w:t xml:space="preserve">, лихорадки </w:t>
      </w:r>
      <w:proofErr w:type="spellStart"/>
      <w:r w:rsidRPr="00BA5DE3">
        <w:t>Ласса</w:t>
      </w:r>
      <w:proofErr w:type="spellEnd"/>
      <w:r w:rsidRPr="00BA5DE3">
        <w:t>, болезней, вызванных вирусами Марбург и</w:t>
      </w:r>
      <w:r w:rsidRPr="00BA5DE3">
        <w:rPr>
          <w:spacing w:val="-2"/>
        </w:rPr>
        <w:t xml:space="preserve"> </w:t>
      </w:r>
      <w:proofErr w:type="spellStart"/>
      <w:r w:rsidRPr="00BA5DE3">
        <w:t>Эбола</w:t>
      </w:r>
      <w:proofErr w:type="spellEnd"/>
      <w:r w:rsidRPr="00BA5DE3">
        <w:t>;</w:t>
      </w:r>
      <w:proofErr w:type="gramEnd"/>
    </w:p>
    <w:p w14:paraId="385179D6" w14:textId="5AA7968B" w:rsidR="0040478C" w:rsidRPr="00BA5DE3" w:rsidRDefault="00A27497" w:rsidP="006A4B18">
      <w:pPr>
        <w:pStyle w:val="a3"/>
        <w:ind w:left="0" w:right="0" w:firstLine="720"/>
      </w:pPr>
      <w:r w:rsidRPr="00BA5DE3">
        <w:t>б) в случае выявления заболеваний неясной этиологии, представляющих опасность для населения и угрозу международного распространения, характеризующихся тяжелым течением и высокой летальностью, а также тенденцией к быстрому распространению, или инфекционных болезней, в настоящее время не предусмотренных перечнем (например, «атипичная» пневмония, грипп птиц</w:t>
      </w:r>
      <w:r w:rsidR="007011C5" w:rsidRPr="00BA5DE3">
        <w:t>,</w:t>
      </w:r>
      <w:r w:rsidRPr="00BA5DE3">
        <w:t xml:space="preserve"> </w:t>
      </w:r>
      <w:r w:rsidR="007011C5" w:rsidRPr="00BA5DE3">
        <w:t xml:space="preserve">COVID-19, а также возможными другими инфекционными заболеваниями, в </w:t>
      </w:r>
      <w:proofErr w:type="gramStart"/>
      <w:r w:rsidR="007011C5" w:rsidRPr="00BA5DE3">
        <w:t>связи</w:t>
      </w:r>
      <w:proofErr w:type="gramEnd"/>
      <w:r w:rsidR="007011C5" w:rsidRPr="00BA5DE3">
        <w:t xml:space="preserve"> с появлением которых Всемирной организацией здравоохранения объявляется пандемия)</w:t>
      </w:r>
      <w:r w:rsidR="00FB03A2" w:rsidRPr="00BA5DE3">
        <w:t>.</w:t>
      </w:r>
    </w:p>
    <w:p w14:paraId="52514D87" w14:textId="5C183DEE" w:rsidR="00D15371" w:rsidRPr="00BA5DE3" w:rsidRDefault="00D15371" w:rsidP="006A4B18">
      <w:pPr>
        <w:pStyle w:val="a3"/>
        <w:ind w:left="0" w:right="0" w:firstLine="720"/>
      </w:pPr>
      <w:r w:rsidRPr="00BA5DE3">
        <w:t>3.</w:t>
      </w:r>
      <w:r w:rsidR="00214CEB" w:rsidRPr="00BA5DE3">
        <w:rPr>
          <w:lang w:bidi="ar-SA"/>
        </w:rPr>
        <w:t> </w:t>
      </w:r>
      <w:proofErr w:type="gramStart"/>
      <w:r w:rsidRPr="00BA5DE3">
        <w:t xml:space="preserve">Мероприятия проводятся подразделениями железнодорожных администраций на основании комплексных и оперативных планов железных дорог по санитарной охране территории при участии должностных лиц государственной санитарно-эпидемиологической службы, осуществляющих санитарно–карантинный контроль в пунктах пропуска железнодорожного транспорта через государственную границу сопредельных </w:t>
      </w:r>
      <w:r w:rsidR="00214CEB" w:rsidRPr="00BA5DE3">
        <w:t>государств, участвующих в работе Совета</w:t>
      </w:r>
      <w:r w:rsidRPr="00BA5DE3">
        <w:t xml:space="preserve"> (далее – пункты пропуска), органов управления здравоохранением и их организациями на железных дорогах государств</w:t>
      </w:r>
      <w:r w:rsidR="00214CEB" w:rsidRPr="00BA5DE3">
        <w:t>, участвующих в работе Совета</w:t>
      </w:r>
      <w:r w:rsidR="005D2398" w:rsidRPr="00BA5DE3">
        <w:t>.</w:t>
      </w:r>
      <w:proofErr w:type="gramEnd"/>
    </w:p>
    <w:p w14:paraId="05F12F60" w14:textId="77777777" w:rsidR="00214CEB" w:rsidRPr="00BA5DE3" w:rsidRDefault="00C75674" w:rsidP="00214CEB">
      <w:pPr>
        <w:pStyle w:val="a3"/>
        <w:ind w:left="0" w:right="0" w:firstLine="720"/>
      </w:pPr>
      <w:r w:rsidRPr="00BA5DE3">
        <w:t xml:space="preserve">4. Противоэпидемические (профилактические) мероприятия проводятся в соответствии с действующим законодательством </w:t>
      </w:r>
      <w:r w:rsidR="00214CEB" w:rsidRPr="00BA5DE3">
        <w:t>государств, участвующих в работе Совета</w:t>
      </w:r>
      <w:r w:rsidRPr="00BA5DE3">
        <w:t>, настоящим Регламентом, нормативными правовыми актами, иными организационно-распорядительными</w:t>
      </w:r>
      <w:r w:rsidR="005D2398" w:rsidRPr="00BA5DE3">
        <w:t xml:space="preserve"> </w:t>
      </w:r>
      <w:r w:rsidRPr="00BA5DE3">
        <w:t>и</w:t>
      </w:r>
      <w:r w:rsidR="005D2398" w:rsidRPr="00BA5DE3">
        <w:t xml:space="preserve"> </w:t>
      </w:r>
      <w:r w:rsidRPr="00BA5DE3">
        <w:t xml:space="preserve">инструктивно–методическими документами, действующими на территориях </w:t>
      </w:r>
      <w:r w:rsidR="00214CEB" w:rsidRPr="00BA5DE3">
        <w:t>государств, участвующих в работе Совета.</w:t>
      </w:r>
    </w:p>
    <w:p w14:paraId="0CE6A29E" w14:textId="5323228C" w:rsidR="00C75674" w:rsidRPr="00BA5DE3" w:rsidRDefault="00C75674" w:rsidP="00214CEB">
      <w:pPr>
        <w:pStyle w:val="a3"/>
        <w:ind w:left="0" w:right="0" w:firstLine="720"/>
      </w:pPr>
      <w:r w:rsidRPr="00BA5DE3">
        <w:t>5. Взаимное информирование осуществляют администрации железных дорог/государственные органы санитарно-эпидемиологического благополучия:</w:t>
      </w:r>
    </w:p>
    <w:p w14:paraId="581CE250" w14:textId="77777777" w:rsidR="0040478C" w:rsidRPr="00BA5DE3" w:rsidRDefault="00A27497" w:rsidP="006A4B18">
      <w:pPr>
        <w:pStyle w:val="a3"/>
        <w:ind w:left="0" w:right="0" w:firstLine="720"/>
      </w:pPr>
      <w:r w:rsidRPr="00BA5DE3">
        <w:lastRenderedPageBreak/>
        <w:t>а) об осложнении эпидемиологической ситуации на своей территории по перечню болезней, в том числе о выявлении случаев болезней, носителей возбудителей и культур холеры, чумы, малярии;</w:t>
      </w:r>
    </w:p>
    <w:p w14:paraId="6723013C" w14:textId="77777777" w:rsidR="0040478C" w:rsidRPr="00BA5DE3" w:rsidRDefault="00A27497" w:rsidP="006A4B18">
      <w:pPr>
        <w:pStyle w:val="a3"/>
        <w:ind w:left="0" w:right="0" w:firstLine="720"/>
      </w:pPr>
      <w:r w:rsidRPr="00BA5DE3">
        <w:t>б) об изоляции иностранных граждан, имевших контакт с больными болезнями;</w:t>
      </w:r>
    </w:p>
    <w:p w14:paraId="44F34366" w14:textId="77777777" w:rsidR="0040478C" w:rsidRPr="00BA5DE3" w:rsidRDefault="00A27497" w:rsidP="006A4B18">
      <w:pPr>
        <w:pStyle w:val="a3"/>
        <w:ind w:left="0" w:right="0" w:firstLine="720"/>
      </w:pPr>
      <w:r w:rsidRPr="00BA5DE3">
        <w:t>в) об эпизоотической обстановке в природных очагах чумы на своей территории;</w:t>
      </w:r>
    </w:p>
    <w:p w14:paraId="436D6969" w14:textId="77777777" w:rsidR="0040478C" w:rsidRPr="00BA5DE3" w:rsidRDefault="00A27497" w:rsidP="006A4B18">
      <w:pPr>
        <w:pStyle w:val="a3"/>
        <w:ind w:left="0" w:right="0" w:firstLine="720"/>
      </w:pPr>
      <w:r w:rsidRPr="00BA5DE3">
        <w:t>г) о введении обязательных профилактических прививок против болезней и сертификатов об их проведении;</w:t>
      </w:r>
    </w:p>
    <w:p w14:paraId="5771B450" w14:textId="77777777" w:rsidR="007011C5" w:rsidRPr="00BA5DE3" w:rsidRDefault="00A27497" w:rsidP="006A4B18">
      <w:pPr>
        <w:pStyle w:val="a3"/>
        <w:ind w:left="0" w:right="0" w:firstLine="720"/>
      </w:pPr>
      <w:r w:rsidRPr="00BA5DE3">
        <w:t>д) о режимах работы медицинских учреждений, расположенных в пограничной зоне, и их координатах (адреса, телефоны/факсы)</w:t>
      </w:r>
      <w:r w:rsidR="007011C5" w:rsidRPr="00BA5DE3">
        <w:t>;</w:t>
      </w:r>
    </w:p>
    <w:p w14:paraId="401F52BB" w14:textId="6FD69B40" w:rsidR="0040478C" w:rsidRPr="00BA5DE3" w:rsidRDefault="007011C5" w:rsidP="006A4B18">
      <w:pPr>
        <w:pStyle w:val="a5"/>
        <w:tabs>
          <w:tab w:val="left" w:pos="1070"/>
          <w:tab w:val="left" w:pos="5075"/>
          <w:tab w:val="left" w:pos="6062"/>
        </w:tabs>
        <w:ind w:left="0" w:right="0" w:firstLine="720"/>
        <w:rPr>
          <w:sz w:val="26"/>
          <w:szCs w:val="26"/>
        </w:rPr>
      </w:pPr>
      <w:r w:rsidRPr="00BA5DE3">
        <w:rPr>
          <w:sz w:val="26"/>
          <w:szCs w:val="26"/>
        </w:rPr>
        <w:t>е) об обязательных санитарно-эпидемиологических требованиях, введенных на территории государства в связи с угрозой международного распространения заболеваний, характеризующихся тяжелым течением и высокой летальностью (например, наличие справки об отрицательном тесте ПЦР-тестирования на COVID-19</w:t>
      </w:r>
      <w:r w:rsidR="00423698" w:rsidRPr="00BA5DE3">
        <w:rPr>
          <w:sz w:val="26"/>
          <w:szCs w:val="26"/>
        </w:rPr>
        <w:t xml:space="preserve"> или обязательный масочный режим, введенный на территории вокзалов и в поездах и др.</w:t>
      </w:r>
      <w:r w:rsidR="004A6E70" w:rsidRPr="00BA5DE3">
        <w:rPr>
          <w:sz w:val="26"/>
          <w:szCs w:val="26"/>
        </w:rPr>
        <w:t>)</w:t>
      </w:r>
      <w:r w:rsidR="00A27497" w:rsidRPr="00BA5DE3">
        <w:rPr>
          <w:sz w:val="26"/>
          <w:szCs w:val="26"/>
        </w:rPr>
        <w:t>.</w:t>
      </w:r>
    </w:p>
    <w:p w14:paraId="155A9289" w14:textId="2924BAF4" w:rsidR="008B4F48" w:rsidRPr="00BA5DE3" w:rsidRDefault="008B4F48" w:rsidP="00214CEB">
      <w:pPr>
        <w:pStyle w:val="a3"/>
        <w:ind w:left="0" w:right="0" w:firstLine="720"/>
      </w:pPr>
      <w:r w:rsidRPr="00BA5DE3">
        <w:t xml:space="preserve">6. При выявлении случая болезни (или подозрении на нее) в пункте пропуска или в пути следования пассажирского поезда в целях своевременного принятия </w:t>
      </w:r>
      <w:proofErr w:type="gramStart"/>
      <w:r w:rsidRPr="00BA5DE3">
        <w:t>мер</w:t>
      </w:r>
      <w:proofErr w:type="gramEnd"/>
      <w:r w:rsidRPr="00BA5DE3">
        <w:t xml:space="preserve"> оперативная информация передается </w:t>
      </w:r>
      <w:r w:rsidR="00CE38FA" w:rsidRPr="00BA5DE3">
        <w:t xml:space="preserve">начальником поезда через локомотивную бригаду поездному диспетчеру, который, в свою очередь, действует </w:t>
      </w:r>
      <w:r w:rsidRPr="00BA5DE3">
        <w:t xml:space="preserve">согласно алгоритму оповещения, утвержденному железнодорожной администрацией </w:t>
      </w:r>
      <w:r w:rsidR="00214CEB" w:rsidRPr="00BA5DE3">
        <w:t>государства, участвующего в работе Совета:</w:t>
      </w:r>
    </w:p>
    <w:p w14:paraId="2DA6E07A" w14:textId="6DCAD073" w:rsidR="0040478C" w:rsidRPr="00BA5DE3" w:rsidRDefault="00A27497" w:rsidP="006A4B18">
      <w:pPr>
        <w:pStyle w:val="a3"/>
        <w:tabs>
          <w:tab w:val="left" w:pos="2658"/>
          <w:tab w:val="left" w:pos="3150"/>
          <w:tab w:val="left" w:pos="3891"/>
          <w:tab w:val="left" w:pos="5373"/>
          <w:tab w:val="left" w:pos="6331"/>
        </w:tabs>
        <w:ind w:left="0" w:right="0" w:firstLine="720"/>
      </w:pPr>
      <w:r w:rsidRPr="00BA5DE3">
        <w:t>а)</w:t>
      </w:r>
      <w:r w:rsidRPr="00BA5DE3">
        <w:rPr>
          <w:spacing w:val="-3"/>
        </w:rPr>
        <w:t xml:space="preserve"> </w:t>
      </w:r>
      <w:r w:rsidR="00AB645C" w:rsidRPr="00BA5DE3">
        <w:t xml:space="preserve">ближайшую </w:t>
      </w:r>
      <w:r w:rsidR="00FC599F" w:rsidRPr="00BA5DE3">
        <w:t xml:space="preserve">по ходу следования поезда </w:t>
      </w:r>
      <w:r w:rsidR="00423698" w:rsidRPr="00BA5DE3">
        <w:t xml:space="preserve">медицинскую </w:t>
      </w:r>
      <w:r w:rsidRPr="00BA5DE3">
        <w:t>организацию;</w:t>
      </w:r>
    </w:p>
    <w:p w14:paraId="75FE7A97" w14:textId="77777777" w:rsidR="0040478C" w:rsidRPr="00BA5DE3" w:rsidRDefault="00A27497" w:rsidP="006A4B18">
      <w:pPr>
        <w:pStyle w:val="a3"/>
        <w:ind w:left="0" w:right="0" w:firstLine="720"/>
      </w:pPr>
      <w:r w:rsidRPr="00BA5DE3">
        <w:t>б) органы управления здравоохранением на железной дороге</w:t>
      </w:r>
      <w:r w:rsidR="00423698" w:rsidRPr="00BA5DE3">
        <w:t>, при отсутствии таковых – в соответствующую железнодорожную администрацию</w:t>
      </w:r>
      <w:r w:rsidRPr="00BA5DE3">
        <w:t>;</w:t>
      </w:r>
    </w:p>
    <w:p w14:paraId="3EB1DDA1" w14:textId="69CA4F42" w:rsidR="0040478C" w:rsidRPr="00BA5DE3" w:rsidRDefault="00A27497" w:rsidP="006A4B18">
      <w:pPr>
        <w:pStyle w:val="a3"/>
        <w:ind w:left="0" w:right="0" w:firstLine="720"/>
      </w:pPr>
      <w:r w:rsidRPr="00BA5DE3">
        <w:t xml:space="preserve">в) </w:t>
      </w:r>
      <w:r w:rsidR="009F02C0" w:rsidRPr="00BA5DE3">
        <w:t>территориальные организации уполномоченного органа в области санитарно-эпидемиологического благополучия населения</w:t>
      </w:r>
      <w:r w:rsidRPr="00BA5DE3">
        <w:t>;</w:t>
      </w:r>
    </w:p>
    <w:p w14:paraId="608809CA" w14:textId="77777777" w:rsidR="0040478C" w:rsidRPr="00BA5DE3" w:rsidRDefault="00A27497" w:rsidP="006A4B18">
      <w:pPr>
        <w:pStyle w:val="a3"/>
        <w:ind w:left="0" w:right="0" w:firstLine="720"/>
      </w:pPr>
      <w:r w:rsidRPr="00BA5DE3">
        <w:t>г) территориальные органы управления здравоохранением (города, области, края, республики);</w:t>
      </w:r>
    </w:p>
    <w:p w14:paraId="5DEC82CB" w14:textId="77777777" w:rsidR="0040478C" w:rsidRPr="00BA5DE3" w:rsidRDefault="00A27497" w:rsidP="006A4B18">
      <w:pPr>
        <w:pStyle w:val="a3"/>
        <w:ind w:left="0" w:right="0" w:firstLine="720"/>
      </w:pPr>
      <w:r w:rsidRPr="00BA5DE3">
        <w:t>д) органы управления здравоохранением на железной дороге сопредельного государства</w:t>
      </w:r>
      <w:r w:rsidR="00423698" w:rsidRPr="00BA5DE3">
        <w:t>, при отсутствии таковых – в соответствующую железнодорожную администрацию</w:t>
      </w:r>
      <w:r w:rsidRPr="00BA5DE3">
        <w:t>;</w:t>
      </w:r>
    </w:p>
    <w:p w14:paraId="3BD4BFE0" w14:textId="77777777" w:rsidR="006174B1" w:rsidRPr="00BA5DE3" w:rsidRDefault="00A27497" w:rsidP="006A4B18">
      <w:pPr>
        <w:pStyle w:val="a3"/>
        <w:ind w:left="0" w:right="0" w:firstLine="720"/>
      </w:pPr>
      <w:r w:rsidRPr="00BA5DE3">
        <w:t>е) противочумные учреждения на железной дороге (при их</w:t>
      </w:r>
      <w:r w:rsidR="004A6E70" w:rsidRPr="00BA5DE3">
        <w:t xml:space="preserve"> </w:t>
      </w:r>
      <w:r w:rsidRPr="00BA5DE3">
        <w:t xml:space="preserve">наличии); </w:t>
      </w:r>
    </w:p>
    <w:p w14:paraId="55627B9D" w14:textId="384805E5" w:rsidR="0040478C" w:rsidRPr="00BA5DE3" w:rsidRDefault="00A27497" w:rsidP="006A4B18">
      <w:pPr>
        <w:pStyle w:val="a3"/>
        <w:ind w:left="0" w:right="0" w:firstLine="720"/>
      </w:pPr>
      <w:r w:rsidRPr="00BA5DE3">
        <w:t xml:space="preserve">ж) органы УВДТ </w:t>
      </w:r>
      <w:r w:rsidR="000509A7" w:rsidRPr="00BA5DE3">
        <w:t>(при их наличии) или иные уполномоченные органы правопорядка</w:t>
      </w:r>
      <w:r w:rsidRPr="00BA5DE3">
        <w:t>.</w:t>
      </w:r>
    </w:p>
    <w:p w14:paraId="303524F6" w14:textId="76355E0A" w:rsidR="00913784" w:rsidRPr="00BA5DE3" w:rsidRDefault="00214CEB" w:rsidP="00913784">
      <w:pPr>
        <w:ind w:firstLine="720"/>
        <w:jc w:val="both"/>
        <w:rPr>
          <w:sz w:val="26"/>
          <w:szCs w:val="26"/>
        </w:rPr>
      </w:pPr>
      <w:r w:rsidRPr="00BA5DE3">
        <w:rPr>
          <w:sz w:val="26"/>
          <w:szCs w:val="26"/>
        </w:rPr>
        <w:t xml:space="preserve">7. </w:t>
      </w:r>
      <w:r w:rsidR="00913784" w:rsidRPr="00BA5DE3">
        <w:rPr>
          <w:sz w:val="26"/>
          <w:szCs w:val="26"/>
        </w:rPr>
        <w:t xml:space="preserve">О </w:t>
      </w:r>
      <w:proofErr w:type="gramStart"/>
      <w:r w:rsidR="00913784" w:rsidRPr="00BA5DE3">
        <w:rPr>
          <w:sz w:val="26"/>
          <w:szCs w:val="26"/>
        </w:rPr>
        <w:t>случаях</w:t>
      </w:r>
      <w:proofErr w:type="gramEnd"/>
      <w:r w:rsidR="00913784" w:rsidRPr="00BA5DE3">
        <w:rPr>
          <w:sz w:val="26"/>
          <w:szCs w:val="26"/>
        </w:rPr>
        <w:t xml:space="preserve"> выявления особо</w:t>
      </w:r>
      <w:r w:rsidRPr="00BA5DE3">
        <w:rPr>
          <w:sz w:val="26"/>
          <w:szCs w:val="26"/>
        </w:rPr>
        <w:t xml:space="preserve"> опасных болезней и болезней Х </w:t>
      </w:r>
      <w:r w:rsidR="001864B4" w:rsidRPr="00BA5DE3">
        <w:rPr>
          <w:sz w:val="26"/>
          <w:szCs w:val="26"/>
        </w:rPr>
        <w:t xml:space="preserve">независимо от места расположения объекта железнодорожного транспорта </w:t>
      </w:r>
      <w:r w:rsidR="00913784" w:rsidRPr="00BA5DE3">
        <w:rPr>
          <w:sz w:val="26"/>
          <w:szCs w:val="26"/>
        </w:rPr>
        <w:t>железнодорожные администрации взаимно информируют друг друга.</w:t>
      </w:r>
    </w:p>
    <w:p w14:paraId="18B06376" w14:textId="64540048" w:rsidR="001864B4" w:rsidRPr="00BA5DE3" w:rsidRDefault="001864B4" w:rsidP="00913784">
      <w:pPr>
        <w:ind w:firstLine="720"/>
        <w:jc w:val="both"/>
        <w:rPr>
          <w:sz w:val="26"/>
          <w:szCs w:val="26"/>
        </w:rPr>
      </w:pPr>
      <w:r w:rsidRPr="00BA5DE3">
        <w:rPr>
          <w:sz w:val="26"/>
          <w:szCs w:val="26"/>
        </w:rPr>
        <w:t xml:space="preserve">Центральная дирекция здравоохранения </w:t>
      </w:r>
      <w:r w:rsidR="002D51AE" w:rsidRPr="00BA5DE3">
        <w:rPr>
          <w:sz w:val="26"/>
          <w:szCs w:val="26"/>
        </w:rPr>
        <w:t>– филиал открытого акционерного общества</w:t>
      </w:r>
      <w:r w:rsidRPr="00BA5DE3">
        <w:rPr>
          <w:sz w:val="26"/>
          <w:szCs w:val="26"/>
        </w:rPr>
        <w:t xml:space="preserve"> «Российские железные дороги» </w:t>
      </w:r>
      <w:r w:rsidR="00913784" w:rsidRPr="00BA5DE3">
        <w:rPr>
          <w:sz w:val="26"/>
          <w:szCs w:val="26"/>
        </w:rPr>
        <w:t>обобщает</w:t>
      </w:r>
      <w:r w:rsidR="009C3EDD" w:rsidRPr="00BA5DE3">
        <w:rPr>
          <w:sz w:val="26"/>
          <w:szCs w:val="26"/>
        </w:rPr>
        <w:t xml:space="preserve"> и анализирует</w:t>
      </w:r>
      <w:r w:rsidR="00913784" w:rsidRPr="00BA5DE3">
        <w:rPr>
          <w:sz w:val="26"/>
          <w:szCs w:val="26"/>
        </w:rPr>
        <w:t xml:space="preserve"> поступившую информацию </w:t>
      </w:r>
      <w:r w:rsidRPr="00BA5DE3">
        <w:rPr>
          <w:sz w:val="26"/>
          <w:szCs w:val="26"/>
        </w:rPr>
        <w:t xml:space="preserve">для </w:t>
      </w:r>
      <w:r w:rsidR="00913784" w:rsidRPr="00BA5DE3">
        <w:rPr>
          <w:sz w:val="26"/>
          <w:szCs w:val="26"/>
        </w:rPr>
        <w:t>подготовки сообщения на очеред</w:t>
      </w:r>
      <w:r w:rsidR="009C3EDD" w:rsidRPr="00BA5DE3">
        <w:rPr>
          <w:sz w:val="26"/>
          <w:szCs w:val="26"/>
        </w:rPr>
        <w:t>н</w:t>
      </w:r>
      <w:r w:rsidR="00913784" w:rsidRPr="00BA5DE3">
        <w:rPr>
          <w:sz w:val="26"/>
          <w:szCs w:val="26"/>
        </w:rPr>
        <w:t xml:space="preserve">ом заседании </w:t>
      </w:r>
      <w:r w:rsidR="00214CEB" w:rsidRPr="00BA5DE3">
        <w:rPr>
          <w:bCs/>
          <w:sz w:val="26"/>
          <w:szCs w:val="26"/>
          <w:lang w:bidi="ar-SA"/>
        </w:rPr>
        <w:t>Комиссии по взаимодействию железнодорожных администраций в области здравоохранения.</w:t>
      </w:r>
    </w:p>
    <w:p w14:paraId="62B28B71" w14:textId="7AD7A416" w:rsidR="0040478C" w:rsidRPr="00BA5DE3" w:rsidRDefault="009718D4" w:rsidP="009718D4">
      <w:pPr>
        <w:pStyle w:val="a5"/>
        <w:tabs>
          <w:tab w:val="left" w:pos="1070"/>
        </w:tabs>
        <w:ind w:left="0" w:right="0" w:firstLine="709"/>
        <w:rPr>
          <w:sz w:val="26"/>
          <w:szCs w:val="26"/>
        </w:rPr>
      </w:pPr>
      <w:r w:rsidRPr="00BA5DE3">
        <w:rPr>
          <w:sz w:val="26"/>
          <w:szCs w:val="26"/>
        </w:rPr>
        <w:t xml:space="preserve">8. </w:t>
      </w:r>
      <w:r w:rsidR="00A27497" w:rsidRPr="00BA5DE3">
        <w:rPr>
          <w:sz w:val="26"/>
          <w:szCs w:val="26"/>
        </w:rPr>
        <w:t xml:space="preserve">Мероприятия по предупреждению завоза и распространения болезней осуществляются в пунктах пропуска, а также в пути следования пассажирских поездов международного сообщения, на иных объектах железнодорожного транспорта на территории </w:t>
      </w:r>
      <w:r w:rsidR="00132F8E" w:rsidRPr="00BA5DE3">
        <w:rPr>
          <w:sz w:val="26"/>
          <w:szCs w:val="26"/>
        </w:rPr>
        <w:t>государства, участвующего в работе Совета</w:t>
      </w:r>
      <w:r w:rsidR="00A27497" w:rsidRPr="00BA5DE3">
        <w:rPr>
          <w:sz w:val="26"/>
          <w:szCs w:val="26"/>
        </w:rPr>
        <w:t>.</w:t>
      </w:r>
    </w:p>
    <w:p w14:paraId="769C4EC8" w14:textId="36F9A0EF" w:rsidR="0040478C" w:rsidRPr="00BA5DE3" w:rsidRDefault="009718D4" w:rsidP="009718D4">
      <w:pPr>
        <w:pStyle w:val="a5"/>
        <w:tabs>
          <w:tab w:val="left" w:pos="1070"/>
        </w:tabs>
        <w:ind w:left="0" w:right="0" w:firstLine="709"/>
        <w:rPr>
          <w:sz w:val="26"/>
          <w:szCs w:val="26"/>
        </w:rPr>
      </w:pPr>
      <w:r w:rsidRPr="00BA5DE3">
        <w:rPr>
          <w:sz w:val="26"/>
          <w:szCs w:val="26"/>
        </w:rPr>
        <w:t xml:space="preserve">9. </w:t>
      </w:r>
      <w:r w:rsidR="00A27497" w:rsidRPr="00BA5DE3">
        <w:rPr>
          <w:sz w:val="26"/>
          <w:szCs w:val="26"/>
        </w:rPr>
        <w:t>Силами и средствами органов и учреждений государственной санитарно</w:t>
      </w:r>
      <w:r w:rsidRPr="00BA5DE3">
        <w:rPr>
          <w:sz w:val="26"/>
          <w:szCs w:val="26"/>
        </w:rPr>
        <w:t>-</w:t>
      </w:r>
      <w:r w:rsidR="00A27497" w:rsidRPr="00BA5DE3">
        <w:rPr>
          <w:sz w:val="26"/>
          <w:szCs w:val="26"/>
        </w:rPr>
        <w:lastRenderedPageBreak/>
        <w:t>эпидемиологической службы</w:t>
      </w:r>
      <w:r w:rsidR="00A27497" w:rsidRPr="00BA5DE3">
        <w:rPr>
          <w:spacing w:val="4"/>
          <w:sz w:val="26"/>
          <w:szCs w:val="26"/>
        </w:rPr>
        <w:t xml:space="preserve"> </w:t>
      </w:r>
      <w:r w:rsidR="00A27497" w:rsidRPr="00BA5DE3">
        <w:rPr>
          <w:sz w:val="26"/>
          <w:szCs w:val="26"/>
        </w:rPr>
        <w:t>обеспечивается:</w:t>
      </w:r>
    </w:p>
    <w:p w14:paraId="65873B9A" w14:textId="13705CD7" w:rsidR="0040478C" w:rsidRPr="00BA5DE3" w:rsidRDefault="009718D4" w:rsidP="006A4B18">
      <w:pPr>
        <w:pStyle w:val="a3"/>
        <w:ind w:left="0" w:right="0" w:firstLine="720"/>
      </w:pPr>
      <w:r w:rsidRPr="00BA5DE3">
        <w:t>а) санитарно-</w:t>
      </w:r>
      <w:r w:rsidR="00A27497" w:rsidRPr="00BA5DE3">
        <w:t>карантинный контроль пассажирских поездов международного сообщения в пунктах пропуска;</w:t>
      </w:r>
    </w:p>
    <w:p w14:paraId="0DE33348" w14:textId="727884E9" w:rsidR="00E66C4F" w:rsidRPr="00BA5DE3" w:rsidRDefault="009718D4" w:rsidP="006A4B18">
      <w:pPr>
        <w:pStyle w:val="a3"/>
        <w:ind w:left="0" w:right="0" w:firstLine="720"/>
      </w:pPr>
      <w:r w:rsidRPr="00BA5DE3">
        <w:t>б) санитарно-</w:t>
      </w:r>
      <w:r w:rsidR="00A27497" w:rsidRPr="00BA5DE3">
        <w:t>эпидемиологическое обследование очага</w:t>
      </w:r>
      <w:r w:rsidR="00E66C4F" w:rsidRPr="00BA5DE3">
        <w:t xml:space="preserve"> </w:t>
      </w:r>
      <w:r w:rsidR="00A27497" w:rsidRPr="00BA5DE3">
        <w:t xml:space="preserve">болезни; </w:t>
      </w:r>
    </w:p>
    <w:p w14:paraId="100660FC" w14:textId="60331018" w:rsidR="0040478C" w:rsidRPr="00BA5DE3" w:rsidRDefault="00A27497" w:rsidP="006A4B18">
      <w:pPr>
        <w:pStyle w:val="a3"/>
        <w:tabs>
          <w:tab w:val="left" w:pos="8080"/>
          <w:tab w:val="left" w:pos="9599"/>
        </w:tabs>
        <w:ind w:left="0" w:right="0" w:firstLine="720"/>
      </w:pPr>
      <w:r w:rsidRPr="00BA5DE3">
        <w:t>в) выявление</w:t>
      </w:r>
      <w:r w:rsidR="004A6E70" w:rsidRPr="00BA5DE3">
        <w:t xml:space="preserve"> и учет лиц, контактировавших с </w:t>
      </w:r>
      <w:r w:rsidRPr="00BA5DE3">
        <w:t>больным</w:t>
      </w:r>
      <w:r w:rsidR="00423698" w:rsidRPr="00BA5DE3">
        <w:t>, при необходимости – их изоляция (карантин)</w:t>
      </w:r>
      <w:r w:rsidRPr="00BA5DE3">
        <w:t>;</w:t>
      </w:r>
    </w:p>
    <w:p w14:paraId="4F71B2E9" w14:textId="064951AC" w:rsidR="004A6E70" w:rsidRPr="00BA5DE3" w:rsidRDefault="00A27497" w:rsidP="006A4B18">
      <w:pPr>
        <w:pStyle w:val="a3"/>
        <w:tabs>
          <w:tab w:val="left" w:pos="2925"/>
          <w:tab w:val="left" w:pos="4527"/>
          <w:tab w:val="left" w:pos="5339"/>
          <w:tab w:val="left" w:pos="6444"/>
          <w:tab w:val="left" w:pos="6799"/>
          <w:tab w:val="left" w:pos="8291"/>
        </w:tabs>
        <w:ind w:left="0" w:right="0" w:firstLine="720"/>
      </w:pPr>
      <w:r w:rsidRPr="00BA5DE3">
        <w:t>г)</w:t>
      </w:r>
      <w:r w:rsidRPr="00BA5DE3">
        <w:rPr>
          <w:spacing w:val="-3"/>
        </w:rPr>
        <w:t xml:space="preserve"> </w:t>
      </w:r>
      <w:r w:rsidR="006A4B18" w:rsidRPr="00BA5DE3">
        <w:t xml:space="preserve">своевременная локализация очага болезни и </w:t>
      </w:r>
      <w:r w:rsidRPr="00BA5DE3">
        <w:t>проведение</w:t>
      </w:r>
      <w:r w:rsidR="004A6E70" w:rsidRPr="00BA5DE3">
        <w:t xml:space="preserve"> </w:t>
      </w:r>
      <w:r w:rsidRPr="00BA5DE3">
        <w:rPr>
          <w:spacing w:val="-3"/>
        </w:rPr>
        <w:t xml:space="preserve">комплекса </w:t>
      </w:r>
      <w:r w:rsidRPr="00BA5DE3">
        <w:t>са</w:t>
      </w:r>
      <w:r w:rsidR="00DC0D70" w:rsidRPr="00BA5DE3">
        <w:t>нитарно-</w:t>
      </w:r>
      <w:r w:rsidRPr="00BA5DE3">
        <w:t>противоэпидемических мероприятий по его</w:t>
      </w:r>
      <w:r w:rsidRPr="00BA5DE3">
        <w:rPr>
          <w:spacing w:val="-5"/>
        </w:rPr>
        <w:t xml:space="preserve"> </w:t>
      </w:r>
      <w:r w:rsidRPr="00BA5DE3">
        <w:t>ликвидации;</w:t>
      </w:r>
      <w:r w:rsidR="004A6E70" w:rsidRPr="00BA5DE3">
        <w:t xml:space="preserve"> </w:t>
      </w:r>
    </w:p>
    <w:p w14:paraId="63B1F591" w14:textId="32180524" w:rsidR="0040478C" w:rsidRPr="00BA5DE3" w:rsidRDefault="00A27497" w:rsidP="006A4B18">
      <w:pPr>
        <w:pStyle w:val="a3"/>
        <w:tabs>
          <w:tab w:val="left" w:pos="2925"/>
          <w:tab w:val="left" w:pos="4527"/>
          <w:tab w:val="left" w:pos="5339"/>
          <w:tab w:val="left" w:pos="6444"/>
          <w:tab w:val="left" w:pos="6799"/>
          <w:tab w:val="left" w:pos="8291"/>
        </w:tabs>
        <w:ind w:left="0" w:right="0" w:firstLine="720"/>
      </w:pPr>
      <w:r w:rsidRPr="00BA5DE3">
        <w:t>д)</w:t>
      </w:r>
      <w:r w:rsidRPr="00BA5DE3">
        <w:rPr>
          <w:spacing w:val="-2"/>
        </w:rPr>
        <w:t xml:space="preserve"> </w:t>
      </w:r>
      <w:r w:rsidR="005D2398" w:rsidRPr="00BA5DE3">
        <w:t xml:space="preserve">организация и </w:t>
      </w:r>
      <w:r w:rsidR="004A6E70" w:rsidRPr="00BA5DE3">
        <w:t xml:space="preserve">контроль </w:t>
      </w:r>
      <w:r w:rsidRPr="00BA5DE3">
        <w:t>проведения</w:t>
      </w:r>
      <w:r w:rsidR="004A6E70" w:rsidRPr="00BA5DE3">
        <w:t xml:space="preserve"> </w:t>
      </w:r>
      <w:r w:rsidRPr="00BA5DE3">
        <w:t>дезинфекции,</w:t>
      </w:r>
      <w:r w:rsidR="004A6E70" w:rsidRPr="00BA5DE3">
        <w:t xml:space="preserve"> </w:t>
      </w:r>
      <w:r w:rsidRPr="00BA5DE3">
        <w:t>дезинсекции</w:t>
      </w:r>
      <w:r w:rsidR="004A6E70" w:rsidRPr="00BA5DE3">
        <w:t xml:space="preserve"> </w:t>
      </w:r>
      <w:r w:rsidR="004A6E70" w:rsidRPr="00BA5DE3">
        <w:rPr>
          <w:spacing w:val="-17"/>
        </w:rPr>
        <w:t xml:space="preserve">и </w:t>
      </w:r>
      <w:r w:rsidRPr="00BA5DE3">
        <w:t>дератизации в очаге болезни в</w:t>
      </w:r>
      <w:r w:rsidR="004A6E70" w:rsidRPr="00BA5DE3">
        <w:t xml:space="preserve"> </w:t>
      </w:r>
      <w:r w:rsidRPr="00BA5DE3">
        <w:t>соответствии с эпидемическими</w:t>
      </w:r>
      <w:r w:rsidRPr="00BA5DE3">
        <w:rPr>
          <w:spacing w:val="-14"/>
        </w:rPr>
        <w:t xml:space="preserve"> </w:t>
      </w:r>
      <w:r w:rsidRPr="00BA5DE3">
        <w:t>показаниями.</w:t>
      </w:r>
    </w:p>
    <w:p w14:paraId="3D269EE2" w14:textId="77FCA6B5" w:rsidR="0040478C" w:rsidRPr="00BA5DE3" w:rsidRDefault="00DC0D70" w:rsidP="00DC0D70">
      <w:pPr>
        <w:pStyle w:val="a5"/>
        <w:tabs>
          <w:tab w:val="left" w:pos="1199"/>
          <w:tab w:val="left" w:pos="2288"/>
          <w:tab w:val="left" w:pos="2658"/>
          <w:tab w:val="left" w:pos="4152"/>
          <w:tab w:val="left" w:pos="5860"/>
          <w:tab w:val="left" w:pos="6774"/>
          <w:tab w:val="left" w:pos="7258"/>
          <w:tab w:val="left" w:pos="8577"/>
        </w:tabs>
        <w:ind w:left="0" w:right="0" w:firstLine="709"/>
        <w:rPr>
          <w:sz w:val="26"/>
          <w:szCs w:val="26"/>
        </w:rPr>
      </w:pPr>
      <w:r w:rsidRPr="00BA5DE3">
        <w:rPr>
          <w:sz w:val="26"/>
          <w:szCs w:val="26"/>
        </w:rPr>
        <w:t xml:space="preserve">10. </w:t>
      </w:r>
      <w:r w:rsidR="006A4B18" w:rsidRPr="00BA5DE3">
        <w:rPr>
          <w:sz w:val="26"/>
          <w:szCs w:val="26"/>
        </w:rPr>
        <w:t xml:space="preserve">Силами и средствами медицинских служб на </w:t>
      </w:r>
      <w:r w:rsidR="00A27497" w:rsidRPr="00BA5DE3">
        <w:rPr>
          <w:sz w:val="26"/>
          <w:szCs w:val="26"/>
        </w:rPr>
        <w:t>железных</w:t>
      </w:r>
      <w:r w:rsidR="00E66C4F" w:rsidRPr="00BA5DE3">
        <w:rPr>
          <w:sz w:val="26"/>
          <w:szCs w:val="26"/>
        </w:rPr>
        <w:t xml:space="preserve"> </w:t>
      </w:r>
      <w:r w:rsidR="00A27497" w:rsidRPr="00BA5DE3">
        <w:rPr>
          <w:sz w:val="26"/>
          <w:szCs w:val="26"/>
        </w:rPr>
        <w:t>дорогах</w:t>
      </w:r>
      <w:r w:rsidR="009C3EDD" w:rsidRPr="00BA5DE3">
        <w:rPr>
          <w:sz w:val="26"/>
          <w:szCs w:val="26"/>
        </w:rPr>
        <w:t>, а при их отсутствии</w:t>
      </w:r>
      <w:r w:rsidR="00BE0966" w:rsidRPr="00BA5DE3">
        <w:rPr>
          <w:sz w:val="26"/>
          <w:szCs w:val="26"/>
        </w:rPr>
        <w:t xml:space="preserve"> –</w:t>
      </w:r>
      <w:r w:rsidR="009C3EDD" w:rsidRPr="00BA5DE3">
        <w:rPr>
          <w:sz w:val="26"/>
          <w:szCs w:val="26"/>
        </w:rPr>
        <w:t xml:space="preserve"> государственными учреждениями здравоохранения</w:t>
      </w:r>
      <w:r w:rsidR="00BE0966" w:rsidRPr="00BA5DE3">
        <w:rPr>
          <w:sz w:val="26"/>
          <w:szCs w:val="26"/>
        </w:rPr>
        <w:t>,</w:t>
      </w:r>
      <w:r w:rsidRPr="00BA5DE3">
        <w:rPr>
          <w:sz w:val="26"/>
          <w:szCs w:val="26"/>
        </w:rPr>
        <w:t xml:space="preserve"> </w:t>
      </w:r>
      <w:r w:rsidR="00BE0966" w:rsidRPr="00BA5DE3">
        <w:rPr>
          <w:sz w:val="26"/>
          <w:szCs w:val="26"/>
        </w:rPr>
        <w:t>обеспечиваю</w:t>
      </w:r>
      <w:r w:rsidR="00A27497" w:rsidRPr="00BA5DE3">
        <w:rPr>
          <w:sz w:val="26"/>
          <w:szCs w:val="26"/>
        </w:rPr>
        <w:t>тся:</w:t>
      </w:r>
    </w:p>
    <w:p w14:paraId="0DAA0A76" w14:textId="77777777" w:rsidR="0040478C" w:rsidRPr="00BA5DE3" w:rsidRDefault="00A27497" w:rsidP="006A4B18">
      <w:pPr>
        <w:pStyle w:val="a3"/>
        <w:ind w:left="0" w:right="0" w:firstLine="720"/>
      </w:pPr>
      <w:r w:rsidRPr="00BA5DE3">
        <w:t>а) выявление больных на всех этапах оказания медицинской помощи, прежде всего среди лиц, прибывших из стран, неблагополучных по болезням;</w:t>
      </w:r>
    </w:p>
    <w:p w14:paraId="4F6019D9" w14:textId="7D230D60" w:rsidR="0040478C" w:rsidRPr="00BA5DE3" w:rsidRDefault="00A27497" w:rsidP="006A4B18">
      <w:pPr>
        <w:pStyle w:val="a3"/>
        <w:tabs>
          <w:tab w:val="left" w:pos="3160"/>
          <w:tab w:val="left" w:pos="4437"/>
          <w:tab w:val="left" w:pos="5029"/>
          <w:tab w:val="left" w:pos="6648"/>
          <w:tab w:val="left" w:pos="7094"/>
        </w:tabs>
        <w:ind w:left="0" w:right="0" w:firstLine="720"/>
      </w:pPr>
      <w:r w:rsidRPr="00BA5DE3">
        <w:t>б)</w:t>
      </w:r>
      <w:r w:rsidRPr="00BA5DE3">
        <w:rPr>
          <w:spacing w:val="-5"/>
        </w:rPr>
        <w:t xml:space="preserve"> </w:t>
      </w:r>
      <w:r w:rsidR="001864B4" w:rsidRPr="00BA5DE3">
        <w:t xml:space="preserve">госпитализация больных по показаниям </w:t>
      </w:r>
      <w:r w:rsidRPr="00BA5DE3">
        <w:t>в</w:t>
      </w:r>
      <w:r w:rsidR="004A6E70" w:rsidRPr="00BA5DE3">
        <w:t xml:space="preserve"> </w:t>
      </w:r>
      <w:r w:rsidRPr="00BA5DE3">
        <w:t>специализированный инфекционный</w:t>
      </w:r>
      <w:r w:rsidRPr="00BA5DE3">
        <w:rPr>
          <w:spacing w:val="-2"/>
        </w:rPr>
        <w:t xml:space="preserve"> </w:t>
      </w:r>
      <w:r w:rsidRPr="00BA5DE3">
        <w:t>стационар;</w:t>
      </w:r>
    </w:p>
    <w:p w14:paraId="34CC7086" w14:textId="50887B49" w:rsidR="0040478C" w:rsidRPr="00BA5DE3" w:rsidRDefault="00A27497" w:rsidP="006A4B18">
      <w:pPr>
        <w:pStyle w:val="a3"/>
        <w:tabs>
          <w:tab w:val="left" w:pos="2810"/>
          <w:tab w:val="left" w:pos="4436"/>
          <w:tab w:val="left" w:pos="4849"/>
          <w:tab w:val="left" w:pos="6401"/>
          <w:tab w:val="left" w:pos="7934"/>
          <w:tab w:val="left" w:pos="9046"/>
        </w:tabs>
        <w:ind w:left="0" w:right="0" w:firstLine="720"/>
      </w:pPr>
      <w:r w:rsidRPr="00BA5DE3">
        <w:t>в)</w:t>
      </w:r>
      <w:r w:rsidRPr="00BA5DE3">
        <w:rPr>
          <w:spacing w:val="-3"/>
        </w:rPr>
        <w:t xml:space="preserve"> </w:t>
      </w:r>
      <w:r w:rsidR="001864B4" w:rsidRPr="00BA5DE3">
        <w:t xml:space="preserve">медицинское </w:t>
      </w:r>
      <w:r w:rsidRPr="00BA5DE3">
        <w:t>наблюдение</w:t>
      </w:r>
      <w:r w:rsidR="001864B4" w:rsidRPr="00BA5DE3">
        <w:t xml:space="preserve"> и проведение экстренной </w:t>
      </w:r>
      <w:proofErr w:type="spellStart"/>
      <w:r w:rsidR="00FC599F" w:rsidRPr="00BA5DE3">
        <w:t>химио</w:t>
      </w:r>
      <w:proofErr w:type="spellEnd"/>
      <w:r w:rsidR="00FC599F" w:rsidRPr="00BA5DE3">
        <w:t>-</w:t>
      </w:r>
      <w:r w:rsidR="004A6E70" w:rsidRPr="00BA5DE3">
        <w:t xml:space="preserve"> </w:t>
      </w:r>
      <w:r w:rsidRPr="00BA5DE3">
        <w:rPr>
          <w:spacing w:val="-7"/>
        </w:rPr>
        <w:t xml:space="preserve">или </w:t>
      </w:r>
      <w:r w:rsidRPr="00BA5DE3">
        <w:t>иммунопрофилактики лицам, контактировавшим с</w:t>
      </w:r>
      <w:r w:rsidRPr="00BA5DE3">
        <w:rPr>
          <w:spacing w:val="-2"/>
        </w:rPr>
        <w:t xml:space="preserve"> </w:t>
      </w:r>
      <w:r w:rsidRPr="00BA5DE3">
        <w:t>больным;</w:t>
      </w:r>
    </w:p>
    <w:p w14:paraId="4D87FB83" w14:textId="77777777" w:rsidR="0040478C" w:rsidRPr="00BA5DE3" w:rsidRDefault="00A27497" w:rsidP="006A4B18">
      <w:pPr>
        <w:pStyle w:val="a3"/>
        <w:ind w:left="0" w:right="0" w:firstLine="720"/>
      </w:pPr>
      <w:r w:rsidRPr="00BA5DE3">
        <w:t>г) эстафетное медицинское сопровождение.</w:t>
      </w:r>
    </w:p>
    <w:p w14:paraId="532D82B2" w14:textId="28D849AC" w:rsidR="005A78C1" w:rsidRPr="00BA5DE3" w:rsidRDefault="00DC0D70" w:rsidP="00DC0D70">
      <w:pPr>
        <w:tabs>
          <w:tab w:val="left" w:pos="1199"/>
        </w:tabs>
        <w:ind w:firstLine="709"/>
        <w:jc w:val="both"/>
        <w:rPr>
          <w:sz w:val="26"/>
          <w:szCs w:val="26"/>
        </w:rPr>
      </w:pPr>
      <w:r w:rsidRPr="00BA5DE3">
        <w:rPr>
          <w:sz w:val="26"/>
          <w:szCs w:val="26"/>
        </w:rPr>
        <w:t xml:space="preserve">11. </w:t>
      </w:r>
      <w:proofErr w:type="gramStart"/>
      <w:r w:rsidR="00A27497" w:rsidRPr="00BA5DE3">
        <w:rPr>
          <w:sz w:val="26"/>
          <w:szCs w:val="26"/>
        </w:rPr>
        <w:t xml:space="preserve">При выявлении в поезде случая болезни, представляющего опасность для других пассажиров, </w:t>
      </w:r>
      <w:r w:rsidR="00423698" w:rsidRPr="00BA5DE3">
        <w:rPr>
          <w:sz w:val="26"/>
          <w:szCs w:val="26"/>
        </w:rPr>
        <w:t xml:space="preserve">изоляция данного пассажира в пути следования и высадка на ближайшей в пути следования станции, имеющей медицинскую организацию, для определения дальнейшей тактики ведения </w:t>
      </w:r>
      <w:r w:rsidR="00A27497" w:rsidRPr="00BA5DE3">
        <w:rPr>
          <w:sz w:val="26"/>
          <w:szCs w:val="26"/>
        </w:rPr>
        <w:t>больного обязательна.</w:t>
      </w:r>
      <w:r w:rsidR="005A78C1" w:rsidRPr="00BA5DE3">
        <w:rPr>
          <w:sz w:val="26"/>
          <w:szCs w:val="26"/>
        </w:rPr>
        <w:t xml:space="preserve"> </w:t>
      </w:r>
      <w:proofErr w:type="gramEnd"/>
    </w:p>
    <w:p w14:paraId="1075E9DF" w14:textId="7E83011B" w:rsidR="005A78C1" w:rsidRPr="00BA5DE3" w:rsidRDefault="005A78C1" w:rsidP="00DC0D70">
      <w:pPr>
        <w:tabs>
          <w:tab w:val="left" w:pos="1199"/>
        </w:tabs>
        <w:ind w:firstLine="709"/>
        <w:jc w:val="both"/>
        <w:rPr>
          <w:sz w:val="26"/>
          <w:szCs w:val="26"/>
        </w:rPr>
      </w:pPr>
      <w:r w:rsidRPr="00BA5DE3">
        <w:rPr>
          <w:sz w:val="26"/>
          <w:szCs w:val="26"/>
        </w:rPr>
        <w:t>Решение о возможности дальнейшего следования поезда или необходимости его задержки принимается должностными лицами уполномоченного органа в области санитарно-эпидемиологического благополучия населения.</w:t>
      </w:r>
    </w:p>
    <w:p w14:paraId="38B130E7" w14:textId="67A0DB9B" w:rsidR="005A78C1" w:rsidRPr="00BA5DE3" w:rsidRDefault="00DC0D70" w:rsidP="00DC0D70">
      <w:pPr>
        <w:tabs>
          <w:tab w:val="left" w:pos="1199"/>
        </w:tabs>
        <w:ind w:firstLine="709"/>
        <w:jc w:val="both"/>
        <w:rPr>
          <w:sz w:val="26"/>
          <w:szCs w:val="26"/>
        </w:rPr>
      </w:pPr>
      <w:r w:rsidRPr="00BA5DE3">
        <w:rPr>
          <w:sz w:val="26"/>
          <w:szCs w:val="26"/>
        </w:rPr>
        <w:t xml:space="preserve">12. </w:t>
      </w:r>
      <w:r w:rsidR="005A78C1" w:rsidRPr="00BA5DE3">
        <w:rPr>
          <w:sz w:val="26"/>
          <w:szCs w:val="26"/>
        </w:rPr>
        <w:t>Э</w:t>
      </w:r>
      <w:r w:rsidR="001864B4" w:rsidRPr="00BA5DE3">
        <w:rPr>
          <w:sz w:val="26"/>
          <w:szCs w:val="26"/>
        </w:rPr>
        <w:t>кстренная</w:t>
      </w:r>
      <w:r w:rsidR="001864B4" w:rsidRPr="00BA5DE3">
        <w:rPr>
          <w:color w:val="33CC33"/>
          <w:sz w:val="26"/>
          <w:szCs w:val="26"/>
        </w:rPr>
        <w:t xml:space="preserve"> </w:t>
      </w:r>
      <w:r w:rsidR="00A27497" w:rsidRPr="00BA5DE3">
        <w:rPr>
          <w:sz w:val="26"/>
          <w:szCs w:val="26"/>
        </w:rPr>
        <w:t>медицинская помощь больному в пути следования по клиническим показаниям оказывается безотлагательно</w:t>
      </w:r>
      <w:r w:rsidR="005A78C1" w:rsidRPr="00BA5DE3">
        <w:rPr>
          <w:sz w:val="26"/>
          <w:szCs w:val="26"/>
        </w:rPr>
        <w:t xml:space="preserve"> в соответствии с нормами национального законодательства государств, участвующих в работе Совета</w:t>
      </w:r>
      <w:r w:rsidR="00A27497" w:rsidRPr="00BA5DE3">
        <w:rPr>
          <w:sz w:val="26"/>
          <w:szCs w:val="26"/>
        </w:rPr>
        <w:t>.</w:t>
      </w:r>
      <w:r w:rsidR="002879C6" w:rsidRPr="00BA5DE3">
        <w:rPr>
          <w:sz w:val="26"/>
          <w:szCs w:val="26"/>
        </w:rPr>
        <w:t xml:space="preserve"> </w:t>
      </w:r>
    </w:p>
    <w:p w14:paraId="4DB6613E" w14:textId="2115C278" w:rsidR="0040478C" w:rsidRPr="00BA5DE3" w:rsidRDefault="00A27497" w:rsidP="005A78C1">
      <w:pPr>
        <w:tabs>
          <w:tab w:val="left" w:pos="1199"/>
        </w:tabs>
        <w:ind w:firstLine="709"/>
        <w:jc w:val="both"/>
        <w:rPr>
          <w:sz w:val="26"/>
          <w:szCs w:val="26"/>
        </w:rPr>
      </w:pPr>
      <w:r w:rsidRPr="00BA5DE3">
        <w:rPr>
          <w:sz w:val="26"/>
          <w:szCs w:val="26"/>
        </w:rPr>
        <w:t xml:space="preserve">При госпитализации плановая медицинская помощь иностранным гражданам оказывается в соответствии с порядком, установленным законодательством </w:t>
      </w:r>
      <w:r w:rsidR="005A78C1" w:rsidRPr="00BA5DE3">
        <w:rPr>
          <w:sz w:val="26"/>
          <w:szCs w:val="26"/>
        </w:rPr>
        <w:t>государств, участвующих в работе Совета</w:t>
      </w:r>
      <w:r w:rsidR="00912812" w:rsidRPr="00BA5DE3">
        <w:rPr>
          <w:sz w:val="26"/>
          <w:szCs w:val="26"/>
        </w:rPr>
        <w:t>.</w:t>
      </w:r>
      <w:r w:rsidR="002879C6" w:rsidRPr="00BA5DE3">
        <w:rPr>
          <w:sz w:val="26"/>
          <w:szCs w:val="26"/>
        </w:rPr>
        <w:t xml:space="preserve"> </w:t>
      </w:r>
      <w:r w:rsidRPr="00BA5DE3">
        <w:rPr>
          <w:sz w:val="26"/>
          <w:szCs w:val="26"/>
        </w:rPr>
        <w:t xml:space="preserve">В случае если международным договором </w:t>
      </w:r>
      <w:r w:rsidR="005A78C1" w:rsidRPr="00BA5DE3">
        <w:rPr>
          <w:sz w:val="26"/>
          <w:szCs w:val="26"/>
        </w:rPr>
        <w:t>государства, участвующего в работе Совета</w:t>
      </w:r>
      <w:r w:rsidRPr="00BA5DE3">
        <w:rPr>
          <w:sz w:val="26"/>
          <w:szCs w:val="26"/>
        </w:rPr>
        <w:t>, оказывающего помощь, установлен иной порядок оказания медицинской помощи иностранным гражданам, применяются правила международного</w:t>
      </w:r>
      <w:r w:rsidRPr="00BA5DE3">
        <w:rPr>
          <w:spacing w:val="-4"/>
          <w:sz w:val="26"/>
          <w:szCs w:val="26"/>
        </w:rPr>
        <w:t xml:space="preserve"> </w:t>
      </w:r>
      <w:r w:rsidRPr="00BA5DE3">
        <w:rPr>
          <w:sz w:val="26"/>
          <w:szCs w:val="26"/>
        </w:rPr>
        <w:t>договора.</w:t>
      </w:r>
    </w:p>
    <w:p w14:paraId="461BC9A3" w14:textId="495028B2" w:rsidR="0040478C" w:rsidRPr="00BA5DE3" w:rsidRDefault="00DC0D70" w:rsidP="00DC0D70">
      <w:pPr>
        <w:tabs>
          <w:tab w:val="left" w:pos="1199"/>
        </w:tabs>
        <w:ind w:firstLine="709"/>
        <w:jc w:val="both"/>
        <w:rPr>
          <w:sz w:val="26"/>
          <w:szCs w:val="26"/>
        </w:rPr>
      </w:pPr>
      <w:r w:rsidRPr="00BA5DE3">
        <w:rPr>
          <w:sz w:val="26"/>
          <w:szCs w:val="26"/>
        </w:rPr>
        <w:t xml:space="preserve">13. </w:t>
      </w:r>
      <w:r w:rsidR="00A27497" w:rsidRPr="00BA5DE3">
        <w:rPr>
          <w:sz w:val="26"/>
          <w:szCs w:val="26"/>
        </w:rPr>
        <w:t>В случае незавершенности эпидемиологического расследования и мероприятий по локализации и ликвидации очага инфекции работа по маршруту следования поезда на участках обслуживания своей и сопредельных ж</w:t>
      </w:r>
      <w:r w:rsidR="00AC76DB" w:rsidRPr="00BA5DE3">
        <w:rPr>
          <w:sz w:val="26"/>
          <w:szCs w:val="26"/>
        </w:rPr>
        <w:t>елезных дорог продолжается до ее</w:t>
      </w:r>
      <w:r w:rsidR="00A27497" w:rsidRPr="00BA5DE3">
        <w:rPr>
          <w:sz w:val="26"/>
          <w:szCs w:val="26"/>
        </w:rPr>
        <w:t xml:space="preserve"> полного</w:t>
      </w:r>
      <w:r w:rsidR="00A27497" w:rsidRPr="00BA5DE3">
        <w:rPr>
          <w:spacing w:val="-5"/>
          <w:sz w:val="26"/>
          <w:szCs w:val="26"/>
        </w:rPr>
        <w:t xml:space="preserve"> </w:t>
      </w:r>
      <w:r w:rsidR="00A27497" w:rsidRPr="00BA5DE3">
        <w:rPr>
          <w:sz w:val="26"/>
          <w:szCs w:val="26"/>
        </w:rPr>
        <w:t>завершения.</w:t>
      </w:r>
    </w:p>
    <w:p w14:paraId="04963B11" w14:textId="269EC1CD" w:rsidR="0040478C" w:rsidRPr="00BA5DE3" w:rsidRDefault="001A37B4" w:rsidP="001742B0">
      <w:pPr>
        <w:tabs>
          <w:tab w:val="left" w:pos="1199"/>
        </w:tabs>
        <w:ind w:firstLine="709"/>
        <w:jc w:val="both"/>
        <w:rPr>
          <w:sz w:val="26"/>
          <w:szCs w:val="26"/>
        </w:rPr>
      </w:pPr>
      <w:r w:rsidRPr="00BA5DE3">
        <w:rPr>
          <w:sz w:val="26"/>
          <w:szCs w:val="26"/>
        </w:rPr>
        <w:t>14</w:t>
      </w:r>
      <w:r w:rsidR="001742B0" w:rsidRPr="00BA5DE3">
        <w:rPr>
          <w:sz w:val="26"/>
          <w:szCs w:val="26"/>
        </w:rPr>
        <w:t>. М</w:t>
      </w:r>
      <w:r w:rsidR="00A27497" w:rsidRPr="00BA5DE3">
        <w:rPr>
          <w:sz w:val="26"/>
          <w:szCs w:val="26"/>
        </w:rPr>
        <w:t>едицинское наблюдение организуется при выявлении в пути следования случая болезни, отказе больного пассажира от госпитализации и необходимости контроля состояния его здоровья после оказания неотложной медицинской помощи, а также состояния здоровья лиц, бывших в контакте с больным (решается в индивидуальном порядке в зависимости от тяжести течения заболевания).</w:t>
      </w:r>
    </w:p>
    <w:p w14:paraId="3AB5780A" w14:textId="4401CD6B" w:rsidR="0040478C" w:rsidRPr="00BA5DE3" w:rsidRDefault="00A27497" w:rsidP="00BA5DE3">
      <w:pPr>
        <w:pStyle w:val="a3"/>
        <w:ind w:left="0" w:right="0" w:firstLine="720"/>
      </w:pPr>
      <w:r w:rsidRPr="00BA5DE3">
        <w:t>Медицинское наблюдение по маршруту следования осуществляется работниками медицинских пунктов вокзалов путем выхода к поезду на крупных узловых станциях при стоянке поезда не менее 20 минут.</w:t>
      </w:r>
    </w:p>
    <w:sectPr w:rsidR="0040478C" w:rsidRPr="00BA5DE3" w:rsidSect="00BA5DE3">
      <w:headerReference w:type="default" r:id="rId9"/>
      <w:pgSz w:w="11910" w:h="16840"/>
      <w:pgMar w:top="1134" w:right="850" w:bottom="1134" w:left="1701" w:header="713" w:footer="0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EEDB3DD" w14:textId="77777777" w:rsidR="0003794A" w:rsidRDefault="0003794A">
      <w:r>
        <w:separator/>
      </w:r>
    </w:p>
  </w:endnote>
  <w:endnote w:type="continuationSeparator" w:id="0">
    <w:p w14:paraId="0AE55F48" w14:textId="77777777" w:rsidR="0003794A" w:rsidRDefault="000379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19C136" w14:textId="77777777" w:rsidR="0003794A" w:rsidRDefault="0003794A">
      <w:r>
        <w:separator/>
      </w:r>
    </w:p>
  </w:footnote>
  <w:footnote w:type="continuationSeparator" w:id="0">
    <w:p w14:paraId="2C6B343F" w14:textId="77777777" w:rsidR="0003794A" w:rsidRDefault="000379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9811231"/>
      <w:docPartObj>
        <w:docPartGallery w:val="Page Numbers (Top of Page)"/>
        <w:docPartUnique/>
      </w:docPartObj>
    </w:sdtPr>
    <w:sdtEndPr/>
    <w:sdtContent>
      <w:p w14:paraId="1C129F51" w14:textId="121FB4DF" w:rsidR="00BA5DE3" w:rsidRDefault="00BA5DE3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65B">
          <w:rPr>
            <w:noProof/>
          </w:rPr>
          <w:t>3</w:t>
        </w:r>
        <w:r>
          <w:fldChar w:fldCharType="end"/>
        </w:r>
      </w:p>
    </w:sdtContent>
  </w:sdt>
  <w:p w14:paraId="3903DD3C" w14:textId="68A85004" w:rsidR="0040478C" w:rsidRDefault="0040478C">
    <w:pPr>
      <w:pStyle w:val="a3"/>
      <w:spacing w:line="14" w:lineRule="auto"/>
      <w:ind w:left="0" w:righ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E71BA"/>
    <w:multiLevelType w:val="hybridMultilevel"/>
    <w:tmpl w:val="07C2D736"/>
    <w:lvl w:ilvl="0" w:tplc="E0560108">
      <w:start w:val="8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22" w:hanging="360"/>
      </w:pPr>
    </w:lvl>
    <w:lvl w:ilvl="2" w:tplc="0419001B" w:tentative="1">
      <w:start w:val="1"/>
      <w:numFmt w:val="lowerRoman"/>
      <w:lvlText w:val="%3."/>
      <w:lvlJc w:val="right"/>
      <w:pPr>
        <w:ind w:left="1642" w:hanging="180"/>
      </w:pPr>
    </w:lvl>
    <w:lvl w:ilvl="3" w:tplc="0419000F" w:tentative="1">
      <w:start w:val="1"/>
      <w:numFmt w:val="decimal"/>
      <w:lvlText w:val="%4."/>
      <w:lvlJc w:val="left"/>
      <w:pPr>
        <w:ind w:left="2362" w:hanging="360"/>
      </w:pPr>
    </w:lvl>
    <w:lvl w:ilvl="4" w:tplc="04190019" w:tentative="1">
      <w:start w:val="1"/>
      <w:numFmt w:val="lowerLetter"/>
      <w:lvlText w:val="%5."/>
      <w:lvlJc w:val="left"/>
      <w:pPr>
        <w:ind w:left="3082" w:hanging="360"/>
      </w:pPr>
    </w:lvl>
    <w:lvl w:ilvl="5" w:tplc="0419001B" w:tentative="1">
      <w:start w:val="1"/>
      <w:numFmt w:val="lowerRoman"/>
      <w:lvlText w:val="%6."/>
      <w:lvlJc w:val="right"/>
      <w:pPr>
        <w:ind w:left="3802" w:hanging="180"/>
      </w:pPr>
    </w:lvl>
    <w:lvl w:ilvl="6" w:tplc="0419000F" w:tentative="1">
      <w:start w:val="1"/>
      <w:numFmt w:val="decimal"/>
      <w:lvlText w:val="%7."/>
      <w:lvlJc w:val="left"/>
      <w:pPr>
        <w:ind w:left="4522" w:hanging="360"/>
      </w:pPr>
    </w:lvl>
    <w:lvl w:ilvl="7" w:tplc="04190019" w:tentative="1">
      <w:start w:val="1"/>
      <w:numFmt w:val="lowerLetter"/>
      <w:lvlText w:val="%8."/>
      <w:lvlJc w:val="left"/>
      <w:pPr>
        <w:ind w:left="5242" w:hanging="360"/>
      </w:pPr>
    </w:lvl>
    <w:lvl w:ilvl="8" w:tplc="0419001B" w:tentative="1">
      <w:start w:val="1"/>
      <w:numFmt w:val="lowerRoman"/>
      <w:lvlText w:val="%9."/>
      <w:lvlJc w:val="right"/>
      <w:pPr>
        <w:ind w:left="5962" w:hanging="180"/>
      </w:pPr>
    </w:lvl>
  </w:abstractNum>
  <w:abstractNum w:abstractNumId="1">
    <w:nsid w:val="5508635A"/>
    <w:multiLevelType w:val="hybridMultilevel"/>
    <w:tmpl w:val="2CB81AC4"/>
    <w:lvl w:ilvl="0" w:tplc="72D61D16">
      <w:start w:val="2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5DE794B"/>
    <w:multiLevelType w:val="hybridMultilevel"/>
    <w:tmpl w:val="8F3C5AE2"/>
    <w:lvl w:ilvl="0" w:tplc="E85466E0">
      <w:start w:val="1"/>
      <w:numFmt w:val="decimal"/>
      <w:lvlText w:val="%1."/>
      <w:lvlJc w:val="left"/>
      <w:pPr>
        <w:ind w:left="1678" w:hanging="260"/>
      </w:pPr>
      <w:rPr>
        <w:rFonts w:ascii="Times New Roman" w:eastAsia="Times New Roman" w:hAnsi="Times New Roman" w:cs="Times New Roman" w:hint="default"/>
        <w:color w:val="auto"/>
        <w:w w:val="99"/>
        <w:sz w:val="26"/>
        <w:szCs w:val="26"/>
        <w:lang w:val="ru-RU" w:eastAsia="ru-RU" w:bidi="ru-RU"/>
      </w:rPr>
    </w:lvl>
    <w:lvl w:ilvl="1" w:tplc="227E7ECA">
      <w:numFmt w:val="bullet"/>
      <w:lvlText w:val="•"/>
      <w:lvlJc w:val="left"/>
      <w:pPr>
        <w:ind w:left="1046" w:hanging="260"/>
      </w:pPr>
      <w:rPr>
        <w:rFonts w:hint="default"/>
        <w:lang w:val="ru-RU" w:eastAsia="ru-RU" w:bidi="ru-RU"/>
      </w:rPr>
    </w:lvl>
    <w:lvl w:ilvl="2" w:tplc="94FACA3E">
      <w:numFmt w:val="bullet"/>
      <w:lvlText w:val="•"/>
      <w:lvlJc w:val="left"/>
      <w:pPr>
        <w:ind w:left="1993" w:hanging="260"/>
      </w:pPr>
      <w:rPr>
        <w:rFonts w:hint="default"/>
        <w:lang w:val="ru-RU" w:eastAsia="ru-RU" w:bidi="ru-RU"/>
      </w:rPr>
    </w:lvl>
    <w:lvl w:ilvl="3" w:tplc="309C4474">
      <w:numFmt w:val="bullet"/>
      <w:lvlText w:val="•"/>
      <w:lvlJc w:val="left"/>
      <w:pPr>
        <w:ind w:left="2939" w:hanging="260"/>
      </w:pPr>
      <w:rPr>
        <w:rFonts w:hint="default"/>
        <w:lang w:val="ru-RU" w:eastAsia="ru-RU" w:bidi="ru-RU"/>
      </w:rPr>
    </w:lvl>
    <w:lvl w:ilvl="4" w:tplc="A974394E">
      <w:numFmt w:val="bullet"/>
      <w:lvlText w:val="•"/>
      <w:lvlJc w:val="left"/>
      <w:pPr>
        <w:ind w:left="3886" w:hanging="260"/>
      </w:pPr>
      <w:rPr>
        <w:rFonts w:hint="default"/>
        <w:lang w:val="ru-RU" w:eastAsia="ru-RU" w:bidi="ru-RU"/>
      </w:rPr>
    </w:lvl>
    <w:lvl w:ilvl="5" w:tplc="EAF41ED2">
      <w:numFmt w:val="bullet"/>
      <w:lvlText w:val="•"/>
      <w:lvlJc w:val="left"/>
      <w:pPr>
        <w:ind w:left="4833" w:hanging="260"/>
      </w:pPr>
      <w:rPr>
        <w:rFonts w:hint="default"/>
        <w:lang w:val="ru-RU" w:eastAsia="ru-RU" w:bidi="ru-RU"/>
      </w:rPr>
    </w:lvl>
    <w:lvl w:ilvl="6" w:tplc="D736E2F6">
      <w:numFmt w:val="bullet"/>
      <w:lvlText w:val="•"/>
      <w:lvlJc w:val="left"/>
      <w:pPr>
        <w:ind w:left="5779" w:hanging="260"/>
      </w:pPr>
      <w:rPr>
        <w:rFonts w:hint="default"/>
        <w:lang w:val="ru-RU" w:eastAsia="ru-RU" w:bidi="ru-RU"/>
      </w:rPr>
    </w:lvl>
    <w:lvl w:ilvl="7" w:tplc="9AC8777E">
      <w:numFmt w:val="bullet"/>
      <w:lvlText w:val="•"/>
      <w:lvlJc w:val="left"/>
      <w:pPr>
        <w:ind w:left="6726" w:hanging="260"/>
      </w:pPr>
      <w:rPr>
        <w:rFonts w:hint="default"/>
        <w:lang w:val="ru-RU" w:eastAsia="ru-RU" w:bidi="ru-RU"/>
      </w:rPr>
    </w:lvl>
    <w:lvl w:ilvl="8" w:tplc="A2504C84">
      <w:numFmt w:val="bullet"/>
      <w:lvlText w:val="•"/>
      <w:lvlJc w:val="left"/>
      <w:pPr>
        <w:ind w:left="7673" w:hanging="260"/>
      </w:pPr>
      <w:rPr>
        <w:rFonts w:hint="default"/>
        <w:lang w:val="ru-RU" w:eastAsia="ru-RU" w:bidi="ru-RU"/>
      </w:rPr>
    </w:lvl>
  </w:abstractNum>
  <w:abstractNum w:abstractNumId="3">
    <w:nsid w:val="5C0D3530"/>
    <w:multiLevelType w:val="hybridMultilevel"/>
    <w:tmpl w:val="2D5C9448"/>
    <w:lvl w:ilvl="0" w:tplc="D0529156">
      <w:start w:val="10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78C"/>
    <w:rsid w:val="000232D0"/>
    <w:rsid w:val="0003794A"/>
    <w:rsid w:val="000509A7"/>
    <w:rsid w:val="000723FE"/>
    <w:rsid w:val="000B2CFF"/>
    <w:rsid w:val="0011654E"/>
    <w:rsid w:val="00117E9A"/>
    <w:rsid w:val="00132F8E"/>
    <w:rsid w:val="00152679"/>
    <w:rsid w:val="00166A3D"/>
    <w:rsid w:val="001742B0"/>
    <w:rsid w:val="001864B4"/>
    <w:rsid w:val="001A37B4"/>
    <w:rsid w:val="001B1DFC"/>
    <w:rsid w:val="001E7FF8"/>
    <w:rsid w:val="00214CEB"/>
    <w:rsid w:val="00280E1C"/>
    <w:rsid w:val="002879C6"/>
    <w:rsid w:val="002D51AE"/>
    <w:rsid w:val="002E6F91"/>
    <w:rsid w:val="00367E58"/>
    <w:rsid w:val="003E0282"/>
    <w:rsid w:val="0040478C"/>
    <w:rsid w:val="00407CBF"/>
    <w:rsid w:val="00423698"/>
    <w:rsid w:val="004A6E70"/>
    <w:rsid w:val="004C7A65"/>
    <w:rsid w:val="004D7748"/>
    <w:rsid w:val="004F4BA6"/>
    <w:rsid w:val="004F637E"/>
    <w:rsid w:val="00531539"/>
    <w:rsid w:val="005A78C1"/>
    <w:rsid w:val="005C4D05"/>
    <w:rsid w:val="005D2398"/>
    <w:rsid w:val="0060544B"/>
    <w:rsid w:val="00610BDD"/>
    <w:rsid w:val="006174B1"/>
    <w:rsid w:val="006770BF"/>
    <w:rsid w:val="006A4B18"/>
    <w:rsid w:val="007011C5"/>
    <w:rsid w:val="00763878"/>
    <w:rsid w:val="00783A2A"/>
    <w:rsid w:val="007B62FB"/>
    <w:rsid w:val="007C6617"/>
    <w:rsid w:val="007E35E9"/>
    <w:rsid w:val="0081157B"/>
    <w:rsid w:val="0087417D"/>
    <w:rsid w:val="008B4F48"/>
    <w:rsid w:val="00912812"/>
    <w:rsid w:val="00913784"/>
    <w:rsid w:val="009718D4"/>
    <w:rsid w:val="009C3EDD"/>
    <w:rsid w:val="009F02C0"/>
    <w:rsid w:val="00A27497"/>
    <w:rsid w:val="00A657EF"/>
    <w:rsid w:val="00AB645C"/>
    <w:rsid w:val="00AC76DB"/>
    <w:rsid w:val="00AD54FB"/>
    <w:rsid w:val="00B01262"/>
    <w:rsid w:val="00B052CB"/>
    <w:rsid w:val="00B960FF"/>
    <w:rsid w:val="00BA5DE3"/>
    <w:rsid w:val="00BC23B3"/>
    <w:rsid w:val="00BC4923"/>
    <w:rsid w:val="00BE0966"/>
    <w:rsid w:val="00BE67F3"/>
    <w:rsid w:val="00C066D6"/>
    <w:rsid w:val="00C1065B"/>
    <w:rsid w:val="00C31A40"/>
    <w:rsid w:val="00C31EF4"/>
    <w:rsid w:val="00C75674"/>
    <w:rsid w:val="00C94AB4"/>
    <w:rsid w:val="00CC1523"/>
    <w:rsid w:val="00CE38FA"/>
    <w:rsid w:val="00D012D5"/>
    <w:rsid w:val="00D15371"/>
    <w:rsid w:val="00D93325"/>
    <w:rsid w:val="00DC0D70"/>
    <w:rsid w:val="00E53C13"/>
    <w:rsid w:val="00E66C4F"/>
    <w:rsid w:val="00E76CC4"/>
    <w:rsid w:val="00EA0CAC"/>
    <w:rsid w:val="00F20A85"/>
    <w:rsid w:val="00F2505A"/>
    <w:rsid w:val="00F81283"/>
    <w:rsid w:val="00F94B47"/>
    <w:rsid w:val="00FA583D"/>
    <w:rsid w:val="00FB03A2"/>
    <w:rsid w:val="00FC5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89092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 w:right="110" w:firstLine="707"/>
      <w:jc w:val="both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102" w:right="10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011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11C5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styleId="a8">
    <w:name w:val="annotation reference"/>
    <w:basedOn w:val="a0"/>
    <w:uiPriority w:val="99"/>
    <w:semiHidden/>
    <w:unhideWhenUsed/>
    <w:rsid w:val="00280E1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80E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280E1C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80E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80E1C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  <w:style w:type="paragraph" w:styleId="ad">
    <w:name w:val="Revision"/>
    <w:hidden/>
    <w:uiPriority w:val="99"/>
    <w:semiHidden/>
    <w:rsid w:val="000232D0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6A4B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A4B18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footer"/>
    <w:basedOn w:val="a"/>
    <w:link w:val="af1"/>
    <w:uiPriority w:val="99"/>
    <w:unhideWhenUsed/>
    <w:rsid w:val="006A4B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A4B18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F81283"/>
    <w:rPr>
      <w:rFonts w:ascii="Times New Roman" w:eastAsia="Times New Roman" w:hAnsi="Times New Roman" w:cs="Times New Roman"/>
      <w:sz w:val="26"/>
      <w:szCs w:val="26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102" w:right="110" w:firstLine="707"/>
      <w:jc w:val="both"/>
    </w:pPr>
    <w:rPr>
      <w:sz w:val="26"/>
      <w:szCs w:val="26"/>
    </w:rPr>
  </w:style>
  <w:style w:type="paragraph" w:styleId="a5">
    <w:name w:val="List Paragraph"/>
    <w:basedOn w:val="a"/>
    <w:uiPriority w:val="1"/>
    <w:qFormat/>
    <w:pPr>
      <w:ind w:left="102" w:right="108" w:firstLine="707"/>
      <w:jc w:val="both"/>
    </w:pPr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Balloon Text"/>
    <w:basedOn w:val="a"/>
    <w:link w:val="a7"/>
    <w:uiPriority w:val="99"/>
    <w:semiHidden/>
    <w:unhideWhenUsed/>
    <w:rsid w:val="007011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011C5"/>
    <w:rPr>
      <w:rFonts w:ascii="Segoe UI" w:eastAsia="Times New Roman" w:hAnsi="Segoe UI" w:cs="Segoe UI"/>
      <w:sz w:val="18"/>
      <w:szCs w:val="18"/>
      <w:lang w:val="ru-RU" w:eastAsia="ru-RU" w:bidi="ru-RU"/>
    </w:rPr>
  </w:style>
  <w:style w:type="character" w:styleId="a8">
    <w:name w:val="annotation reference"/>
    <w:basedOn w:val="a0"/>
    <w:uiPriority w:val="99"/>
    <w:semiHidden/>
    <w:unhideWhenUsed/>
    <w:rsid w:val="00280E1C"/>
    <w:rPr>
      <w:sz w:val="16"/>
      <w:szCs w:val="16"/>
    </w:rPr>
  </w:style>
  <w:style w:type="paragraph" w:styleId="a9">
    <w:name w:val="annotation text"/>
    <w:basedOn w:val="a"/>
    <w:link w:val="aa"/>
    <w:uiPriority w:val="99"/>
    <w:unhideWhenUsed/>
    <w:rsid w:val="00280E1C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rsid w:val="00280E1C"/>
    <w:rPr>
      <w:rFonts w:ascii="Times New Roman" w:eastAsia="Times New Roman" w:hAnsi="Times New Roman" w:cs="Times New Roman"/>
      <w:sz w:val="20"/>
      <w:szCs w:val="20"/>
      <w:lang w:val="ru-RU" w:eastAsia="ru-RU" w:bidi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280E1C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280E1C"/>
    <w:rPr>
      <w:rFonts w:ascii="Times New Roman" w:eastAsia="Times New Roman" w:hAnsi="Times New Roman" w:cs="Times New Roman"/>
      <w:b/>
      <w:bCs/>
      <w:sz w:val="20"/>
      <w:szCs w:val="20"/>
      <w:lang w:val="ru-RU" w:eastAsia="ru-RU" w:bidi="ru-RU"/>
    </w:rPr>
  </w:style>
  <w:style w:type="paragraph" w:styleId="ad">
    <w:name w:val="Revision"/>
    <w:hidden/>
    <w:uiPriority w:val="99"/>
    <w:semiHidden/>
    <w:rsid w:val="000232D0"/>
    <w:pPr>
      <w:widowControl/>
      <w:autoSpaceDE/>
      <w:autoSpaceDN/>
    </w:pPr>
    <w:rPr>
      <w:rFonts w:ascii="Times New Roman" w:eastAsia="Times New Roman" w:hAnsi="Times New Roman" w:cs="Times New Roman"/>
      <w:lang w:val="ru-RU" w:eastAsia="ru-RU" w:bidi="ru-RU"/>
    </w:rPr>
  </w:style>
  <w:style w:type="paragraph" w:styleId="ae">
    <w:name w:val="header"/>
    <w:basedOn w:val="a"/>
    <w:link w:val="af"/>
    <w:uiPriority w:val="99"/>
    <w:unhideWhenUsed/>
    <w:rsid w:val="006A4B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6A4B18"/>
    <w:rPr>
      <w:rFonts w:ascii="Times New Roman" w:eastAsia="Times New Roman" w:hAnsi="Times New Roman" w:cs="Times New Roman"/>
      <w:lang w:val="ru-RU" w:eastAsia="ru-RU" w:bidi="ru-RU"/>
    </w:rPr>
  </w:style>
  <w:style w:type="paragraph" w:styleId="af0">
    <w:name w:val="footer"/>
    <w:basedOn w:val="a"/>
    <w:link w:val="af1"/>
    <w:uiPriority w:val="99"/>
    <w:unhideWhenUsed/>
    <w:rsid w:val="006A4B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6A4B18"/>
    <w:rPr>
      <w:rFonts w:ascii="Times New Roman" w:eastAsia="Times New Roman" w:hAnsi="Times New Roman" w:cs="Times New Roman"/>
      <w:lang w:val="ru-RU" w:eastAsia="ru-RU" w:bidi="ru-RU"/>
    </w:rPr>
  </w:style>
  <w:style w:type="character" w:customStyle="1" w:styleId="a4">
    <w:name w:val="Основной текст Знак"/>
    <w:basedOn w:val="a0"/>
    <w:link w:val="a3"/>
    <w:uiPriority w:val="1"/>
    <w:rsid w:val="00F81283"/>
    <w:rPr>
      <w:rFonts w:ascii="Times New Roman" w:eastAsia="Times New Roman" w:hAnsi="Times New Roman" w:cs="Times New Roman"/>
      <w:sz w:val="26"/>
      <w:szCs w:val="26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227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49BAA7-C7A4-4121-9900-16549D6514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3</Pages>
  <Words>1316</Words>
  <Characters>7506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Hewlett-Packard Company</Company>
  <LinksUpToDate>false</LinksUpToDate>
  <CharactersWithSpaces>8805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Аида  Смагулова</dc:creator>
  <cp:lastModifiedBy>1</cp:lastModifiedBy>
  <cp:revision>31</cp:revision>
  <cp:lastPrinted>2021-09-01T06:40:00Z</cp:lastPrinted>
  <dcterms:created xsi:type="dcterms:W3CDTF">2021-08-30T06:59:00Z</dcterms:created>
  <dcterms:modified xsi:type="dcterms:W3CDTF">2021-11-15T14:45:00Z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2011-02-22T00:00:00Z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2020-06-01T00:00:00Z</vt:filetime>
  </property>
</Properties>
</file>