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FCCDB9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7484B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2021-12-01T07:31:00Z</dcterms:modified>
</cp:coreProperties>
</file>