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380B6F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4C26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2021-12-01T07:28:00Z</dcterms:modified>
</cp:coreProperties>
</file>