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03-06/2021/5027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4A11AE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66D9F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2021-11-02T06:47:00Z</dcterms:modified>
</cp:coreProperties>
</file>