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03-06/2021/4887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77D23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164A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2021-10-21T07:01:00Z</dcterms:modified>
</cp:coreProperties>
</file>