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03-06/2021/4181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40C0AB" w14:textId="77777777" w:rsidR="00C62CCF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 </w:t>
      </w:r>
    </w:p>
    <w:p w14:paraId="664C1A43" w14:textId="492C461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03-06/2021/4181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2CCF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2021-09-16T14:16:00Z</dcterms:modified>
</cp:coreProperties>
</file>