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03-06/2021/3566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Липецк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F95527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460C5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0C56">
        <w:rPr>
          <w:rFonts w:ascii="Times New Roman" w:hAnsi="Times New Roman" w:cs="Times New Roman"/>
          <w:sz w:val="28"/>
          <w:szCs w:val="28"/>
        </w:rPr>
        <w:t>г. Липецк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4564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0C5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2021-08-17T08:05:00Z</dcterms:modified>
</cp:coreProperties>
</file>