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03-06/2021/3334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Саратов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2E134F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Саратов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03-06/2021/3334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3338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2021-08-17T07:51:00Z</dcterms:modified>
</cp:coreProperties>
</file>