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Кисловодск — г. Дербент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7DA62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5C9B">
        <w:rPr>
          <w:rFonts w:ascii="Times New Roman" w:hAnsi="Times New Roman" w:cs="Times New Roman"/>
          <w:sz w:val="28"/>
          <w:szCs w:val="28"/>
        </w:rPr>
        <w:t>г. Кисловодск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Дербент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D5C9B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2021-08-17T08:06:00Z</dcterms:modified>
</cp:coreProperties>
</file>