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"Сокол" г. Липецк, г. Липецк, ул. Богатырская, 2 , (ст. Чугун-1)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Рузаевка, Республика Мордовия, г. Рузаевка, Привокзальная площадь,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«подъездная дорога от автомобильной дороги М-4 "Дон" к г.Воронежу»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«Дон» «Москва — Воронеж — Ростов-на-Дону — Краснодар —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«подъездная дорога от автомобильной дороги М-4 "Дон" к г.Липецку»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Ул.Богатырская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Ул.Пожарского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«Орел - Ливны - Елец - Липецк – Тамбов»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«"Каспий" автомобильная дорога М-4 "Дон" - Тамбов - Волгоград -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Рассказовское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«Тамбов — Пенза»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"Нижний Новгород - Арзамас - Саранск - Исса - Пенза - 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«г.Рузаевка – г.Ковылкино – р.п.Торбеево»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Бедно-Демьяновская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«г.Саранск - г.Рузаевка»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ул.Павлика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г.Саранск"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"«Сурское - Шумерля» - автомобильная дорога  "Москва-Казань""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"«Сурское - Шумерля» - автомобильная дорога  "Москва-Казань""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