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"Саранск-Сурское-Ульяновск"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а/д"" Сурское -Шумерля" -автомобильная дорога " 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а/д"" Сурское -Шумерля" -автомобильная дорога " 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Чебоксары - Сурское"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 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 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Чебоксары - Сурское"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"Порецкое-Мочкасы (до границы Нижегородской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"Работки-Порецкое"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