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"Юго-западная" г. Воронеж, Воронежская область, г. Воронеж, проспект Патриотов,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М4 «Дон»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Плехановская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Грамши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Вогрэсовский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Лебедева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Северный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Шишкова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