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03-06/2021/2819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Курск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CC170E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Белгород </w:t>
      </w:r>
      <w:r w:rsidR="00E9042F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9042F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2021-07-12T10:14:00Z</dcterms:modified>
</cp:coreProperties>
</file>