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243ED91" w:rsidR="00C55E5B" w:rsidRPr="00886153" w:rsidRDefault="00850F3F" w:rsidP="000F1F8B">
      <w:pPr>
        <w:jc w:val="center"/>
        <w:rPr>
          <w:b/>
          <w:color w:val="0000FF"/>
          <w:sz w:val="36"/>
          <w:szCs w:val="36"/>
        </w:rPr>
      </w:pPr>
      <w:r>
        <w:rPr>
          <w:b/>
          <w:color w:val="0000FF"/>
          <w:sz w:val="36"/>
          <w:szCs w:val="36"/>
        </w:rPr>
        <w:t>12 МАЯ</w:t>
      </w:r>
      <w:r w:rsidR="00004DA3" w:rsidRPr="00886153">
        <w:rPr>
          <w:b/>
          <w:color w:val="0000FF"/>
          <w:sz w:val="36"/>
          <w:szCs w:val="36"/>
        </w:rPr>
        <w:t xml:space="preserve"> 2021</w:t>
      </w:r>
    </w:p>
    <w:p w14:paraId="6FB1D8E6" w14:textId="77777777" w:rsidR="0010257A" w:rsidRPr="00B10DE9" w:rsidRDefault="00B10DE9" w:rsidP="00924774">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0F1F8B">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3DA9547A" w14:textId="7E9EA1EE" w:rsidR="00E06D79" w:rsidRPr="00D105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1788122" w:history="1">
        <w:r w:rsidR="00E06D79" w:rsidRPr="00E328BC">
          <w:rPr>
            <w:rStyle w:val="a9"/>
            <w:noProof/>
          </w:rPr>
          <w:t>ТАСС; 2021.05.11; МИД ГРЕЦИИ: АФИНЫ И МОСКВА СОГЛАСУЮТ ДАТУ ВОЗОБНОВЛЕНИЯ АВИАСООБЩЕНИЯ НА СЛЕДУЮЩЕЙ НЕДЕЛЕ</w:t>
        </w:r>
        <w:r w:rsidR="00E06D79">
          <w:rPr>
            <w:noProof/>
            <w:webHidden/>
          </w:rPr>
          <w:tab/>
        </w:r>
        <w:r w:rsidR="00E06D79">
          <w:rPr>
            <w:noProof/>
            <w:webHidden/>
          </w:rPr>
          <w:fldChar w:fldCharType="begin"/>
        </w:r>
        <w:r w:rsidR="00E06D79">
          <w:rPr>
            <w:noProof/>
            <w:webHidden/>
          </w:rPr>
          <w:instrText xml:space="preserve"> PAGEREF _Toc71788122 \h </w:instrText>
        </w:r>
        <w:r w:rsidR="00E06D79">
          <w:rPr>
            <w:noProof/>
            <w:webHidden/>
          </w:rPr>
        </w:r>
        <w:r w:rsidR="00E06D79">
          <w:rPr>
            <w:noProof/>
            <w:webHidden/>
          </w:rPr>
          <w:fldChar w:fldCharType="separate"/>
        </w:r>
        <w:r w:rsidR="004039D6">
          <w:rPr>
            <w:noProof/>
            <w:webHidden/>
          </w:rPr>
          <w:t>4</w:t>
        </w:r>
        <w:r w:rsidR="00E06D79">
          <w:rPr>
            <w:noProof/>
            <w:webHidden/>
          </w:rPr>
          <w:fldChar w:fldCharType="end"/>
        </w:r>
      </w:hyperlink>
    </w:p>
    <w:p w14:paraId="241AA244" w14:textId="78567A67" w:rsidR="00E06D79" w:rsidRPr="00D105CB" w:rsidRDefault="00E06D79">
      <w:pPr>
        <w:pStyle w:val="32"/>
        <w:tabs>
          <w:tab w:val="right" w:leader="dot" w:pos="9345"/>
        </w:tabs>
        <w:rPr>
          <w:rFonts w:ascii="Calibri" w:hAnsi="Calibri"/>
          <w:noProof/>
          <w:sz w:val="22"/>
        </w:rPr>
      </w:pPr>
      <w:hyperlink w:anchor="_Toc71788123" w:history="1">
        <w:r w:rsidRPr="00E328BC">
          <w:rPr>
            <w:rStyle w:val="a9"/>
            <w:noProof/>
          </w:rPr>
          <w:t>ИЗВЕСТИЯ; МАКСИМ ТАЛАВРИНОВ; 2021.05.12; ИЛИ МИЛИ: ЗА ПРИВИВКУ ОТ COVID АВИАПАССАЖИРАМ ПРЕДЛОЖИЛИ НАЧИСЛЯТЬ БОНУСЫ; ЭТУ ПРАКТИКУ МОЖНО РАСПРОСТРАНИТЬ НА ЖЕЛЕЗНОДОРОЖНЫЕ ПЕРЕВОЗКИ, КАРШЕРИНГ И ТАКСИ, СЧИТАЮТ ОБЩЕСТВЕННИКИ</w:t>
        </w:r>
        <w:r>
          <w:rPr>
            <w:noProof/>
            <w:webHidden/>
          </w:rPr>
          <w:tab/>
        </w:r>
        <w:r>
          <w:rPr>
            <w:noProof/>
            <w:webHidden/>
          </w:rPr>
          <w:fldChar w:fldCharType="begin"/>
        </w:r>
        <w:r>
          <w:rPr>
            <w:noProof/>
            <w:webHidden/>
          </w:rPr>
          <w:instrText xml:space="preserve"> PAGEREF _Toc71788123 \h </w:instrText>
        </w:r>
        <w:r>
          <w:rPr>
            <w:noProof/>
            <w:webHidden/>
          </w:rPr>
        </w:r>
        <w:r>
          <w:rPr>
            <w:noProof/>
            <w:webHidden/>
          </w:rPr>
          <w:fldChar w:fldCharType="separate"/>
        </w:r>
        <w:r w:rsidR="004039D6">
          <w:rPr>
            <w:noProof/>
            <w:webHidden/>
          </w:rPr>
          <w:t>4</w:t>
        </w:r>
        <w:r>
          <w:rPr>
            <w:noProof/>
            <w:webHidden/>
          </w:rPr>
          <w:fldChar w:fldCharType="end"/>
        </w:r>
      </w:hyperlink>
    </w:p>
    <w:p w14:paraId="2CCFCB4B" w14:textId="036CCAA8" w:rsidR="00E06D79" w:rsidRPr="00D105CB" w:rsidRDefault="00E06D79">
      <w:pPr>
        <w:pStyle w:val="32"/>
        <w:tabs>
          <w:tab w:val="right" w:leader="dot" w:pos="9345"/>
        </w:tabs>
        <w:rPr>
          <w:rFonts w:ascii="Calibri" w:hAnsi="Calibri"/>
          <w:noProof/>
          <w:sz w:val="22"/>
        </w:rPr>
      </w:pPr>
      <w:hyperlink w:anchor="_Toc71788124" w:history="1">
        <w:r w:rsidRPr="00E328BC">
          <w:rPr>
            <w:rStyle w:val="a9"/>
            <w:noProof/>
          </w:rPr>
          <w:t>ПЕРВЫЙ; КОНСТАНТИН ПАНЮШКИН; 2021.05.11; ВЛАДИМИР ПУТИН ПРОВЕЛ РАБОЧУЮ ВСТРЕЧУ С ГУБЕРНАТОРОМ КРАСНОЯРСКОГО КРАЯ АЛЕКСАНДРОМ УССОМ</w:t>
        </w:r>
        <w:r>
          <w:rPr>
            <w:noProof/>
            <w:webHidden/>
          </w:rPr>
          <w:tab/>
        </w:r>
        <w:r>
          <w:rPr>
            <w:noProof/>
            <w:webHidden/>
          </w:rPr>
          <w:fldChar w:fldCharType="begin"/>
        </w:r>
        <w:r>
          <w:rPr>
            <w:noProof/>
            <w:webHidden/>
          </w:rPr>
          <w:instrText xml:space="preserve"> PAGEREF _Toc71788124 \h </w:instrText>
        </w:r>
        <w:r>
          <w:rPr>
            <w:noProof/>
            <w:webHidden/>
          </w:rPr>
        </w:r>
        <w:r>
          <w:rPr>
            <w:noProof/>
            <w:webHidden/>
          </w:rPr>
          <w:fldChar w:fldCharType="separate"/>
        </w:r>
        <w:r w:rsidR="004039D6">
          <w:rPr>
            <w:noProof/>
            <w:webHidden/>
          </w:rPr>
          <w:t>7</w:t>
        </w:r>
        <w:r>
          <w:rPr>
            <w:noProof/>
            <w:webHidden/>
          </w:rPr>
          <w:fldChar w:fldCharType="end"/>
        </w:r>
      </w:hyperlink>
    </w:p>
    <w:p w14:paraId="3AB6C5C0" w14:textId="50F6CCA5" w:rsidR="00E06D79" w:rsidRPr="00D105CB" w:rsidRDefault="00E06D79">
      <w:pPr>
        <w:pStyle w:val="32"/>
        <w:tabs>
          <w:tab w:val="right" w:leader="dot" w:pos="9345"/>
        </w:tabs>
        <w:rPr>
          <w:rFonts w:ascii="Calibri" w:hAnsi="Calibri"/>
          <w:noProof/>
          <w:sz w:val="22"/>
        </w:rPr>
      </w:pPr>
      <w:hyperlink w:anchor="_Toc71788125" w:history="1">
        <w:r w:rsidRPr="00E328BC">
          <w:rPr>
            <w:rStyle w:val="a9"/>
            <w:noProof/>
          </w:rPr>
          <w:t>РОССИЯ 24; ВИТА ЛАХОВА; 2021.05.11; КУРОРТЫ КРАСНОДАРСКОГО КРАЯ В МАЕ ПРИНЯЛИ ВДВОЕ БОЛЬШЕ ТУРИСТОВ, ЧЕМ ОЖИДАЛОСЬ. НОВОСТИ НА «РОССИИ 24»</w:t>
        </w:r>
        <w:r>
          <w:rPr>
            <w:noProof/>
            <w:webHidden/>
          </w:rPr>
          <w:tab/>
        </w:r>
        <w:r>
          <w:rPr>
            <w:noProof/>
            <w:webHidden/>
          </w:rPr>
          <w:fldChar w:fldCharType="begin"/>
        </w:r>
        <w:r>
          <w:rPr>
            <w:noProof/>
            <w:webHidden/>
          </w:rPr>
          <w:instrText xml:space="preserve"> PAGEREF _Toc71788125 \h </w:instrText>
        </w:r>
        <w:r>
          <w:rPr>
            <w:noProof/>
            <w:webHidden/>
          </w:rPr>
        </w:r>
        <w:r>
          <w:rPr>
            <w:noProof/>
            <w:webHidden/>
          </w:rPr>
          <w:fldChar w:fldCharType="separate"/>
        </w:r>
        <w:r w:rsidR="004039D6">
          <w:rPr>
            <w:noProof/>
            <w:webHidden/>
          </w:rPr>
          <w:t>9</w:t>
        </w:r>
        <w:r>
          <w:rPr>
            <w:noProof/>
            <w:webHidden/>
          </w:rPr>
          <w:fldChar w:fldCharType="end"/>
        </w:r>
      </w:hyperlink>
    </w:p>
    <w:p w14:paraId="10CD37DC" w14:textId="0713912D" w:rsidR="00E06D79" w:rsidRPr="00D105CB" w:rsidRDefault="00E06D79">
      <w:pPr>
        <w:pStyle w:val="32"/>
        <w:tabs>
          <w:tab w:val="right" w:leader="dot" w:pos="9345"/>
        </w:tabs>
        <w:rPr>
          <w:rFonts w:ascii="Calibri" w:hAnsi="Calibri"/>
          <w:noProof/>
          <w:sz w:val="22"/>
        </w:rPr>
      </w:pPr>
      <w:hyperlink w:anchor="_Toc71788126" w:history="1">
        <w:r w:rsidRPr="00E328BC">
          <w:rPr>
            <w:rStyle w:val="a9"/>
            <w:noProof/>
          </w:rPr>
          <w:t>РОССИЯ 24; 2021.05.12; ЕГИПЕТ РЕШИЛ РАСШИРИТЬ И УГЛУБИТЬ СУЭЦКИЙ КАНАЛ. НОВОСТИ НА «РОССИИ 24»</w:t>
        </w:r>
        <w:r>
          <w:rPr>
            <w:noProof/>
            <w:webHidden/>
          </w:rPr>
          <w:tab/>
        </w:r>
        <w:r>
          <w:rPr>
            <w:noProof/>
            <w:webHidden/>
          </w:rPr>
          <w:fldChar w:fldCharType="begin"/>
        </w:r>
        <w:r>
          <w:rPr>
            <w:noProof/>
            <w:webHidden/>
          </w:rPr>
          <w:instrText xml:space="preserve"> PAGEREF _Toc71788126 \h </w:instrText>
        </w:r>
        <w:r>
          <w:rPr>
            <w:noProof/>
            <w:webHidden/>
          </w:rPr>
        </w:r>
        <w:r>
          <w:rPr>
            <w:noProof/>
            <w:webHidden/>
          </w:rPr>
          <w:fldChar w:fldCharType="separate"/>
        </w:r>
        <w:r w:rsidR="004039D6">
          <w:rPr>
            <w:noProof/>
            <w:webHidden/>
          </w:rPr>
          <w:t>9</w:t>
        </w:r>
        <w:r>
          <w:rPr>
            <w:noProof/>
            <w:webHidden/>
          </w:rPr>
          <w:fldChar w:fldCharType="end"/>
        </w:r>
      </w:hyperlink>
    </w:p>
    <w:p w14:paraId="2BE4B5FC" w14:textId="02CB5D92" w:rsidR="00E06D79" w:rsidRPr="00D105CB" w:rsidRDefault="00E06D79">
      <w:pPr>
        <w:pStyle w:val="32"/>
        <w:tabs>
          <w:tab w:val="right" w:leader="dot" w:pos="9345"/>
        </w:tabs>
        <w:rPr>
          <w:rFonts w:ascii="Calibri" w:hAnsi="Calibri"/>
          <w:noProof/>
          <w:sz w:val="22"/>
        </w:rPr>
      </w:pPr>
      <w:hyperlink w:anchor="_Toc71788127" w:history="1">
        <w:r w:rsidRPr="00E328BC">
          <w:rPr>
            <w:rStyle w:val="a9"/>
            <w:noProof/>
          </w:rPr>
          <w:t>РОССИЯ 1; ЭДУАРД ПУНЕГОВ; 2021.05.11; ВОДИТЕЛИ И ЭКСПЕРТЫ РАССУЖДАЮТ О ПРЕДЕЛЕ НЕШТРАФУЕМОГО ПОРОГА СКОРОСТИ. ВЕСТИ В 20:00</w:t>
        </w:r>
        <w:r>
          <w:rPr>
            <w:noProof/>
            <w:webHidden/>
          </w:rPr>
          <w:tab/>
        </w:r>
        <w:r>
          <w:rPr>
            <w:noProof/>
            <w:webHidden/>
          </w:rPr>
          <w:fldChar w:fldCharType="begin"/>
        </w:r>
        <w:r>
          <w:rPr>
            <w:noProof/>
            <w:webHidden/>
          </w:rPr>
          <w:instrText xml:space="preserve"> PAGEREF _Toc71788127 \h </w:instrText>
        </w:r>
        <w:r>
          <w:rPr>
            <w:noProof/>
            <w:webHidden/>
          </w:rPr>
        </w:r>
        <w:r>
          <w:rPr>
            <w:noProof/>
            <w:webHidden/>
          </w:rPr>
          <w:fldChar w:fldCharType="separate"/>
        </w:r>
        <w:r w:rsidR="004039D6">
          <w:rPr>
            <w:noProof/>
            <w:webHidden/>
          </w:rPr>
          <w:t>9</w:t>
        </w:r>
        <w:r>
          <w:rPr>
            <w:noProof/>
            <w:webHidden/>
          </w:rPr>
          <w:fldChar w:fldCharType="end"/>
        </w:r>
      </w:hyperlink>
    </w:p>
    <w:p w14:paraId="00264DD5" w14:textId="5103225E" w:rsidR="00E06D79" w:rsidRPr="00D105CB" w:rsidRDefault="00E06D79">
      <w:pPr>
        <w:pStyle w:val="32"/>
        <w:tabs>
          <w:tab w:val="right" w:leader="dot" w:pos="9345"/>
        </w:tabs>
        <w:rPr>
          <w:rFonts w:ascii="Calibri" w:hAnsi="Calibri"/>
          <w:noProof/>
          <w:sz w:val="22"/>
        </w:rPr>
      </w:pPr>
      <w:hyperlink w:anchor="_Toc71788128" w:history="1">
        <w:r w:rsidRPr="00E328BC">
          <w:rPr>
            <w:rStyle w:val="a9"/>
            <w:noProof/>
          </w:rPr>
          <w:t>РОССИЯ 1; 2021.05.12; ЕВРОСОЮЗ СКОРЕЕ ВСЕГО ВВЕДЕТ КОВИД-ПАСПОРТА. УТРО РОССИИ</w:t>
        </w:r>
        <w:r>
          <w:rPr>
            <w:noProof/>
            <w:webHidden/>
          </w:rPr>
          <w:tab/>
        </w:r>
        <w:r>
          <w:rPr>
            <w:noProof/>
            <w:webHidden/>
          </w:rPr>
          <w:fldChar w:fldCharType="begin"/>
        </w:r>
        <w:r>
          <w:rPr>
            <w:noProof/>
            <w:webHidden/>
          </w:rPr>
          <w:instrText xml:space="preserve"> PAGEREF _Toc71788128 \h </w:instrText>
        </w:r>
        <w:r>
          <w:rPr>
            <w:noProof/>
            <w:webHidden/>
          </w:rPr>
        </w:r>
        <w:r>
          <w:rPr>
            <w:noProof/>
            <w:webHidden/>
          </w:rPr>
          <w:fldChar w:fldCharType="separate"/>
        </w:r>
        <w:r w:rsidR="004039D6">
          <w:rPr>
            <w:noProof/>
            <w:webHidden/>
          </w:rPr>
          <w:t>9</w:t>
        </w:r>
        <w:r>
          <w:rPr>
            <w:noProof/>
            <w:webHidden/>
          </w:rPr>
          <w:fldChar w:fldCharType="end"/>
        </w:r>
      </w:hyperlink>
    </w:p>
    <w:p w14:paraId="58848A37" w14:textId="3F2A47E2" w:rsidR="00E06D79" w:rsidRPr="00D105CB" w:rsidRDefault="00E06D79">
      <w:pPr>
        <w:pStyle w:val="32"/>
        <w:tabs>
          <w:tab w:val="right" w:leader="dot" w:pos="9345"/>
        </w:tabs>
        <w:rPr>
          <w:rFonts w:ascii="Calibri" w:hAnsi="Calibri"/>
          <w:noProof/>
          <w:sz w:val="22"/>
        </w:rPr>
      </w:pPr>
      <w:hyperlink w:anchor="_Toc71788129" w:history="1">
        <w:r w:rsidRPr="00E328BC">
          <w:rPr>
            <w:rStyle w:val="a9"/>
            <w:noProof/>
          </w:rPr>
          <w:t>РОССИЯ 1; 2021.05.11; В ГОСДУМЕ ХОТЯТ УЖЕСТОЧИТЬ ОТВЕТСТВЕННОСТЬ ЗА ВОЖДЕНИЕ В НЕТРЕЗВОМ ВИДЕ. УТРО РОССИИ</w:t>
        </w:r>
        <w:r>
          <w:rPr>
            <w:noProof/>
            <w:webHidden/>
          </w:rPr>
          <w:tab/>
        </w:r>
        <w:r>
          <w:rPr>
            <w:noProof/>
            <w:webHidden/>
          </w:rPr>
          <w:fldChar w:fldCharType="begin"/>
        </w:r>
        <w:r>
          <w:rPr>
            <w:noProof/>
            <w:webHidden/>
          </w:rPr>
          <w:instrText xml:space="preserve"> PAGEREF _Toc71788129 \h </w:instrText>
        </w:r>
        <w:r>
          <w:rPr>
            <w:noProof/>
            <w:webHidden/>
          </w:rPr>
        </w:r>
        <w:r>
          <w:rPr>
            <w:noProof/>
            <w:webHidden/>
          </w:rPr>
          <w:fldChar w:fldCharType="separate"/>
        </w:r>
        <w:r w:rsidR="004039D6">
          <w:rPr>
            <w:noProof/>
            <w:webHidden/>
          </w:rPr>
          <w:t>10</w:t>
        </w:r>
        <w:r>
          <w:rPr>
            <w:noProof/>
            <w:webHidden/>
          </w:rPr>
          <w:fldChar w:fldCharType="end"/>
        </w:r>
      </w:hyperlink>
    </w:p>
    <w:p w14:paraId="6FB755C4" w14:textId="2EE53AA8" w:rsidR="00E06D79" w:rsidRPr="00D105CB" w:rsidRDefault="00E06D79">
      <w:pPr>
        <w:pStyle w:val="32"/>
        <w:tabs>
          <w:tab w:val="right" w:leader="dot" w:pos="9345"/>
        </w:tabs>
        <w:rPr>
          <w:rFonts w:ascii="Calibri" w:hAnsi="Calibri"/>
          <w:noProof/>
          <w:sz w:val="22"/>
        </w:rPr>
      </w:pPr>
      <w:hyperlink w:anchor="_Toc71788130" w:history="1">
        <w:r w:rsidRPr="00E328BC">
          <w:rPr>
            <w:rStyle w:val="a9"/>
            <w:noProof/>
          </w:rPr>
          <w:t>ИНТЕРФАКС; 2021.05.11; ЮЖНАЯ КОРЕЯ РАССМАТРИВАЕТ ВОЗМОЖНОСТЬ КОММЕРЧЕСКОГО ИСПОЛЬЗОВАНИЯ СМП – ПОСОЛ</w:t>
        </w:r>
        <w:r>
          <w:rPr>
            <w:noProof/>
            <w:webHidden/>
          </w:rPr>
          <w:tab/>
        </w:r>
        <w:r>
          <w:rPr>
            <w:noProof/>
            <w:webHidden/>
          </w:rPr>
          <w:fldChar w:fldCharType="begin"/>
        </w:r>
        <w:r>
          <w:rPr>
            <w:noProof/>
            <w:webHidden/>
          </w:rPr>
          <w:instrText xml:space="preserve"> PAGEREF _Toc71788130 \h </w:instrText>
        </w:r>
        <w:r>
          <w:rPr>
            <w:noProof/>
            <w:webHidden/>
          </w:rPr>
        </w:r>
        <w:r>
          <w:rPr>
            <w:noProof/>
            <w:webHidden/>
          </w:rPr>
          <w:fldChar w:fldCharType="separate"/>
        </w:r>
        <w:r w:rsidR="004039D6">
          <w:rPr>
            <w:noProof/>
            <w:webHidden/>
          </w:rPr>
          <w:t>10</w:t>
        </w:r>
        <w:r>
          <w:rPr>
            <w:noProof/>
            <w:webHidden/>
          </w:rPr>
          <w:fldChar w:fldCharType="end"/>
        </w:r>
      </w:hyperlink>
    </w:p>
    <w:p w14:paraId="67623D1B" w14:textId="7089965D" w:rsidR="00E06D79" w:rsidRPr="00D105CB" w:rsidRDefault="00E06D79">
      <w:pPr>
        <w:pStyle w:val="32"/>
        <w:tabs>
          <w:tab w:val="right" w:leader="dot" w:pos="9345"/>
        </w:tabs>
        <w:rPr>
          <w:rFonts w:ascii="Calibri" w:hAnsi="Calibri"/>
          <w:noProof/>
          <w:sz w:val="22"/>
        </w:rPr>
      </w:pPr>
      <w:hyperlink w:anchor="_Toc71788131" w:history="1">
        <w:r w:rsidRPr="00E328BC">
          <w:rPr>
            <w:rStyle w:val="a9"/>
            <w:noProof/>
          </w:rPr>
          <w:t>РОССИЙСКАЯ ГАЗЕТА – ФЕДЕРАЛЬНЫЙ ВЫПУСК; КОНСТАНТИН БАХАРЕВ, ЗОЛИК МИЛЬМАН; 2021.05.12; ТРОЛЛЕЙБУС ЛОВИТ WI-FI</w:t>
        </w:r>
        <w:r>
          <w:rPr>
            <w:noProof/>
            <w:webHidden/>
          </w:rPr>
          <w:tab/>
        </w:r>
        <w:r>
          <w:rPr>
            <w:noProof/>
            <w:webHidden/>
          </w:rPr>
          <w:fldChar w:fldCharType="begin"/>
        </w:r>
        <w:r>
          <w:rPr>
            <w:noProof/>
            <w:webHidden/>
          </w:rPr>
          <w:instrText xml:space="preserve"> PAGEREF _Toc71788131 \h </w:instrText>
        </w:r>
        <w:r>
          <w:rPr>
            <w:noProof/>
            <w:webHidden/>
          </w:rPr>
        </w:r>
        <w:r>
          <w:rPr>
            <w:noProof/>
            <w:webHidden/>
          </w:rPr>
          <w:fldChar w:fldCharType="separate"/>
        </w:r>
        <w:r w:rsidR="004039D6">
          <w:rPr>
            <w:noProof/>
            <w:webHidden/>
          </w:rPr>
          <w:t>11</w:t>
        </w:r>
        <w:r>
          <w:rPr>
            <w:noProof/>
            <w:webHidden/>
          </w:rPr>
          <w:fldChar w:fldCharType="end"/>
        </w:r>
      </w:hyperlink>
    </w:p>
    <w:p w14:paraId="3ECF2D38" w14:textId="49B0DD52" w:rsidR="00E06D79" w:rsidRPr="00D105CB" w:rsidRDefault="00E06D79">
      <w:pPr>
        <w:pStyle w:val="32"/>
        <w:tabs>
          <w:tab w:val="right" w:leader="dot" w:pos="9345"/>
        </w:tabs>
        <w:rPr>
          <w:rFonts w:ascii="Calibri" w:hAnsi="Calibri"/>
          <w:noProof/>
          <w:sz w:val="22"/>
        </w:rPr>
      </w:pPr>
      <w:hyperlink w:anchor="_Toc71788132" w:history="1">
        <w:r w:rsidRPr="00E328BC">
          <w:rPr>
            <w:rStyle w:val="a9"/>
            <w:noProof/>
          </w:rPr>
          <w:t>РОССИЙСКАЯ ГАЗЕТА – ФЕДЕРАЛЬНЫЙ ВЫПУСК; КИРА ЛАТУХИНА; 2021.05.12; САМОЛЕТЫ БУДУТ ДОМА; ВЛАДИМИР ПУТИН ОБСУДИЛ С АЛЕКСАНДРОМ УССОМ РАЗВИТИЕ АВИАУЗЛА В КРАСНОЯРСКЕ</w:t>
        </w:r>
        <w:r>
          <w:rPr>
            <w:noProof/>
            <w:webHidden/>
          </w:rPr>
          <w:tab/>
        </w:r>
        <w:r>
          <w:rPr>
            <w:noProof/>
            <w:webHidden/>
          </w:rPr>
          <w:fldChar w:fldCharType="begin"/>
        </w:r>
        <w:r>
          <w:rPr>
            <w:noProof/>
            <w:webHidden/>
          </w:rPr>
          <w:instrText xml:space="preserve"> PAGEREF _Toc71788132 \h </w:instrText>
        </w:r>
        <w:r>
          <w:rPr>
            <w:noProof/>
            <w:webHidden/>
          </w:rPr>
        </w:r>
        <w:r>
          <w:rPr>
            <w:noProof/>
            <w:webHidden/>
          </w:rPr>
          <w:fldChar w:fldCharType="separate"/>
        </w:r>
        <w:r w:rsidR="004039D6">
          <w:rPr>
            <w:noProof/>
            <w:webHidden/>
          </w:rPr>
          <w:t>12</w:t>
        </w:r>
        <w:r>
          <w:rPr>
            <w:noProof/>
            <w:webHidden/>
          </w:rPr>
          <w:fldChar w:fldCharType="end"/>
        </w:r>
      </w:hyperlink>
    </w:p>
    <w:p w14:paraId="2D069337" w14:textId="7F7F59AB" w:rsidR="00E06D79" w:rsidRPr="00D105CB" w:rsidRDefault="00E06D79">
      <w:pPr>
        <w:pStyle w:val="32"/>
        <w:tabs>
          <w:tab w:val="right" w:leader="dot" w:pos="9345"/>
        </w:tabs>
        <w:rPr>
          <w:rFonts w:ascii="Calibri" w:hAnsi="Calibri"/>
          <w:noProof/>
          <w:sz w:val="22"/>
        </w:rPr>
      </w:pPr>
      <w:hyperlink w:anchor="_Toc71788133" w:history="1">
        <w:r w:rsidRPr="00E328BC">
          <w:rPr>
            <w:rStyle w:val="a9"/>
            <w:noProof/>
          </w:rPr>
          <w:t>РОССИЙСКАЯ ГАЗЕТА – ФЕДЕРАЛЬНЫЙ ВЫПУСК; ВЛАДИСЛАВ КУЛИКОВ; 2021.05.12; ПРИСТАВ ПРОСИТСЯ НА БОРТ; ПРИСТАВЫ ХОТЯТ ПОДКЛЮЧИТЬСЯ К БАЗАМ ДАННЫХ О ПЕРЕМЕЩЕНИЯХ ГРАЖДАН</w:t>
        </w:r>
        <w:r>
          <w:rPr>
            <w:noProof/>
            <w:webHidden/>
          </w:rPr>
          <w:tab/>
        </w:r>
        <w:r>
          <w:rPr>
            <w:noProof/>
            <w:webHidden/>
          </w:rPr>
          <w:fldChar w:fldCharType="begin"/>
        </w:r>
        <w:r>
          <w:rPr>
            <w:noProof/>
            <w:webHidden/>
          </w:rPr>
          <w:instrText xml:space="preserve"> PAGEREF _Toc71788133 \h </w:instrText>
        </w:r>
        <w:r>
          <w:rPr>
            <w:noProof/>
            <w:webHidden/>
          </w:rPr>
        </w:r>
        <w:r>
          <w:rPr>
            <w:noProof/>
            <w:webHidden/>
          </w:rPr>
          <w:fldChar w:fldCharType="separate"/>
        </w:r>
        <w:r w:rsidR="004039D6">
          <w:rPr>
            <w:noProof/>
            <w:webHidden/>
          </w:rPr>
          <w:t>13</w:t>
        </w:r>
        <w:r>
          <w:rPr>
            <w:noProof/>
            <w:webHidden/>
          </w:rPr>
          <w:fldChar w:fldCharType="end"/>
        </w:r>
      </w:hyperlink>
    </w:p>
    <w:p w14:paraId="704A5E99" w14:textId="37FB40B3" w:rsidR="00E06D79" w:rsidRPr="00D105CB" w:rsidRDefault="00E06D79">
      <w:pPr>
        <w:pStyle w:val="32"/>
        <w:tabs>
          <w:tab w:val="right" w:leader="dot" w:pos="9345"/>
        </w:tabs>
        <w:rPr>
          <w:rFonts w:ascii="Calibri" w:hAnsi="Calibri"/>
          <w:noProof/>
          <w:sz w:val="22"/>
        </w:rPr>
      </w:pPr>
      <w:hyperlink w:anchor="_Toc71788134" w:history="1">
        <w:r w:rsidRPr="00E328BC">
          <w:rPr>
            <w:rStyle w:val="a9"/>
            <w:noProof/>
          </w:rPr>
          <w:t>РОССИЙСКАЯ ГАЗЕТА; ВАСИЛИЙ КОШКИН; 2021.05.11; ТУРОПЕРАТОРЫ РАССКАЗАЛИ О ПОРЯДКЕ ПЕРЕЛЕТОВ НА КУРОРТЫ ЕГИПТА</w:t>
        </w:r>
        <w:r>
          <w:rPr>
            <w:noProof/>
            <w:webHidden/>
          </w:rPr>
          <w:tab/>
        </w:r>
        <w:r>
          <w:rPr>
            <w:noProof/>
            <w:webHidden/>
          </w:rPr>
          <w:fldChar w:fldCharType="begin"/>
        </w:r>
        <w:r>
          <w:rPr>
            <w:noProof/>
            <w:webHidden/>
          </w:rPr>
          <w:instrText xml:space="preserve"> PAGEREF _Toc71788134 \h </w:instrText>
        </w:r>
        <w:r>
          <w:rPr>
            <w:noProof/>
            <w:webHidden/>
          </w:rPr>
        </w:r>
        <w:r>
          <w:rPr>
            <w:noProof/>
            <w:webHidden/>
          </w:rPr>
          <w:fldChar w:fldCharType="separate"/>
        </w:r>
        <w:r w:rsidR="004039D6">
          <w:rPr>
            <w:noProof/>
            <w:webHidden/>
          </w:rPr>
          <w:t>15</w:t>
        </w:r>
        <w:r>
          <w:rPr>
            <w:noProof/>
            <w:webHidden/>
          </w:rPr>
          <w:fldChar w:fldCharType="end"/>
        </w:r>
      </w:hyperlink>
    </w:p>
    <w:p w14:paraId="701C0792" w14:textId="0D827F63" w:rsidR="00E06D79" w:rsidRPr="00D105CB" w:rsidRDefault="00E06D79">
      <w:pPr>
        <w:pStyle w:val="32"/>
        <w:tabs>
          <w:tab w:val="right" w:leader="dot" w:pos="9345"/>
        </w:tabs>
        <w:rPr>
          <w:rFonts w:ascii="Calibri" w:hAnsi="Calibri"/>
          <w:noProof/>
          <w:sz w:val="22"/>
        </w:rPr>
      </w:pPr>
      <w:hyperlink w:anchor="_Toc71788135" w:history="1">
        <w:r w:rsidRPr="00E328BC">
          <w:rPr>
            <w:rStyle w:val="a9"/>
            <w:noProof/>
          </w:rPr>
          <w:t>РОССИЙСКАЯ ГАЗЕТА – НЕДЕЛЯ; ЕВГЕНИЙ ГАЙВА; 2021.05.12; ДАЛЕКО ХОДИТЬ НЕ НАДО; ЖЕЛЕЗНОДОРОЖНЫЕ ТУРЫ, КЕШБЭКИ, ТВОРЧЕСКИЕ КОНКУРСЫ, НАВИГАТОР ПО КРАСИВЕЙШИМ УГОЛКАМ СТРАНЫ</w:t>
        </w:r>
        <w:r>
          <w:rPr>
            <w:noProof/>
            <w:webHidden/>
          </w:rPr>
          <w:tab/>
        </w:r>
        <w:r>
          <w:rPr>
            <w:noProof/>
            <w:webHidden/>
          </w:rPr>
          <w:fldChar w:fldCharType="begin"/>
        </w:r>
        <w:r>
          <w:rPr>
            <w:noProof/>
            <w:webHidden/>
          </w:rPr>
          <w:instrText xml:space="preserve"> PAGEREF _Toc71788135 \h </w:instrText>
        </w:r>
        <w:r>
          <w:rPr>
            <w:noProof/>
            <w:webHidden/>
          </w:rPr>
        </w:r>
        <w:r>
          <w:rPr>
            <w:noProof/>
            <w:webHidden/>
          </w:rPr>
          <w:fldChar w:fldCharType="separate"/>
        </w:r>
        <w:r w:rsidR="004039D6">
          <w:rPr>
            <w:noProof/>
            <w:webHidden/>
          </w:rPr>
          <w:t>16</w:t>
        </w:r>
        <w:r>
          <w:rPr>
            <w:noProof/>
            <w:webHidden/>
          </w:rPr>
          <w:fldChar w:fldCharType="end"/>
        </w:r>
      </w:hyperlink>
    </w:p>
    <w:p w14:paraId="7E5B4CC5" w14:textId="3DBEA775" w:rsidR="00E06D79" w:rsidRPr="00D105CB" w:rsidRDefault="00E06D79">
      <w:pPr>
        <w:pStyle w:val="32"/>
        <w:tabs>
          <w:tab w:val="right" w:leader="dot" w:pos="9345"/>
        </w:tabs>
        <w:rPr>
          <w:rFonts w:ascii="Calibri" w:hAnsi="Calibri"/>
          <w:noProof/>
          <w:sz w:val="22"/>
        </w:rPr>
      </w:pPr>
      <w:hyperlink w:anchor="_Toc71788136" w:history="1">
        <w:r w:rsidRPr="00E328BC">
          <w:rPr>
            <w:rStyle w:val="a9"/>
            <w:noProof/>
          </w:rPr>
          <w:t>КОММЕРСАНТЪ; ЕВГЕНИЯ КРЮЧКОВА; 2021.05.12; В ПЕСОЧНИЦЫ ДОСЫПАЮТ РЕГУЛЯТОРНЫЕ ОСОБЕННОСТИ; ЗАКОНОПРОЕКТ ОБ ИЗЪЯТИЯХ ИЗ ОТРАСЛЕВЫХ ЗАКОНОВ ЖДЕТ РАССМОТРЕНИЯ В ГОСДУМЕ</w:t>
        </w:r>
        <w:r>
          <w:rPr>
            <w:noProof/>
            <w:webHidden/>
          </w:rPr>
          <w:tab/>
        </w:r>
        <w:r>
          <w:rPr>
            <w:noProof/>
            <w:webHidden/>
          </w:rPr>
          <w:fldChar w:fldCharType="begin"/>
        </w:r>
        <w:r>
          <w:rPr>
            <w:noProof/>
            <w:webHidden/>
          </w:rPr>
          <w:instrText xml:space="preserve"> PAGEREF _Toc71788136 \h </w:instrText>
        </w:r>
        <w:r>
          <w:rPr>
            <w:noProof/>
            <w:webHidden/>
          </w:rPr>
        </w:r>
        <w:r>
          <w:rPr>
            <w:noProof/>
            <w:webHidden/>
          </w:rPr>
          <w:fldChar w:fldCharType="separate"/>
        </w:r>
        <w:r w:rsidR="004039D6">
          <w:rPr>
            <w:noProof/>
            <w:webHidden/>
          </w:rPr>
          <w:t>17</w:t>
        </w:r>
        <w:r>
          <w:rPr>
            <w:noProof/>
            <w:webHidden/>
          </w:rPr>
          <w:fldChar w:fldCharType="end"/>
        </w:r>
      </w:hyperlink>
    </w:p>
    <w:p w14:paraId="0F9D0E97" w14:textId="4C1EE0FA" w:rsidR="00E06D79" w:rsidRPr="00D105CB" w:rsidRDefault="00E06D79">
      <w:pPr>
        <w:pStyle w:val="32"/>
        <w:tabs>
          <w:tab w:val="right" w:leader="dot" w:pos="9345"/>
        </w:tabs>
        <w:rPr>
          <w:rFonts w:ascii="Calibri" w:hAnsi="Calibri"/>
          <w:noProof/>
          <w:sz w:val="22"/>
        </w:rPr>
      </w:pPr>
      <w:hyperlink w:anchor="_Toc71788137" w:history="1">
        <w:r w:rsidRPr="00E328BC">
          <w:rPr>
            <w:rStyle w:val="a9"/>
            <w:noProof/>
          </w:rPr>
          <w:t>КОММЕРСАНТЪ; АНАСТАСИЯ ВЕДЕНЕЕВА; 2021.05.12; ЛЕДОКОЛЫ ИЩУТ МЕСТО СОЗДАНИЯ; «РОСМОРПОРТ» РАЗЫГРЫВАЕТ КОНТРАКТ НА СТРОИТЕЛЬСТВО ДВУХТОПЛИВНЫХ СУДОВ</w:t>
        </w:r>
        <w:r>
          <w:rPr>
            <w:noProof/>
            <w:webHidden/>
          </w:rPr>
          <w:tab/>
        </w:r>
        <w:r>
          <w:rPr>
            <w:noProof/>
            <w:webHidden/>
          </w:rPr>
          <w:fldChar w:fldCharType="begin"/>
        </w:r>
        <w:r>
          <w:rPr>
            <w:noProof/>
            <w:webHidden/>
          </w:rPr>
          <w:instrText xml:space="preserve"> PAGEREF _Toc71788137 \h </w:instrText>
        </w:r>
        <w:r>
          <w:rPr>
            <w:noProof/>
            <w:webHidden/>
          </w:rPr>
        </w:r>
        <w:r>
          <w:rPr>
            <w:noProof/>
            <w:webHidden/>
          </w:rPr>
          <w:fldChar w:fldCharType="separate"/>
        </w:r>
        <w:r w:rsidR="004039D6">
          <w:rPr>
            <w:noProof/>
            <w:webHidden/>
          </w:rPr>
          <w:t>19</w:t>
        </w:r>
        <w:r>
          <w:rPr>
            <w:noProof/>
            <w:webHidden/>
          </w:rPr>
          <w:fldChar w:fldCharType="end"/>
        </w:r>
      </w:hyperlink>
    </w:p>
    <w:p w14:paraId="1745756C" w14:textId="255DE463" w:rsidR="00E06D79" w:rsidRPr="00D105CB" w:rsidRDefault="00E06D79">
      <w:pPr>
        <w:pStyle w:val="32"/>
        <w:tabs>
          <w:tab w:val="right" w:leader="dot" w:pos="9345"/>
        </w:tabs>
        <w:rPr>
          <w:rFonts w:ascii="Calibri" w:hAnsi="Calibri"/>
          <w:noProof/>
          <w:sz w:val="22"/>
        </w:rPr>
      </w:pPr>
      <w:hyperlink w:anchor="_Toc71788138" w:history="1">
        <w:r w:rsidRPr="00E328BC">
          <w:rPr>
            <w:rStyle w:val="a9"/>
            <w:noProof/>
          </w:rPr>
          <w:t>ВЕДОМОСТИ; ЕКАТЕРИНА ЗГИРОВСКАЯ; 2021.05.12; СУДОСТРОИТЕЛИ ХОТЯТ ПОЛУЧАТЬ БОЛЬШЕ ПРИБЫЛИ ОТ ГОСОБОРОНЗАКАЗА; ТЕКУЩАЯ СХЕМА ЕЕ РАСЧЕТА ПООЩРЯЕТ НЕЭФФЕКТИВНЫЕ ЗАВОДЫ, УТВЕРЖДАЮТ ОНИ</w:t>
        </w:r>
        <w:r>
          <w:rPr>
            <w:noProof/>
            <w:webHidden/>
          </w:rPr>
          <w:tab/>
        </w:r>
        <w:r>
          <w:rPr>
            <w:noProof/>
            <w:webHidden/>
          </w:rPr>
          <w:fldChar w:fldCharType="begin"/>
        </w:r>
        <w:r>
          <w:rPr>
            <w:noProof/>
            <w:webHidden/>
          </w:rPr>
          <w:instrText xml:space="preserve"> PAGEREF _Toc71788138 \h </w:instrText>
        </w:r>
        <w:r>
          <w:rPr>
            <w:noProof/>
            <w:webHidden/>
          </w:rPr>
        </w:r>
        <w:r>
          <w:rPr>
            <w:noProof/>
            <w:webHidden/>
          </w:rPr>
          <w:fldChar w:fldCharType="separate"/>
        </w:r>
        <w:r w:rsidR="004039D6">
          <w:rPr>
            <w:noProof/>
            <w:webHidden/>
          </w:rPr>
          <w:t>21</w:t>
        </w:r>
        <w:r>
          <w:rPr>
            <w:noProof/>
            <w:webHidden/>
          </w:rPr>
          <w:fldChar w:fldCharType="end"/>
        </w:r>
      </w:hyperlink>
    </w:p>
    <w:p w14:paraId="5EB67D69" w14:textId="4F41210F" w:rsidR="00E06D79" w:rsidRPr="00D105CB" w:rsidRDefault="00E06D79">
      <w:pPr>
        <w:pStyle w:val="32"/>
        <w:tabs>
          <w:tab w:val="right" w:leader="dot" w:pos="9345"/>
        </w:tabs>
        <w:rPr>
          <w:rFonts w:ascii="Calibri" w:hAnsi="Calibri"/>
          <w:noProof/>
          <w:sz w:val="22"/>
        </w:rPr>
      </w:pPr>
      <w:hyperlink w:anchor="_Toc71788139" w:history="1">
        <w:r w:rsidRPr="00E328BC">
          <w:rPr>
            <w:rStyle w:val="a9"/>
            <w:noProof/>
          </w:rPr>
          <w:t>ОТР; 2021.05.11; В СОЮЗЕ ТУРИНДУСТРИИ НАЗВАЛИ ОРИЕНТИРОВОЧНЫЙ СРОК ОТКРЫТИЯ ЕВРОПЕЙСКИХ НАПРАВЛЕНИЙ</w:t>
        </w:r>
        <w:r>
          <w:rPr>
            <w:noProof/>
            <w:webHidden/>
          </w:rPr>
          <w:tab/>
        </w:r>
        <w:r>
          <w:rPr>
            <w:noProof/>
            <w:webHidden/>
          </w:rPr>
          <w:fldChar w:fldCharType="begin"/>
        </w:r>
        <w:r>
          <w:rPr>
            <w:noProof/>
            <w:webHidden/>
          </w:rPr>
          <w:instrText xml:space="preserve"> PAGEREF _Toc71788139 \h </w:instrText>
        </w:r>
        <w:r>
          <w:rPr>
            <w:noProof/>
            <w:webHidden/>
          </w:rPr>
        </w:r>
        <w:r>
          <w:rPr>
            <w:noProof/>
            <w:webHidden/>
          </w:rPr>
          <w:fldChar w:fldCharType="separate"/>
        </w:r>
        <w:r w:rsidR="004039D6">
          <w:rPr>
            <w:noProof/>
            <w:webHidden/>
          </w:rPr>
          <w:t>24</w:t>
        </w:r>
        <w:r>
          <w:rPr>
            <w:noProof/>
            <w:webHidden/>
          </w:rPr>
          <w:fldChar w:fldCharType="end"/>
        </w:r>
      </w:hyperlink>
    </w:p>
    <w:p w14:paraId="19F6026F" w14:textId="1A965465" w:rsidR="00E06D79" w:rsidRPr="00D105CB" w:rsidRDefault="00E06D79">
      <w:pPr>
        <w:pStyle w:val="32"/>
        <w:tabs>
          <w:tab w:val="right" w:leader="dot" w:pos="9345"/>
        </w:tabs>
        <w:rPr>
          <w:rFonts w:ascii="Calibri" w:hAnsi="Calibri"/>
          <w:noProof/>
          <w:sz w:val="22"/>
        </w:rPr>
      </w:pPr>
      <w:hyperlink w:anchor="_Toc71788140" w:history="1">
        <w:r w:rsidRPr="00E328BC">
          <w:rPr>
            <w:rStyle w:val="a9"/>
            <w:noProof/>
          </w:rPr>
          <w:t>ТАСС; 2021.05.11; «ПОБЕДА» ЛЕТОМ БУДЕТ ВЫПОЛНЯТЬ РЕЙСЫ В 14 ГОРОДОВ ИЗ ШЕРЕМЕТЬЕВО</w:t>
        </w:r>
        <w:r>
          <w:rPr>
            <w:noProof/>
            <w:webHidden/>
          </w:rPr>
          <w:tab/>
        </w:r>
        <w:r>
          <w:rPr>
            <w:noProof/>
            <w:webHidden/>
          </w:rPr>
          <w:fldChar w:fldCharType="begin"/>
        </w:r>
        <w:r>
          <w:rPr>
            <w:noProof/>
            <w:webHidden/>
          </w:rPr>
          <w:instrText xml:space="preserve"> PAGEREF _Toc71788140 \h </w:instrText>
        </w:r>
        <w:r>
          <w:rPr>
            <w:noProof/>
            <w:webHidden/>
          </w:rPr>
        </w:r>
        <w:r>
          <w:rPr>
            <w:noProof/>
            <w:webHidden/>
          </w:rPr>
          <w:fldChar w:fldCharType="separate"/>
        </w:r>
        <w:r w:rsidR="004039D6">
          <w:rPr>
            <w:noProof/>
            <w:webHidden/>
          </w:rPr>
          <w:t>25</w:t>
        </w:r>
        <w:r>
          <w:rPr>
            <w:noProof/>
            <w:webHidden/>
          </w:rPr>
          <w:fldChar w:fldCharType="end"/>
        </w:r>
      </w:hyperlink>
    </w:p>
    <w:p w14:paraId="0DC81546" w14:textId="20C5F55A" w:rsidR="00E06D79" w:rsidRPr="00D105CB" w:rsidRDefault="00E06D79">
      <w:pPr>
        <w:pStyle w:val="32"/>
        <w:tabs>
          <w:tab w:val="right" w:leader="dot" w:pos="9345"/>
        </w:tabs>
        <w:rPr>
          <w:rFonts w:ascii="Calibri" w:hAnsi="Calibri"/>
          <w:noProof/>
          <w:sz w:val="22"/>
        </w:rPr>
      </w:pPr>
      <w:hyperlink w:anchor="_Toc71788141" w:history="1">
        <w:r w:rsidRPr="00E328BC">
          <w:rPr>
            <w:rStyle w:val="a9"/>
            <w:noProof/>
          </w:rPr>
          <w:t>ТАСС; 2021.05.11; МАК НАПРАВИЛ НОВЫЕ ЗАПРОСЫ РАЗРАБОТЧИКАМ ДЕТАЛЕЙ СГОРЕВШЕГО В ШЕРЕМЕТЬЕВО SUPERJET</w:t>
        </w:r>
        <w:r>
          <w:rPr>
            <w:noProof/>
            <w:webHidden/>
          </w:rPr>
          <w:tab/>
        </w:r>
        <w:r>
          <w:rPr>
            <w:noProof/>
            <w:webHidden/>
          </w:rPr>
          <w:fldChar w:fldCharType="begin"/>
        </w:r>
        <w:r>
          <w:rPr>
            <w:noProof/>
            <w:webHidden/>
          </w:rPr>
          <w:instrText xml:space="preserve"> PAGEREF _Toc71788141 \h </w:instrText>
        </w:r>
        <w:r>
          <w:rPr>
            <w:noProof/>
            <w:webHidden/>
          </w:rPr>
        </w:r>
        <w:r>
          <w:rPr>
            <w:noProof/>
            <w:webHidden/>
          </w:rPr>
          <w:fldChar w:fldCharType="separate"/>
        </w:r>
        <w:r w:rsidR="004039D6">
          <w:rPr>
            <w:noProof/>
            <w:webHidden/>
          </w:rPr>
          <w:t>26</w:t>
        </w:r>
        <w:r>
          <w:rPr>
            <w:noProof/>
            <w:webHidden/>
          </w:rPr>
          <w:fldChar w:fldCharType="end"/>
        </w:r>
      </w:hyperlink>
    </w:p>
    <w:p w14:paraId="4FE4D3B4" w14:textId="05A2F887" w:rsidR="00E06D79" w:rsidRPr="00D105CB" w:rsidRDefault="00E06D79">
      <w:pPr>
        <w:pStyle w:val="32"/>
        <w:tabs>
          <w:tab w:val="right" w:leader="dot" w:pos="9345"/>
        </w:tabs>
        <w:rPr>
          <w:rFonts w:ascii="Calibri" w:hAnsi="Calibri"/>
          <w:noProof/>
          <w:sz w:val="22"/>
        </w:rPr>
      </w:pPr>
      <w:hyperlink w:anchor="_Toc71788142" w:history="1">
        <w:r w:rsidRPr="00E328BC">
          <w:rPr>
            <w:rStyle w:val="a9"/>
            <w:noProof/>
          </w:rPr>
          <w:t>ТАСС; 2021.05.11; МАК СФОРМИРОВАЛ КОМИССИЮ ПО РАССЛЕДОВАНИЮ ЖЕСТКОЙ ПОСАДКИ САМОЛЕТА В ТАТАРСТАНЕ</w:t>
        </w:r>
        <w:r>
          <w:rPr>
            <w:noProof/>
            <w:webHidden/>
          </w:rPr>
          <w:tab/>
        </w:r>
        <w:r>
          <w:rPr>
            <w:noProof/>
            <w:webHidden/>
          </w:rPr>
          <w:fldChar w:fldCharType="begin"/>
        </w:r>
        <w:r>
          <w:rPr>
            <w:noProof/>
            <w:webHidden/>
          </w:rPr>
          <w:instrText xml:space="preserve"> PAGEREF _Toc71788142 \h </w:instrText>
        </w:r>
        <w:r>
          <w:rPr>
            <w:noProof/>
            <w:webHidden/>
          </w:rPr>
        </w:r>
        <w:r>
          <w:rPr>
            <w:noProof/>
            <w:webHidden/>
          </w:rPr>
          <w:fldChar w:fldCharType="separate"/>
        </w:r>
        <w:r w:rsidR="004039D6">
          <w:rPr>
            <w:noProof/>
            <w:webHidden/>
          </w:rPr>
          <w:t>26</w:t>
        </w:r>
        <w:r>
          <w:rPr>
            <w:noProof/>
            <w:webHidden/>
          </w:rPr>
          <w:fldChar w:fldCharType="end"/>
        </w:r>
      </w:hyperlink>
    </w:p>
    <w:p w14:paraId="189A7FDA" w14:textId="1F3B90B5" w:rsidR="00E06D79" w:rsidRPr="00D105CB" w:rsidRDefault="00E06D79">
      <w:pPr>
        <w:pStyle w:val="32"/>
        <w:tabs>
          <w:tab w:val="right" w:leader="dot" w:pos="9345"/>
        </w:tabs>
        <w:rPr>
          <w:rFonts w:ascii="Calibri" w:hAnsi="Calibri"/>
          <w:noProof/>
          <w:sz w:val="22"/>
        </w:rPr>
      </w:pPr>
      <w:hyperlink w:anchor="_Toc71788143" w:history="1">
        <w:r w:rsidRPr="00E328BC">
          <w:rPr>
            <w:rStyle w:val="a9"/>
            <w:noProof/>
          </w:rPr>
          <w:t>ТАСС; 2021.05.11; ТОМСКАЯ ОБЛАСТЬ НАМЕРЕНА УСКОРИТЬ ИСПЫТАНИЯ ДРОНОВ</w:t>
        </w:r>
        <w:r>
          <w:rPr>
            <w:noProof/>
            <w:webHidden/>
          </w:rPr>
          <w:tab/>
        </w:r>
        <w:r>
          <w:rPr>
            <w:noProof/>
            <w:webHidden/>
          </w:rPr>
          <w:fldChar w:fldCharType="begin"/>
        </w:r>
        <w:r>
          <w:rPr>
            <w:noProof/>
            <w:webHidden/>
          </w:rPr>
          <w:instrText xml:space="preserve"> PAGEREF _Toc71788143 \h </w:instrText>
        </w:r>
        <w:r>
          <w:rPr>
            <w:noProof/>
            <w:webHidden/>
          </w:rPr>
        </w:r>
        <w:r>
          <w:rPr>
            <w:noProof/>
            <w:webHidden/>
          </w:rPr>
          <w:fldChar w:fldCharType="separate"/>
        </w:r>
        <w:r w:rsidR="004039D6">
          <w:rPr>
            <w:noProof/>
            <w:webHidden/>
          </w:rPr>
          <w:t>27</w:t>
        </w:r>
        <w:r>
          <w:rPr>
            <w:noProof/>
            <w:webHidden/>
          </w:rPr>
          <w:fldChar w:fldCharType="end"/>
        </w:r>
      </w:hyperlink>
    </w:p>
    <w:p w14:paraId="7A279167" w14:textId="525AAFF0" w:rsidR="00E06D79" w:rsidRPr="00D105CB" w:rsidRDefault="00E06D79">
      <w:pPr>
        <w:pStyle w:val="32"/>
        <w:tabs>
          <w:tab w:val="right" w:leader="dot" w:pos="9345"/>
        </w:tabs>
        <w:rPr>
          <w:rFonts w:ascii="Calibri" w:hAnsi="Calibri"/>
          <w:noProof/>
          <w:sz w:val="22"/>
        </w:rPr>
      </w:pPr>
      <w:hyperlink w:anchor="_Toc71788144" w:history="1">
        <w:r w:rsidRPr="00E328BC">
          <w:rPr>
            <w:rStyle w:val="a9"/>
            <w:noProof/>
          </w:rPr>
          <w:t>РОССИЙСКАЯ ГАЗЕТА – ФЕДЕРАЛЬНЫЙ ВЫПУСК; АЛЕКСЕЙ ЛЮБОВЕЦКИЙ; 2021.05.12; НАБРАЛИ ВЫСОТУ; АВИАКОМПАНИИ НАРАСТИЛИ ОБЪЕМ ПЕРЕВОЗОК ГРУЗОВ</w:t>
        </w:r>
        <w:r>
          <w:rPr>
            <w:noProof/>
            <w:webHidden/>
          </w:rPr>
          <w:tab/>
        </w:r>
        <w:r>
          <w:rPr>
            <w:noProof/>
            <w:webHidden/>
          </w:rPr>
          <w:fldChar w:fldCharType="begin"/>
        </w:r>
        <w:r>
          <w:rPr>
            <w:noProof/>
            <w:webHidden/>
          </w:rPr>
          <w:instrText xml:space="preserve"> PAGEREF _Toc71788144 \h </w:instrText>
        </w:r>
        <w:r>
          <w:rPr>
            <w:noProof/>
            <w:webHidden/>
          </w:rPr>
        </w:r>
        <w:r>
          <w:rPr>
            <w:noProof/>
            <w:webHidden/>
          </w:rPr>
          <w:fldChar w:fldCharType="separate"/>
        </w:r>
        <w:r w:rsidR="004039D6">
          <w:rPr>
            <w:noProof/>
            <w:webHidden/>
          </w:rPr>
          <w:t>29</w:t>
        </w:r>
        <w:r>
          <w:rPr>
            <w:noProof/>
            <w:webHidden/>
          </w:rPr>
          <w:fldChar w:fldCharType="end"/>
        </w:r>
      </w:hyperlink>
    </w:p>
    <w:p w14:paraId="5B0219FF" w14:textId="6B6F2D19" w:rsidR="00E06D79" w:rsidRPr="00D105CB" w:rsidRDefault="00E06D79">
      <w:pPr>
        <w:pStyle w:val="32"/>
        <w:tabs>
          <w:tab w:val="right" w:leader="dot" w:pos="9345"/>
        </w:tabs>
        <w:rPr>
          <w:rFonts w:ascii="Calibri" w:hAnsi="Calibri"/>
          <w:noProof/>
          <w:sz w:val="22"/>
        </w:rPr>
      </w:pPr>
      <w:hyperlink w:anchor="_Toc71788145" w:history="1">
        <w:r w:rsidRPr="00E328BC">
          <w:rPr>
            <w:rStyle w:val="a9"/>
            <w:noProof/>
          </w:rPr>
          <w:t>ТАСС; 2021.05.11; ХУСНУЛЛИН ПОРУЧИЛ ВНЕСТИ ПРЕДЛОЖЕНИЯ ПО ПЕРЕДАЧЕ ТРАССЫ В ЕАО В ФЕДСОБСТВЕННОСТЬ</w:t>
        </w:r>
        <w:r>
          <w:rPr>
            <w:noProof/>
            <w:webHidden/>
          </w:rPr>
          <w:tab/>
        </w:r>
        <w:r>
          <w:rPr>
            <w:noProof/>
            <w:webHidden/>
          </w:rPr>
          <w:fldChar w:fldCharType="begin"/>
        </w:r>
        <w:r>
          <w:rPr>
            <w:noProof/>
            <w:webHidden/>
          </w:rPr>
          <w:instrText xml:space="preserve"> PAGEREF _Toc71788145 \h </w:instrText>
        </w:r>
        <w:r>
          <w:rPr>
            <w:noProof/>
            <w:webHidden/>
          </w:rPr>
        </w:r>
        <w:r>
          <w:rPr>
            <w:noProof/>
            <w:webHidden/>
          </w:rPr>
          <w:fldChar w:fldCharType="separate"/>
        </w:r>
        <w:r w:rsidR="004039D6">
          <w:rPr>
            <w:noProof/>
            <w:webHidden/>
          </w:rPr>
          <w:t>30</w:t>
        </w:r>
        <w:r>
          <w:rPr>
            <w:noProof/>
            <w:webHidden/>
          </w:rPr>
          <w:fldChar w:fldCharType="end"/>
        </w:r>
      </w:hyperlink>
    </w:p>
    <w:p w14:paraId="7AAC35F5" w14:textId="693671E0" w:rsidR="00E06D79" w:rsidRPr="00D105CB" w:rsidRDefault="00E06D79">
      <w:pPr>
        <w:pStyle w:val="32"/>
        <w:tabs>
          <w:tab w:val="right" w:leader="dot" w:pos="9345"/>
        </w:tabs>
        <w:rPr>
          <w:rFonts w:ascii="Calibri" w:hAnsi="Calibri"/>
          <w:noProof/>
          <w:sz w:val="22"/>
        </w:rPr>
      </w:pPr>
      <w:hyperlink w:anchor="_Toc71788146" w:history="1">
        <w:r w:rsidRPr="00E328BC">
          <w:rPr>
            <w:rStyle w:val="a9"/>
            <w:noProof/>
          </w:rPr>
          <w:t>ТАСС; 2021.05.11; ТРАФИК НА КРЫМСКОМУ МОСТУ ЗА МАЙСКИЕ ПРАЗДНИКИ НА 11% ПРЕВЫСИЛ ПОТОК ДО ПАНДЕМИИ</w:t>
        </w:r>
        <w:r>
          <w:rPr>
            <w:noProof/>
            <w:webHidden/>
          </w:rPr>
          <w:tab/>
        </w:r>
        <w:r>
          <w:rPr>
            <w:noProof/>
            <w:webHidden/>
          </w:rPr>
          <w:fldChar w:fldCharType="begin"/>
        </w:r>
        <w:r>
          <w:rPr>
            <w:noProof/>
            <w:webHidden/>
          </w:rPr>
          <w:instrText xml:space="preserve"> PAGEREF _Toc71788146 \h </w:instrText>
        </w:r>
        <w:r>
          <w:rPr>
            <w:noProof/>
            <w:webHidden/>
          </w:rPr>
        </w:r>
        <w:r>
          <w:rPr>
            <w:noProof/>
            <w:webHidden/>
          </w:rPr>
          <w:fldChar w:fldCharType="separate"/>
        </w:r>
        <w:r w:rsidR="004039D6">
          <w:rPr>
            <w:noProof/>
            <w:webHidden/>
          </w:rPr>
          <w:t>31</w:t>
        </w:r>
        <w:r>
          <w:rPr>
            <w:noProof/>
            <w:webHidden/>
          </w:rPr>
          <w:fldChar w:fldCharType="end"/>
        </w:r>
      </w:hyperlink>
    </w:p>
    <w:p w14:paraId="3B9EEE8B" w14:textId="7D136FB9" w:rsidR="00E06D79" w:rsidRPr="00D105CB" w:rsidRDefault="00E06D79">
      <w:pPr>
        <w:pStyle w:val="32"/>
        <w:tabs>
          <w:tab w:val="right" w:leader="dot" w:pos="9345"/>
        </w:tabs>
        <w:rPr>
          <w:rFonts w:ascii="Calibri" w:hAnsi="Calibri"/>
          <w:noProof/>
          <w:sz w:val="22"/>
        </w:rPr>
      </w:pPr>
      <w:hyperlink w:anchor="_Toc71788147" w:history="1">
        <w:r w:rsidRPr="00E328BC">
          <w:rPr>
            <w:rStyle w:val="a9"/>
            <w:noProof/>
          </w:rPr>
          <w:t>СПУТНИК; 2021.05.11; В СОЮЗЕ ПАССАЖИРОВ ОЦЕНИЛИ ИДЕЮ МИНТРАНСА ПОВЫСИТЬ ШТРАФЫ ДЛЯ «ЗАЙЦЕВ»</w:t>
        </w:r>
        <w:r>
          <w:rPr>
            <w:noProof/>
            <w:webHidden/>
          </w:rPr>
          <w:tab/>
        </w:r>
        <w:r>
          <w:rPr>
            <w:noProof/>
            <w:webHidden/>
          </w:rPr>
          <w:fldChar w:fldCharType="begin"/>
        </w:r>
        <w:r>
          <w:rPr>
            <w:noProof/>
            <w:webHidden/>
          </w:rPr>
          <w:instrText xml:space="preserve"> PAGEREF _Toc71788147 \h </w:instrText>
        </w:r>
        <w:r>
          <w:rPr>
            <w:noProof/>
            <w:webHidden/>
          </w:rPr>
        </w:r>
        <w:r>
          <w:rPr>
            <w:noProof/>
            <w:webHidden/>
          </w:rPr>
          <w:fldChar w:fldCharType="separate"/>
        </w:r>
        <w:r w:rsidR="004039D6">
          <w:rPr>
            <w:noProof/>
            <w:webHidden/>
          </w:rPr>
          <w:t>32</w:t>
        </w:r>
        <w:r>
          <w:rPr>
            <w:noProof/>
            <w:webHidden/>
          </w:rPr>
          <w:fldChar w:fldCharType="end"/>
        </w:r>
      </w:hyperlink>
    </w:p>
    <w:p w14:paraId="5B320BC2" w14:textId="633C8256" w:rsidR="00E06D79" w:rsidRPr="00D105CB" w:rsidRDefault="00E06D79">
      <w:pPr>
        <w:pStyle w:val="32"/>
        <w:tabs>
          <w:tab w:val="right" w:leader="dot" w:pos="9345"/>
        </w:tabs>
        <w:rPr>
          <w:rFonts w:ascii="Calibri" w:hAnsi="Calibri"/>
          <w:noProof/>
          <w:sz w:val="22"/>
        </w:rPr>
      </w:pPr>
      <w:hyperlink w:anchor="_Toc71788148" w:history="1">
        <w:r w:rsidRPr="00E328BC">
          <w:rPr>
            <w:rStyle w:val="a9"/>
            <w:noProof/>
          </w:rPr>
          <w:t>NATION NEWS; 2021.05.11; ВЕЛОСИПЕДИСТЫ ПИТЕРА РАССКАЗАЛИ О ВНЕСЕНИИ В ПДД ПОПРАВОК ДЛЯ ЭЛЕКТРОСАМОКАТОВ</w:t>
        </w:r>
        <w:r>
          <w:rPr>
            <w:noProof/>
            <w:webHidden/>
          </w:rPr>
          <w:tab/>
        </w:r>
        <w:r>
          <w:rPr>
            <w:noProof/>
            <w:webHidden/>
          </w:rPr>
          <w:fldChar w:fldCharType="begin"/>
        </w:r>
        <w:r>
          <w:rPr>
            <w:noProof/>
            <w:webHidden/>
          </w:rPr>
          <w:instrText xml:space="preserve"> PAGEREF _Toc71788148 \h </w:instrText>
        </w:r>
        <w:r>
          <w:rPr>
            <w:noProof/>
            <w:webHidden/>
          </w:rPr>
        </w:r>
        <w:r>
          <w:rPr>
            <w:noProof/>
            <w:webHidden/>
          </w:rPr>
          <w:fldChar w:fldCharType="separate"/>
        </w:r>
        <w:r w:rsidR="004039D6">
          <w:rPr>
            <w:noProof/>
            <w:webHidden/>
          </w:rPr>
          <w:t>32</w:t>
        </w:r>
        <w:r>
          <w:rPr>
            <w:noProof/>
            <w:webHidden/>
          </w:rPr>
          <w:fldChar w:fldCharType="end"/>
        </w:r>
      </w:hyperlink>
    </w:p>
    <w:p w14:paraId="29F9F356" w14:textId="5A0AB144" w:rsidR="00E06D79" w:rsidRPr="00D105CB" w:rsidRDefault="00E06D79">
      <w:pPr>
        <w:pStyle w:val="32"/>
        <w:tabs>
          <w:tab w:val="right" w:leader="dot" w:pos="9345"/>
        </w:tabs>
        <w:rPr>
          <w:rFonts w:ascii="Calibri" w:hAnsi="Calibri"/>
          <w:noProof/>
          <w:sz w:val="22"/>
        </w:rPr>
      </w:pPr>
      <w:hyperlink w:anchor="_Toc71788149" w:history="1">
        <w:r w:rsidRPr="00E328BC">
          <w:rPr>
            <w:rStyle w:val="a9"/>
            <w:noProof/>
          </w:rPr>
          <w:t>РОССИЙСКАЯ ГАЗЕТА – ФЕДЕРАЛЬНЫЙ ВЫПУСК; ИВАН ЧЕРНОУСОВ; 2021.05.12; ЗАРЯД ПОШЕЛ В БАК; РЫНОК ЭЛЕКТРОМОБИЛЕЙ В МИРЕ ВЫРОС НА 5%</w:t>
        </w:r>
        <w:r>
          <w:rPr>
            <w:noProof/>
            <w:webHidden/>
          </w:rPr>
          <w:tab/>
        </w:r>
        <w:r>
          <w:rPr>
            <w:noProof/>
            <w:webHidden/>
          </w:rPr>
          <w:fldChar w:fldCharType="begin"/>
        </w:r>
        <w:r>
          <w:rPr>
            <w:noProof/>
            <w:webHidden/>
          </w:rPr>
          <w:instrText xml:space="preserve"> PAGEREF _Toc71788149 \h </w:instrText>
        </w:r>
        <w:r>
          <w:rPr>
            <w:noProof/>
            <w:webHidden/>
          </w:rPr>
        </w:r>
        <w:r>
          <w:rPr>
            <w:noProof/>
            <w:webHidden/>
          </w:rPr>
          <w:fldChar w:fldCharType="separate"/>
        </w:r>
        <w:r w:rsidR="004039D6">
          <w:rPr>
            <w:noProof/>
            <w:webHidden/>
          </w:rPr>
          <w:t>34</w:t>
        </w:r>
        <w:r>
          <w:rPr>
            <w:noProof/>
            <w:webHidden/>
          </w:rPr>
          <w:fldChar w:fldCharType="end"/>
        </w:r>
      </w:hyperlink>
    </w:p>
    <w:p w14:paraId="74F8E642" w14:textId="04CBF8A3" w:rsidR="00E06D79" w:rsidRPr="00D105CB" w:rsidRDefault="00E06D79">
      <w:pPr>
        <w:pStyle w:val="32"/>
        <w:tabs>
          <w:tab w:val="right" w:leader="dot" w:pos="9345"/>
        </w:tabs>
        <w:rPr>
          <w:rFonts w:ascii="Calibri" w:hAnsi="Calibri"/>
          <w:noProof/>
          <w:sz w:val="22"/>
        </w:rPr>
      </w:pPr>
      <w:hyperlink w:anchor="_Toc71788150" w:history="1">
        <w:r w:rsidRPr="00E328BC">
          <w:rPr>
            <w:rStyle w:val="a9"/>
            <w:noProof/>
          </w:rPr>
          <w:t>КОММЕРСАНТЪ; ИВАН БУРАНОВ; 2021.05.12; АВТОШКОЛЫ НЕ ХОТЯТ НОВЫХ ЭКЗАМЕНОВ; ОРГАНИЗАЦИИ ВЫСТУПИЛИ ПРОТИВ УСИЛЕНИЯ КОНТРОЛЯ ГИБДД ЗА ИХ РАБОТОЙ</w:t>
        </w:r>
        <w:r>
          <w:rPr>
            <w:noProof/>
            <w:webHidden/>
          </w:rPr>
          <w:tab/>
        </w:r>
        <w:r>
          <w:rPr>
            <w:noProof/>
            <w:webHidden/>
          </w:rPr>
          <w:fldChar w:fldCharType="begin"/>
        </w:r>
        <w:r>
          <w:rPr>
            <w:noProof/>
            <w:webHidden/>
          </w:rPr>
          <w:instrText xml:space="preserve"> PAGEREF _Toc71788150 \h </w:instrText>
        </w:r>
        <w:r>
          <w:rPr>
            <w:noProof/>
            <w:webHidden/>
          </w:rPr>
        </w:r>
        <w:r>
          <w:rPr>
            <w:noProof/>
            <w:webHidden/>
          </w:rPr>
          <w:fldChar w:fldCharType="separate"/>
        </w:r>
        <w:r w:rsidR="004039D6">
          <w:rPr>
            <w:noProof/>
            <w:webHidden/>
          </w:rPr>
          <w:t>36</w:t>
        </w:r>
        <w:r>
          <w:rPr>
            <w:noProof/>
            <w:webHidden/>
          </w:rPr>
          <w:fldChar w:fldCharType="end"/>
        </w:r>
      </w:hyperlink>
    </w:p>
    <w:p w14:paraId="0BA65EC7" w14:textId="5C0C36B2" w:rsidR="00E06D79" w:rsidRPr="00D105CB" w:rsidRDefault="00E06D79">
      <w:pPr>
        <w:pStyle w:val="32"/>
        <w:tabs>
          <w:tab w:val="right" w:leader="dot" w:pos="9345"/>
        </w:tabs>
        <w:rPr>
          <w:rFonts w:ascii="Calibri" w:hAnsi="Calibri"/>
          <w:noProof/>
          <w:sz w:val="22"/>
        </w:rPr>
      </w:pPr>
      <w:hyperlink w:anchor="_Toc71788151" w:history="1">
        <w:r w:rsidRPr="00E328BC">
          <w:rPr>
            <w:rStyle w:val="a9"/>
            <w:noProof/>
          </w:rPr>
          <w:t>ТАСС; 2021.05.11; ПЕРЕВОЗКИ ПАССАЖИРОВ ПО СЕТИ РЖД В АПРЕЛЕ ВЫРОСЛИ БОЛЕЕ ЧЕМ В 3 РАЗА, ДО 90,8 МЛН ЧЕЛОВЕК</w:t>
        </w:r>
        <w:r>
          <w:rPr>
            <w:noProof/>
            <w:webHidden/>
          </w:rPr>
          <w:tab/>
        </w:r>
        <w:r>
          <w:rPr>
            <w:noProof/>
            <w:webHidden/>
          </w:rPr>
          <w:fldChar w:fldCharType="begin"/>
        </w:r>
        <w:r>
          <w:rPr>
            <w:noProof/>
            <w:webHidden/>
          </w:rPr>
          <w:instrText xml:space="preserve"> PAGEREF _Toc71788151 \h </w:instrText>
        </w:r>
        <w:r>
          <w:rPr>
            <w:noProof/>
            <w:webHidden/>
          </w:rPr>
        </w:r>
        <w:r>
          <w:rPr>
            <w:noProof/>
            <w:webHidden/>
          </w:rPr>
          <w:fldChar w:fldCharType="separate"/>
        </w:r>
        <w:r w:rsidR="004039D6">
          <w:rPr>
            <w:noProof/>
            <w:webHidden/>
          </w:rPr>
          <w:t>38</w:t>
        </w:r>
        <w:r>
          <w:rPr>
            <w:noProof/>
            <w:webHidden/>
          </w:rPr>
          <w:fldChar w:fldCharType="end"/>
        </w:r>
      </w:hyperlink>
    </w:p>
    <w:p w14:paraId="088EA1E2" w14:textId="6D215483" w:rsidR="00E06D79" w:rsidRPr="00D105CB" w:rsidRDefault="00E06D79">
      <w:pPr>
        <w:pStyle w:val="32"/>
        <w:tabs>
          <w:tab w:val="right" w:leader="dot" w:pos="9345"/>
        </w:tabs>
        <w:rPr>
          <w:rFonts w:ascii="Calibri" w:hAnsi="Calibri"/>
          <w:noProof/>
          <w:sz w:val="22"/>
        </w:rPr>
      </w:pPr>
      <w:hyperlink w:anchor="_Toc71788152" w:history="1">
        <w:r w:rsidRPr="00E328BC">
          <w:rPr>
            <w:rStyle w:val="a9"/>
            <w:noProof/>
          </w:rPr>
          <w:t>ТАСС; 2021.05.11; ПОГРУЗКА НА СЕТИ РЖД В АПРЕЛЕ ВЫРОСЛА НА 6,9%</w:t>
        </w:r>
        <w:r>
          <w:rPr>
            <w:noProof/>
            <w:webHidden/>
          </w:rPr>
          <w:tab/>
        </w:r>
        <w:r>
          <w:rPr>
            <w:noProof/>
            <w:webHidden/>
          </w:rPr>
          <w:fldChar w:fldCharType="begin"/>
        </w:r>
        <w:r>
          <w:rPr>
            <w:noProof/>
            <w:webHidden/>
          </w:rPr>
          <w:instrText xml:space="preserve"> PAGEREF _Toc71788152 \h </w:instrText>
        </w:r>
        <w:r>
          <w:rPr>
            <w:noProof/>
            <w:webHidden/>
          </w:rPr>
        </w:r>
        <w:r>
          <w:rPr>
            <w:noProof/>
            <w:webHidden/>
          </w:rPr>
          <w:fldChar w:fldCharType="separate"/>
        </w:r>
        <w:r w:rsidR="004039D6">
          <w:rPr>
            <w:noProof/>
            <w:webHidden/>
          </w:rPr>
          <w:t>38</w:t>
        </w:r>
        <w:r>
          <w:rPr>
            <w:noProof/>
            <w:webHidden/>
          </w:rPr>
          <w:fldChar w:fldCharType="end"/>
        </w:r>
      </w:hyperlink>
    </w:p>
    <w:p w14:paraId="62E5074F" w14:textId="40B0D5CF" w:rsidR="00E06D79" w:rsidRPr="00D105CB" w:rsidRDefault="00E06D79">
      <w:pPr>
        <w:pStyle w:val="32"/>
        <w:tabs>
          <w:tab w:val="right" w:leader="dot" w:pos="9345"/>
        </w:tabs>
        <w:rPr>
          <w:rFonts w:ascii="Calibri" w:hAnsi="Calibri"/>
          <w:noProof/>
          <w:sz w:val="22"/>
        </w:rPr>
      </w:pPr>
      <w:hyperlink w:anchor="_Toc71788153" w:history="1">
        <w:r w:rsidRPr="00E328BC">
          <w:rPr>
            <w:rStyle w:val="a9"/>
            <w:noProof/>
          </w:rPr>
          <w:t>РОССИЙСКАЯ ГАЗЕТА – СТОЛИЧНЫЙ ВЫПУСК; СЕРГЕЙ БАБКИН; 2021.05.12; ПО «ВОСТОЧНОМУ» КАЛЕНДАРЮ; ДЕСЯТЫЙ ВОКЗАЛ СТОЛИЦЫ ГОТОВИТСЯ ПРИНЯТЬ ПЕРВЫХ ПАССАЖИРОВ</w:t>
        </w:r>
        <w:r>
          <w:rPr>
            <w:noProof/>
            <w:webHidden/>
          </w:rPr>
          <w:tab/>
        </w:r>
        <w:r>
          <w:rPr>
            <w:noProof/>
            <w:webHidden/>
          </w:rPr>
          <w:fldChar w:fldCharType="begin"/>
        </w:r>
        <w:r>
          <w:rPr>
            <w:noProof/>
            <w:webHidden/>
          </w:rPr>
          <w:instrText xml:space="preserve"> PAGEREF _Toc71788153 \h </w:instrText>
        </w:r>
        <w:r>
          <w:rPr>
            <w:noProof/>
            <w:webHidden/>
          </w:rPr>
        </w:r>
        <w:r>
          <w:rPr>
            <w:noProof/>
            <w:webHidden/>
          </w:rPr>
          <w:fldChar w:fldCharType="separate"/>
        </w:r>
        <w:r w:rsidR="004039D6">
          <w:rPr>
            <w:noProof/>
            <w:webHidden/>
          </w:rPr>
          <w:t>39</w:t>
        </w:r>
        <w:r>
          <w:rPr>
            <w:noProof/>
            <w:webHidden/>
          </w:rPr>
          <w:fldChar w:fldCharType="end"/>
        </w:r>
      </w:hyperlink>
    </w:p>
    <w:p w14:paraId="075641FC" w14:textId="3F30BCD1" w:rsidR="00E06D79" w:rsidRPr="00D105CB" w:rsidRDefault="00E06D79">
      <w:pPr>
        <w:pStyle w:val="32"/>
        <w:tabs>
          <w:tab w:val="right" w:leader="dot" w:pos="9345"/>
        </w:tabs>
        <w:rPr>
          <w:rFonts w:ascii="Calibri" w:hAnsi="Calibri"/>
          <w:noProof/>
          <w:sz w:val="22"/>
        </w:rPr>
      </w:pPr>
      <w:hyperlink w:anchor="_Toc71788154" w:history="1">
        <w:r w:rsidRPr="00E328BC">
          <w:rPr>
            <w:rStyle w:val="a9"/>
            <w:noProof/>
          </w:rPr>
          <w:t>ИНТЕРФАКС; 2021.05.11; ЗАКОНОПРОЕКТ О ПРАВЕ ЗАКРЫТЬ ДОСТУП К ИНФОРМАЦИИ О ВЛАДЕЛЬЦАХ МОРСКИХ И РЕЧНЫХ СУДОВ ПРИНЯТ ВО II ЧТЕНИИ</w:t>
        </w:r>
        <w:r>
          <w:rPr>
            <w:noProof/>
            <w:webHidden/>
          </w:rPr>
          <w:tab/>
        </w:r>
        <w:r>
          <w:rPr>
            <w:noProof/>
            <w:webHidden/>
          </w:rPr>
          <w:fldChar w:fldCharType="begin"/>
        </w:r>
        <w:r>
          <w:rPr>
            <w:noProof/>
            <w:webHidden/>
          </w:rPr>
          <w:instrText xml:space="preserve"> PAGEREF _Toc71788154 \h </w:instrText>
        </w:r>
        <w:r>
          <w:rPr>
            <w:noProof/>
            <w:webHidden/>
          </w:rPr>
        </w:r>
        <w:r>
          <w:rPr>
            <w:noProof/>
            <w:webHidden/>
          </w:rPr>
          <w:fldChar w:fldCharType="separate"/>
        </w:r>
        <w:r w:rsidR="004039D6">
          <w:rPr>
            <w:noProof/>
            <w:webHidden/>
          </w:rPr>
          <w:t>41</w:t>
        </w:r>
        <w:r>
          <w:rPr>
            <w:noProof/>
            <w:webHidden/>
          </w:rPr>
          <w:fldChar w:fldCharType="end"/>
        </w:r>
      </w:hyperlink>
    </w:p>
    <w:p w14:paraId="2CEA9AD9" w14:textId="2C39BA35" w:rsidR="00924774" w:rsidRDefault="00A56925" w:rsidP="0092477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F409D98" w:rsidR="0010257A" w:rsidRDefault="009E30B0" w:rsidP="00924774">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0F1F8B">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924774"/>
    <w:p w14:paraId="601C8C03" w14:textId="77777777" w:rsidR="000127E1" w:rsidRPr="000127E1" w:rsidRDefault="000127E1" w:rsidP="00924774">
      <w:pPr>
        <w:pStyle w:val="3"/>
        <w:rPr>
          <w:rFonts w:ascii="Times New Roman" w:hAnsi="Times New Roman"/>
          <w:sz w:val="24"/>
          <w:szCs w:val="24"/>
        </w:rPr>
      </w:pPr>
      <w:bookmarkStart w:id="2" w:name="_Toc71788122"/>
      <w:r w:rsidRPr="000127E1">
        <w:rPr>
          <w:rFonts w:ascii="Times New Roman" w:hAnsi="Times New Roman"/>
          <w:sz w:val="24"/>
          <w:szCs w:val="24"/>
        </w:rPr>
        <w:t>ТАСС; 2021.05.11; МИД ГРЕЦИИ: АФИНЫ И МОСКВА СОГЛАСУЮТ ДАТУ ВОЗОБНОВЛЕНИЯ АВИАСООБЩЕНИЯ НА СЛЕДУЮЩЕЙ НЕДЕЛЕ</w:t>
      </w:r>
      <w:bookmarkEnd w:id="2"/>
    </w:p>
    <w:p w14:paraId="5324AC78" w14:textId="52ED5ABF" w:rsidR="00924774" w:rsidRDefault="000127E1" w:rsidP="00924774">
      <w:r>
        <w:t xml:space="preserve">Греция и Россия согласуют дату возобновления авиасообщения на следующей неделе. Об этом говорится в распространенном во вторник сообщении </w:t>
      </w:r>
      <w:r w:rsidRPr="00924774">
        <w:rPr>
          <w:b/>
        </w:rPr>
        <w:t>пресс-службы</w:t>
      </w:r>
      <w:r>
        <w:t xml:space="preserve"> греческого МИД по итогам видеоконференции, которую провели сопредседатели смешанной межправительственной российско-греческой комиссии </w:t>
      </w:r>
      <w:r w:rsidR="000F1F8B">
        <w:t xml:space="preserve">– </w:t>
      </w:r>
      <w:r>
        <w:t xml:space="preserve">первый заместитель главы МИД Греции Мильтиадис Варвициотис и </w:t>
      </w:r>
      <w:r w:rsidRPr="00924774">
        <w:rPr>
          <w:b/>
        </w:rPr>
        <w:t>министр транспорта РФ</w:t>
      </w:r>
      <w:r>
        <w:t xml:space="preserve"> </w:t>
      </w:r>
      <w:r w:rsidRPr="00924774">
        <w:rPr>
          <w:b/>
        </w:rPr>
        <w:t>Виталий Савельев</w:t>
      </w:r>
      <w:r>
        <w:t>.</w:t>
      </w:r>
    </w:p>
    <w:p w14:paraId="36CFEB58" w14:textId="6A59DE52" w:rsidR="00924774" w:rsidRDefault="000127E1" w:rsidP="00924774">
      <w:r>
        <w:t xml:space="preserve">Согласно сообщению МИД, </w:t>
      </w:r>
      <w:r w:rsidR="000F1F8B">
        <w:t>«</w:t>
      </w:r>
      <w:r>
        <w:t>общее намерение Греции и России, во-первых, ускорить процедуры взаимного признания свидетельств о вакцинации, а, во-вторых, согласовать дату начала полетов между двумя странами</w:t>
      </w:r>
      <w:r w:rsidR="000F1F8B">
        <w:t>»</w:t>
      </w:r>
      <w:r>
        <w:t xml:space="preserve"> выразили обе стороны. Туристическая отрасль Греции возобновляет работу 15 мая.</w:t>
      </w:r>
    </w:p>
    <w:p w14:paraId="2D4E7A8C" w14:textId="21936318" w:rsidR="00924774" w:rsidRDefault="000F1F8B" w:rsidP="00924774">
      <w:r>
        <w:t>«</w:t>
      </w:r>
      <w:r w:rsidR="000127E1">
        <w:t>Как отметил Варвициотис, авиакомпании считают повышенным интерес к поездкам российских граждан в летнее время по греческим направлениям. По этой причине два министра согласились снова связаться на следующей неделе, чтобы окончательно согласовать дату начала полетов на основе последних эпидемиологических данных</w:t>
      </w:r>
      <w:r>
        <w:t>»</w:t>
      </w:r>
      <w:r w:rsidR="000127E1">
        <w:t xml:space="preserve">, </w:t>
      </w:r>
      <w:r>
        <w:t xml:space="preserve">– </w:t>
      </w:r>
      <w:r w:rsidR="000127E1">
        <w:t>отметили в МИД.</w:t>
      </w:r>
    </w:p>
    <w:p w14:paraId="51E942C1" w14:textId="77777777" w:rsidR="00924774" w:rsidRDefault="000127E1" w:rsidP="00924774">
      <w:r>
        <w:t>Варвициотис подчеркнул, что эпидемиологическая ситуация в Греции благополучна, а от коронавируса ежедневно вакцинируется порядка 1% населения республики.</w:t>
      </w:r>
    </w:p>
    <w:p w14:paraId="5B1A13B1" w14:textId="46053C5B" w:rsidR="000127E1" w:rsidRDefault="000127E1" w:rsidP="00924774">
      <w:r>
        <w:t>В видеоконференции также приняли участие заместитель министра инфраструктуры и транспорта Иоаннис Кефалояннис, генеральный секретарь по международным экономическим отношениям Иоаннис Смирлис, генеральный секретарь по политике и развитию туризма Вики Лоизу, руководитель Управления гражданской авиации Йоргос Дрицакос и член комитета экспертов министерства здравоохранения Гикас Майоркинис.</w:t>
      </w:r>
    </w:p>
    <w:p w14:paraId="127247A0" w14:textId="77777777" w:rsidR="000127E1" w:rsidRDefault="00D105CB" w:rsidP="00924774">
      <w:hyperlink r:id="rId6" w:history="1">
        <w:r w:rsidR="000127E1" w:rsidRPr="001E4AE2">
          <w:rPr>
            <w:rStyle w:val="a9"/>
          </w:rPr>
          <w:t>https://tass.ru/ekonomika/11344009</w:t>
        </w:r>
      </w:hyperlink>
    </w:p>
    <w:p w14:paraId="453282F1" w14:textId="77777777" w:rsidR="000127E1" w:rsidRDefault="000127E1" w:rsidP="00924774">
      <w:r>
        <w:t>На ту же тему:</w:t>
      </w:r>
    </w:p>
    <w:p w14:paraId="281F12AA" w14:textId="77777777" w:rsidR="00924774" w:rsidRDefault="00D105CB" w:rsidP="00924774">
      <w:hyperlink r:id="rId7" w:history="1">
        <w:r w:rsidR="000127E1" w:rsidRPr="001E4AE2">
          <w:rPr>
            <w:rStyle w:val="a9"/>
          </w:rPr>
          <w:t>https://ria.ru/20210511/aviasoobschenie-1731808226.html</w:t>
        </w:r>
      </w:hyperlink>
    </w:p>
    <w:p w14:paraId="6F350894" w14:textId="62851FBA" w:rsidR="00A84A39" w:rsidRPr="00FB6265" w:rsidRDefault="00A84A39" w:rsidP="00924774">
      <w:pPr>
        <w:pStyle w:val="3"/>
        <w:rPr>
          <w:rFonts w:ascii="Times New Roman" w:hAnsi="Times New Roman"/>
          <w:sz w:val="24"/>
          <w:szCs w:val="24"/>
        </w:rPr>
      </w:pPr>
      <w:bookmarkStart w:id="3" w:name="_Toc71788123"/>
      <w:r w:rsidRPr="00FB6265">
        <w:rPr>
          <w:rFonts w:ascii="Times New Roman" w:hAnsi="Times New Roman"/>
          <w:sz w:val="24"/>
          <w:szCs w:val="24"/>
        </w:rPr>
        <w:t xml:space="preserve">ИЗВЕСТИЯ; МАКСИМ ТАЛАВРИНОВ; 2021.05.12; ИЛИ МИЛИ: ЗА ПРИВИВКУ ОТ COVID АВИАПАССАЖИРАМ ПРЕДЛОЖИЛИ НАЧИСЛЯТЬ БОНУСЫ; ЭТУ </w:t>
      </w:r>
      <w:r w:rsidRPr="00FB6265">
        <w:rPr>
          <w:rFonts w:ascii="Times New Roman" w:hAnsi="Times New Roman"/>
          <w:sz w:val="24"/>
          <w:szCs w:val="24"/>
        </w:rPr>
        <w:lastRenderedPageBreak/>
        <w:t>ПРАКТИКУ МОЖНО РАСПРОСТРАНИТЬ НА ЖЕЛЕЗНОДОРОЖНЫЕ ПЕРЕВОЗКИ, КАРШЕРИНГ И ТАКСИ, СЧИТАЮТ ОБЩЕСТВЕННИКИ</w:t>
      </w:r>
      <w:bookmarkEnd w:id="3"/>
    </w:p>
    <w:p w14:paraId="058A19D9" w14:textId="69B639C3" w:rsidR="00924774" w:rsidRDefault="00A84A39" w:rsidP="00924774">
      <w:r>
        <w:t xml:space="preserve">Авиакомпании России могут начать начислять мили привитым от коронавируса пассажирам. К запуску такой акции уже готовится S7 Airlines, сказал </w:t>
      </w:r>
      <w:r w:rsidR="000F1F8B">
        <w:t>«</w:t>
      </w:r>
      <w:r>
        <w:t>Известиям</w:t>
      </w:r>
      <w:r w:rsidR="000F1F8B">
        <w:t>»</w:t>
      </w:r>
      <w:r>
        <w:t xml:space="preserve"> источник, близкий к </w:t>
      </w:r>
      <w:r w:rsidRPr="00924774">
        <w:rPr>
          <w:b/>
        </w:rPr>
        <w:t>Минтрансу</w:t>
      </w:r>
      <w:r>
        <w:t xml:space="preserve">. Объединение пассажиров, в свою очередь, попросило ведомство рекомендовать такую меру всем крупнейшим перевозчикам, предоставив вакцинировавшимся этим летом россиянам бонусы от 500 до 5 тыс. рублей в денежном эквиваленте, говорится в письме организации главе </w:t>
      </w:r>
      <w:r w:rsidRPr="00924774">
        <w:rPr>
          <w:b/>
        </w:rPr>
        <w:t>Минтранса</w:t>
      </w:r>
      <w:r>
        <w:t xml:space="preserve"> </w:t>
      </w:r>
      <w:r w:rsidRPr="00924774">
        <w:rPr>
          <w:b/>
        </w:rPr>
        <w:t>Виталию Савельеву</w:t>
      </w:r>
      <w:r>
        <w:t xml:space="preserve"> (копия есть у </w:t>
      </w:r>
      <w:r w:rsidR="000F1F8B">
        <w:t>«</w:t>
      </w:r>
      <w:r>
        <w:t>Известий</w:t>
      </w:r>
      <w:r w:rsidR="000F1F8B">
        <w:t>»</w:t>
      </w:r>
      <w:r>
        <w:t xml:space="preserve">). Речь идет не только об авиакомпаниях, но и об РЖД, такси и каршеринговых операторах. Нововведение должно простимулировать россиян прививаться, снизить риски </w:t>
      </w:r>
      <w:r w:rsidR="000F1F8B">
        <w:t>«</w:t>
      </w:r>
      <w:r>
        <w:t>третьей волны</w:t>
      </w:r>
      <w:r w:rsidR="000F1F8B">
        <w:t>»</w:t>
      </w:r>
      <w:r>
        <w:t xml:space="preserve"> и ускорить открытие границ с другими государствами, считают общественники. В </w:t>
      </w:r>
      <w:r w:rsidRPr="00924774">
        <w:rPr>
          <w:b/>
        </w:rPr>
        <w:t>Минтрансе</w:t>
      </w:r>
      <w:r>
        <w:t xml:space="preserve"> </w:t>
      </w:r>
      <w:r w:rsidR="000F1F8B">
        <w:t>«</w:t>
      </w:r>
      <w:r>
        <w:t>Известиям</w:t>
      </w:r>
      <w:r w:rsidR="000F1F8B">
        <w:t>»</w:t>
      </w:r>
      <w:r>
        <w:t xml:space="preserve"> подтвердили рассмотрение инициативы. Однако эксперты считают, что предложенная мера не окажет существенного воздействия на эпидемиологическую ситуацию в России, став дополнительным финансовым бременем для компаний.</w:t>
      </w:r>
    </w:p>
    <w:p w14:paraId="34AB367F" w14:textId="4B1BD368" w:rsidR="00A84A39" w:rsidRDefault="00A84A39" w:rsidP="00924774">
      <w:r>
        <w:t>Стимул вакцинации</w:t>
      </w:r>
    </w:p>
    <w:p w14:paraId="23687C04" w14:textId="5ACB5E69" w:rsidR="00924774" w:rsidRDefault="00A84A39" w:rsidP="00924774">
      <w:r>
        <w:t xml:space="preserve">Для ускорения темпов вакцинации в России общественники призвали </w:t>
      </w:r>
      <w:r w:rsidRPr="00924774">
        <w:rPr>
          <w:b/>
        </w:rPr>
        <w:t>Минтранс</w:t>
      </w:r>
      <w:r>
        <w:t xml:space="preserve"> рекомендовать крупнейшим транспортным компаниям начислять привившимся этим летом (с 25 мая по 25 августа) пассажирам бонусы, мили или виртуальные деньги </w:t>
      </w:r>
      <w:r w:rsidR="000F1F8B">
        <w:t>–</w:t>
      </w:r>
      <w:r>
        <w:t xml:space="preserve"> от 500 до 5 тыс. рублей. К запуску такой акции уже готовится S7 Airlines, сказал </w:t>
      </w:r>
      <w:r w:rsidR="000F1F8B">
        <w:t>«</w:t>
      </w:r>
      <w:r>
        <w:t>Известиям</w:t>
      </w:r>
      <w:r w:rsidR="000F1F8B">
        <w:t>»</w:t>
      </w:r>
      <w:r>
        <w:t xml:space="preserve"> источник, близкий к </w:t>
      </w:r>
      <w:r w:rsidRPr="00924774">
        <w:rPr>
          <w:b/>
        </w:rPr>
        <w:t>Минтрансу</w:t>
      </w:r>
      <w:r>
        <w:t>.</w:t>
      </w:r>
    </w:p>
    <w:p w14:paraId="5D8EEC5F" w14:textId="44637199" w:rsidR="00924774" w:rsidRDefault="00A84A39" w:rsidP="00924774">
      <w:r>
        <w:t xml:space="preserve">Председатель Общероссийского объединения пассажиров (ОПП) Илья Зотов в свою очередь в обращении к главе </w:t>
      </w:r>
      <w:r w:rsidRPr="00924774">
        <w:rPr>
          <w:b/>
        </w:rPr>
        <w:t>Минтранса</w:t>
      </w:r>
      <w:r>
        <w:t xml:space="preserve"> </w:t>
      </w:r>
      <w:r w:rsidRPr="00924774">
        <w:rPr>
          <w:b/>
        </w:rPr>
        <w:t>Виталию Савельеву</w:t>
      </w:r>
      <w:r>
        <w:t xml:space="preserve"> призвал простимулировать население более активно прививаться от COVID-19, используя программы лояльности крупнейших транспортных компаний </w:t>
      </w:r>
      <w:r w:rsidR="000F1F8B">
        <w:t>–</w:t>
      </w:r>
      <w:r>
        <w:t xml:space="preserve"> РЖД, </w:t>
      </w:r>
      <w:r w:rsidR="000F1F8B">
        <w:t>«</w:t>
      </w:r>
      <w:r>
        <w:t>Аэрофлот</w:t>
      </w:r>
      <w:r w:rsidR="000F1F8B">
        <w:t>»</w:t>
      </w:r>
      <w:r>
        <w:t xml:space="preserve">, S7 Airlines, </w:t>
      </w:r>
      <w:r w:rsidR="000F1F8B">
        <w:t>«</w:t>
      </w:r>
      <w:r>
        <w:t>Уральские авиалинии</w:t>
      </w:r>
      <w:r w:rsidR="000F1F8B">
        <w:t>»</w:t>
      </w:r>
      <w:r>
        <w:t xml:space="preserve">, Utair, </w:t>
      </w:r>
      <w:r w:rsidR="000F1F8B">
        <w:t>«</w:t>
      </w:r>
      <w:r>
        <w:t>Яндекс.Такси</w:t>
      </w:r>
      <w:r w:rsidR="000F1F8B">
        <w:t>»</w:t>
      </w:r>
      <w:r>
        <w:t xml:space="preserve">, </w:t>
      </w:r>
      <w:r w:rsidR="000F1F8B">
        <w:t>«</w:t>
      </w:r>
      <w:r>
        <w:t>Яндекс.Драйв</w:t>
      </w:r>
      <w:r w:rsidR="000F1F8B">
        <w:t>»</w:t>
      </w:r>
      <w:r>
        <w:t xml:space="preserve">, </w:t>
      </w:r>
      <w:r w:rsidR="000F1F8B">
        <w:t>«</w:t>
      </w:r>
      <w:r>
        <w:t>Ситимобил</w:t>
      </w:r>
      <w:r w:rsidR="000F1F8B">
        <w:t>»</w:t>
      </w:r>
      <w:r>
        <w:t xml:space="preserve">, </w:t>
      </w:r>
      <w:r w:rsidR="000F1F8B">
        <w:t>«</w:t>
      </w:r>
      <w:r>
        <w:t>Делимобиль</w:t>
      </w:r>
      <w:r w:rsidR="000F1F8B">
        <w:t>»</w:t>
      </w:r>
      <w:r>
        <w:t xml:space="preserve"> и BelkaCar. С документом ознакомились </w:t>
      </w:r>
      <w:r w:rsidR="000F1F8B">
        <w:t>«</w:t>
      </w:r>
      <w:r>
        <w:t>Известия</w:t>
      </w:r>
      <w:r w:rsidR="000F1F8B">
        <w:t>»</w:t>
      </w:r>
      <w:r>
        <w:t>.</w:t>
      </w:r>
    </w:p>
    <w:p w14:paraId="5C4B6B85" w14:textId="2761D211" w:rsidR="00A84A39" w:rsidRDefault="00A84A39" w:rsidP="00924774">
      <w:r w:rsidRPr="00924774">
        <w:rPr>
          <w:b/>
        </w:rPr>
        <w:t>Представитель Минтранса</w:t>
      </w:r>
      <w:r>
        <w:t xml:space="preserve"> сообщил </w:t>
      </w:r>
      <w:r w:rsidR="000F1F8B">
        <w:t>«</w:t>
      </w:r>
      <w:r>
        <w:t>Известиям</w:t>
      </w:r>
      <w:r w:rsidR="000F1F8B">
        <w:t>»</w:t>
      </w:r>
      <w:r>
        <w:t xml:space="preserve">, что </w:t>
      </w:r>
      <w:r w:rsidRPr="000F1F8B">
        <w:rPr>
          <w:b/>
        </w:rPr>
        <w:t>обращение поступило в ведомство и находится на рассмотрении.</w:t>
      </w:r>
    </w:p>
    <w:p w14:paraId="09CD7429" w14:textId="62152D4F" w:rsidR="00924774" w:rsidRDefault="00A84A39" w:rsidP="00924774">
      <w:r>
        <w:t xml:space="preserve">В авиакомпаниях, такси, </w:t>
      </w:r>
      <w:r w:rsidR="000F1F8B">
        <w:t>«</w:t>
      </w:r>
      <w:r>
        <w:t>Яндекс.Драйв</w:t>
      </w:r>
      <w:r w:rsidR="000F1F8B">
        <w:t>»</w:t>
      </w:r>
      <w:r>
        <w:t xml:space="preserve"> и </w:t>
      </w:r>
      <w:r w:rsidR="000F1F8B">
        <w:t>«</w:t>
      </w:r>
      <w:r>
        <w:t>Делимобиль</w:t>
      </w:r>
      <w:r w:rsidR="000F1F8B">
        <w:t>»</w:t>
      </w:r>
      <w:r>
        <w:t xml:space="preserve"> на запросы </w:t>
      </w:r>
      <w:r w:rsidR="000F1F8B">
        <w:t>«</w:t>
      </w:r>
      <w:r>
        <w:t>Известий</w:t>
      </w:r>
      <w:r w:rsidR="000F1F8B">
        <w:t>»</w:t>
      </w:r>
      <w:r>
        <w:t xml:space="preserve"> не ответили. В РЖД и Федеральной пассажирской компании (осуществляет пассажирские ж/д перевозки в дальнем следовании) сообщили, что не получали обращений ОПП, и воздержались от дальнейших </w:t>
      </w:r>
      <w:r w:rsidRPr="00924774">
        <w:rPr>
          <w:b/>
        </w:rPr>
        <w:t>комментариев</w:t>
      </w:r>
      <w:r>
        <w:t>.</w:t>
      </w:r>
    </w:p>
    <w:p w14:paraId="29736022" w14:textId="77777777" w:rsidR="00924774" w:rsidRDefault="00A84A39" w:rsidP="00924774">
      <w:r>
        <w:lastRenderedPageBreak/>
        <w:t xml:space="preserve">В </w:t>
      </w:r>
      <w:r w:rsidRPr="00924774">
        <w:rPr>
          <w:b/>
        </w:rPr>
        <w:t>пресс-службе</w:t>
      </w:r>
      <w:r>
        <w:t xml:space="preserve"> BelkaCar указали на сложность реализации предложенной инициативы, касающейся создания инфраструктуры по обработке и передаче персональных данных.</w:t>
      </w:r>
    </w:p>
    <w:p w14:paraId="7393F820" w14:textId="0C01AFD5" w:rsidR="00924774" w:rsidRDefault="000F1F8B" w:rsidP="00924774">
      <w:r>
        <w:t>–</w:t>
      </w:r>
      <w:r w:rsidR="00A84A39">
        <w:t xml:space="preserve"> Статус вакцинации относится к информации о состоянии здоровья, сейчас процесс обработки и передачи таких данных строго ограничен и регулируется законом </w:t>
      </w:r>
      <w:r>
        <w:t>«</w:t>
      </w:r>
      <w:r w:rsidR="00A84A39">
        <w:t>О персональных данных</w:t>
      </w:r>
      <w:r>
        <w:t>»</w:t>
      </w:r>
      <w:r w:rsidR="00A84A39">
        <w:t xml:space="preserve">, </w:t>
      </w:r>
      <w:r>
        <w:t>–</w:t>
      </w:r>
      <w:r w:rsidR="00A84A39">
        <w:t xml:space="preserve"> уточнил представитель BelkaCar.</w:t>
      </w:r>
    </w:p>
    <w:p w14:paraId="4278E227" w14:textId="4A3BCF7E" w:rsidR="00A84A39" w:rsidRDefault="00A84A39" w:rsidP="00924774">
      <w:r>
        <w:t>Мили за прививку</w:t>
      </w:r>
    </w:p>
    <w:p w14:paraId="19365756" w14:textId="77777777" w:rsidR="00924774" w:rsidRDefault="00A84A39" w:rsidP="00924774">
      <w:r>
        <w:t>Инициатива общественников призвана простимулировать россиян прививаться, снизить риски третьей волны и ускорить открытие границ с другими государствами, следует из письма ООП.</w:t>
      </w:r>
    </w:p>
    <w:p w14:paraId="134C89A1" w14:textId="5798A201" w:rsidR="00924774" w:rsidRDefault="00A84A39" w:rsidP="00924774">
      <w:r>
        <w:t xml:space="preserve">По состоянию на 10 мая в РФ привились от коронавируса 21,5 млн человек (в нашей стране зарегистрировано и производится три вакцины </w:t>
      </w:r>
      <w:r w:rsidR="000F1F8B">
        <w:t>–</w:t>
      </w:r>
      <w:r>
        <w:t xml:space="preserve"> </w:t>
      </w:r>
      <w:r w:rsidR="000F1F8B">
        <w:t>«</w:t>
      </w:r>
      <w:r>
        <w:t>Спутник V</w:t>
      </w:r>
      <w:r w:rsidR="000F1F8B">
        <w:t>»</w:t>
      </w:r>
      <w:r>
        <w:t xml:space="preserve">, </w:t>
      </w:r>
      <w:r w:rsidR="000F1F8B">
        <w:t>«</w:t>
      </w:r>
      <w:r>
        <w:t>ЭпиВакКорона</w:t>
      </w:r>
      <w:r w:rsidR="000F1F8B">
        <w:t>»</w:t>
      </w:r>
      <w:r>
        <w:t xml:space="preserve"> и </w:t>
      </w:r>
      <w:r w:rsidR="000F1F8B">
        <w:t>«</w:t>
      </w:r>
      <w:r>
        <w:t>КовиВак</w:t>
      </w:r>
      <w:r w:rsidR="000F1F8B">
        <w:t>»</w:t>
      </w:r>
      <w:r>
        <w:t>). Чтобы стимулировать население, в организации предложили крупнейшим компаниям с существующими программами лояльности поощрять пассажиров за вакцинацию, объявив акцию с 25 мая по 25 августа. Привившиеся в этот период получат бонус, мили или виртуальные деньги, эквивалентные сумме от 500 до 5 тыс. рублей. Их пассажиры смогут потратить на покупку билета и услуг компаний.</w:t>
      </w:r>
    </w:p>
    <w:p w14:paraId="50A21090" w14:textId="6F78B075" w:rsidR="00924774" w:rsidRDefault="000F1F8B" w:rsidP="00924774">
      <w:r>
        <w:t>–</w:t>
      </w:r>
      <w:r w:rsidR="00A84A39">
        <w:t xml:space="preserve"> Транспортные компании заинтересованы в том, чтобы как можно быстрее восстановился пассажиропоток и люди начали пользоваться их услугами. Более активная вакцинация снижает риски возникновения </w:t>
      </w:r>
      <w:r>
        <w:t>«</w:t>
      </w:r>
      <w:r w:rsidR="00A84A39">
        <w:t>третьей волны</w:t>
      </w:r>
      <w:r>
        <w:t>»</w:t>
      </w:r>
      <w:r w:rsidR="00A84A39">
        <w:t xml:space="preserve"> коронавируса и ограничений для работы транспортного комплекса, </w:t>
      </w:r>
      <w:r>
        <w:t>–</w:t>
      </w:r>
      <w:r w:rsidR="00A84A39">
        <w:t xml:space="preserve"> пояснил </w:t>
      </w:r>
      <w:r>
        <w:t>«</w:t>
      </w:r>
      <w:r w:rsidR="00A84A39">
        <w:t>Известиям</w:t>
      </w:r>
      <w:r>
        <w:t>»</w:t>
      </w:r>
      <w:r w:rsidR="00A84A39">
        <w:t xml:space="preserve"> Илья Зотов, отметив, что другие компании также могут присоединиться к акции в поддержку вакцинации.</w:t>
      </w:r>
    </w:p>
    <w:p w14:paraId="113B7A7E" w14:textId="7A48A9AB" w:rsidR="00A84A39" w:rsidRDefault="00A84A39" w:rsidP="00924774">
      <w:r>
        <w:t>Без прямой выгоды</w:t>
      </w:r>
    </w:p>
    <w:p w14:paraId="782AED82" w14:textId="6A9226FC" w:rsidR="00924774" w:rsidRDefault="00A84A39" w:rsidP="00924774">
      <w:r>
        <w:t xml:space="preserve">Инициатива общественников не окажет существенного воздействия на ситуацию с вакцинированием в России, считает главный эксперт института экономики транспорта и транспортной политики ВШЭ Федор Борисов. По его словам, набор миль больше всего актуален для часто летающих пассажиров, а это </w:t>
      </w:r>
      <w:r w:rsidR="000F1F8B">
        <w:t>–</w:t>
      </w:r>
      <w:r>
        <w:t xml:space="preserve"> довольно незначительная часть населения страны, которая либо уже переболела, либо вакцинировалась.</w:t>
      </w:r>
    </w:p>
    <w:p w14:paraId="26298E17" w14:textId="3261E146" w:rsidR="00924774" w:rsidRDefault="000F1F8B" w:rsidP="00924774">
      <w:r>
        <w:t>–</w:t>
      </w:r>
      <w:r w:rsidR="00A84A39">
        <w:t xml:space="preserve"> Для компаний стимулирование вакцинации не несет прямой выгоды до тех пор, пока не открыто международное сообщение и не установлены четкие правила перевозок в части обязательной вакцинации или наличия антител. Для перевозчиков это станет финансовым бременем, потому что подаренные мили обращаются в расходы, </w:t>
      </w:r>
      <w:r>
        <w:t>–</w:t>
      </w:r>
      <w:r w:rsidR="00A84A39">
        <w:t xml:space="preserve"> указал эксперт.</w:t>
      </w:r>
    </w:p>
    <w:p w14:paraId="6CED4150" w14:textId="77777777" w:rsidR="00924774" w:rsidRDefault="00A84A39" w:rsidP="00924774">
      <w:r>
        <w:lastRenderedPageBreak/>
        <w:t>Судя по всему, компаниям пытаются навязать расходы по стимулированию вакцинации в России в условиях, когда авиационная отрасль наиболее пострадала от COVID-19 и введенных регуляторных ограничений, считает Федор Борисов. Запуск акции, стимулирующей вакцинирование, вероятнее всего, вызван желанием привлечь больше пассажиров и подготовиться к открытию границ, чтобы увеличить количество привитых клиентов, полагает он.</w:t>
      </w:r>
    </w:p>
    <w:p w14:paraId="44E0107A" w14:textId="57765421" w:rsidR="00A84A39" w:rsidRDefault="00A84A39" w:rsidP="00924774">
      <w:r>
        <w:t xml:space="preserve">Большого интереса стимулировать россиян вакцинироваться у авиакомпаний нет, считает и исполнительный директор агентства </w:t>
      </w:r>
      <w:r w:rsidR="000F1F8B">
        <w:t>«</w:t>
      </w:r>
      <w:r>
        <w:t>Авиапорт</w:t>
      </w:r>
      <w:r w:rsidR="000F1F8B">
        <w:t>»</w:t>
      </w:r>
      <w:r>
        <w:t xml:space="preserve"> Олег Пантелеев. Но это отличный повод для pr-кампании. Сейчас предложение на рынке по-прежнему превышает спрос и перевозчики вынуждены демпинговать. Но лучше проводить акции для уже привитых граждан, чем просто держать цены ниже планки, считает эксперт.</w:t>
      </w:r>
    </w:p>
    <w:p w14:paraId="57684F97" w14:textId="39E2BDDD" w:rsidR="00924774" w:rsidRDefault="00D105CB" w:rsidP="00924774">
      <w:pPr>
        <w:rPr>
          <w:rStyle w:val="a9"/>
        </w:rPr>
      </w:pPr>
      <w:hyperlink r:id="rId8" w:history="1">
        <w:r w:rsidR="00A84A39" w:rsidRPr="001E4AE2">
          <w:rPr>
            <w:rStyle w:val="a9"/>
          </w:rPr>
          <w:t>https://iz.ru/1162561/maksim-talavrinov/ili-mili-za-privivku-ot-covid-aviapassazhiram-predlozhili-nachisliat-bonusy</w:t>
        </w:r>
      </w:hyperlink>
    </w:p>
    <w:p w14:paraId="4A9A9B34" w14:textId="77777777" w:rsidR="000F1F8B" w:rsidRDefault="000F1F8B" w:rsidP="00924774"/>
    <w:p w14:paraId="6C222811" w14:textId="2E5115A4" w:rsidR="003E655D" w:rsidRPr="003E655D" w:rsidRDefault="003E655D" w:rsidP="00924774">
      <w:pPr>
        <w:pStyle w:val="3"/>
        <w:rPr>
          <w:rFonts w:ascii="Times New Roman" w:hAnsi="Times New Roman"/>
          <w:sz w:val="24"/>
          <w:szCs w:val="24"/>
        </w:rPr>
      </w:pPr>
      <w:bookmarkStart w:id="4" w:name="_Toc71788124"/>
      <w:r w:rsidRPr="003E655D">
        <w:rPr>
          <w:rFonts w:ascii="Times New Roman" w:hAnsi="Times New Roman"/>
          <w:sz w:val="24"/>
          <w:szCs w:val="24"/>
        </w:rPr>
        <w:t xml:space="preserve">ПЕРВЫЙ; КОНСТАНТИН ПАНЮШКИН; 2021.05.11; </w:t>
      </w:r>
      <w:r w:rsidRPr="00924774">
        <w:rPr>
          <w:rFonts w:ascii="Times New Roman" w:hAnsi="Times New Roman"/>
          <w:sz w:val="24"/>
          <w:szCs w:val="24"/>
        </w:rPr>
        <w:t>ВЛАДИМИР ПУТИН</w:t>
      </w:r>
      <w:r w:rsidRPr="003E655D">
        <w:rPr>
          <w:rFonts w:ascii="Times New Roman" w:hAnsi="Times New Roman"/>
          <w:sz w:val="24"/>
          <w:szCs w:val="24"/>
        </w:rPr>
        <w:t xml:space="preserve"> ПРОВЕЛ РАБОЧУЮ ВСТРЕЧУ С ГУБЕРНАТОРОМ КРАСНОЯРСКОГО КРАЯ АЛЕКСАНДРОМ УССОМ</w:t>
      </w:r>
      <w:bookmarkEnd w:id="4"/>
    </w:p>
    <w:p w14:paraId="7176CF23" w14:textId="77777777" w:rsidR="00924774" w:rsidRDefault="003E655D" w:rsidP="00924774">
      <w:r>
        <w:t>Как удается преодолевать трудности, связанные с пандемией, и какие проекты реализуют с учетом особенностей региона? Эти вопросы обсудили сегодня в Кремле президент и губернатор Красноярского края. Отдельное внимание уделили строительству авиаузла и метро.</w:t>
      </w:r>
    </w:p>
    <w:p w14:paraId="61659578" w14:textId="17A6ACF1" w:rsidR="00924774" w:rsidRDefault="003E655D" w:rsidP="00924774">
      <w:r>
        <w:t xml:space="preserve">Последний раз президент упоминал Красноярск только три недели назад, в ходе послания. В частности, знаменитый городской долгострой </w:t>
      </w:r>
      <w:r w:rsidR="000F1F8B">
        <w:t>–</w:t>
      </w:r>
      <w:r>
        <w:t xml:space="preserve"> метрополитен, который не удается проложить последние 25 лет. Сегодня в Кремле губернатор докладывает, что выделенный по поручению </w:t>
      </w:r>
      <w:r w:rsidRPr="00924774">
        <w:rPr>
          <w:b/>
        </w:rPr>
        <w:t>Владимира Путина</w:t>
      </w:r>
      <w:r>
        <w:t xml:space="preserve"> миллиард помог завершить доработку проекта. То есть теперь метро будут строить. Но уже в начале доклада Усс дает понять, что в регионе есть и другие проекты, которым нужна федеральная поддержка.</w:t>
      </w:r>
    </w:p>
    <w:p w14:paraId="2C3BCBCA" w14:textId="31E76655" w:rsidR="00924774" w:rsidRDefault="000F1F8B" w:rsidP="00924774">
      <w:r>
        <w:t>–</w:t>
      </w:r>
      <w:r w:rsidR="003E655D">
        <w:t xml:space="preserve"> В.</w:t>
      </w:r>
      <w:r w:rsidR="003E655D" w:rsidRPr="00924774">
        <w:rPr>
          <w:b/>
        </w:rPr>
        <w:t>Путин</w:t>
      </w:r>
      <w:r w:rsidR="003E655D">
        <w:t>: Давайте начнем с общей социально-экономической ситуации.</w:t>
      </w:r>
    </w:p>
    <w:p w14:paraId="3433CD80" w14:textId="5B28A162" w:rsidR="00924774" w:rsidRDefault="000F1F8B" w:rsidP="00924774">
      <w:r>
        <w:t>–</w:t>
      </w:r>
      <w:r w:rsidR="003E655D">
        <w:t xml:space="preserve"> А.Усс: Прежде всего огромное спасибо за поддержку в этот сложный период У меня будет, если позволите, ряд просьб, вытекающих из этого.</w:t>
      </w:r>
    </w:p>
    <w:p w14:paraId="663F2946" w14:textId="3AD6331F" w:rsidR="00924774" w:rsidRDefault="000F1F8B" w:rsidP="00924774">
      <w:r>
        <w:t>–</w:t>
      </w:r>
      <w:r w:rsidR="003E655D">
        <w:t xml:space="preserve"> В.</w:t>
      </w:r>
      <w:r w:rsidR="003E655D" w:rsidRPr="00924774">
        <w:rPr>
          <w:b/>
        </w:rPr>
        <w:t>Путин</w:t>
      </w:r>
      <w:r w:rsidR="003E655D">
        <w:t>: Конечно.</w:t>
      </w:r>
    </w:p>
    <w:p w14:paraId="6C6011D1" w14:textId="6A09FCE9" w:rsidR="00924774" w:rsidRDefault="003E655D" w:rsidP="00924774">
      <w:r>
        <w:t xml:space="preserve">Сперва про пандемию. За год количество рентгенов КТ в Красноярском крае увеличилось с двух до 21 аппарата. Что до тестирования </w:t>
      </w:r>
      <w:r w:rsidR="000F1F8B">
        <w:t>–</w:t>
      </w:r>
      <w:r>
        <w:t xml:space="preserve"> регион способен </w:t>
      </w:r>
      <w:r>
        <w:lastRenderedPageBreak/>
        <w:t>обрабатывать уже 18 тысяч ПЦР-проб в сутки. При этом текущая дневная выявляемость держится на уровне лишь около ста человек.</w:t>
      </w:r>
    </w:p>
    <w:p w14:paraId="413AE7C5" w14:textId="3BCA04CD" w:rsidR="00924774" w:rsidRDefault="000F1F8B" w:rsidP="00924774">
      <w:r>
        <w:t>–</w:t>
      </w:r>
      <w:r w:rsidR="003E655D">
        <w:t xml:space="preserve"> В.</w:t>
      </w:r>
      <w:r w:rsidR="003E655D" w:rsidRPr="00924774">
        <w:rPr>
          <w:b/>
        </w:rPr>
        <w:t>Путин</w:t>
      </w:r>
      <w:r w:rsidR="003E655D">
        <w:t>: А вакцинация как идет?</w:t>
      </w:r>
    </w:p>
    <w:p w14:paraId="50906783" w14:textId="016C9C4B" w:rsidR="00924774" w:rsidRDefault="000F1F8B" w:rsidP="00924774">
      <w:r>
        <w:t>–</w:t>
      </w:r>
      <w:r w:rsidR="003E655D">
        <w:t xml:space="preserve"> А.Усс: Все идет по графику. Развернуто более ста прививочных пунктов. У нас есть свои проблемы, связанные с удаленными территориями. Мы договорились о поставках нам, так скажем, нестандартных видов вакцин, которые не требуют жестких условий хранения, но в то же время срок их использования ограничен.</w:t>
      </w:r>
    </w:p>
    <w:p w14:paraId="00C2A2AD" w14:textId="331269B1" w:rsidR="00924774" w:rsidRDefault="003E655D" w:rsidP="00924774">
      <w:r>
        <w:t xml:space="preserve">В Кремле обсуждают развитие инфраструктурных проектов. Красноярский край </w:t>
      </w:r>
      <w:r w:rsidR="000F1F8B">
        <w:t>–</w:t>
      </w:r>
      <w:r>
        <w:t xml:space="preserve"> центр России. Здесь теперь второй домашний хаб </w:t>
      </w:r>
      <w:r w:rsidR="000F1F8B">
        <w:t>«</w:t>
      </w:r>
      <w:r>
        <w:t>Аэрофлота</w:t>
      </w:r>
      <w:r w:rsidR="000F1F8B">
        <w:t>»</w:t>
      </w:r>
      <w:r>
        <w:t>. Местному аэропорту давно пора расширяться. И губернатор просит президента помочь с финансированием.</w:t>
      </w:r>
    </w:p>
    <w:p w14:paraId="5DC522E2" w14:textId="54BF941C" w:rsidR="00924774" w:rsidRDefault="000F1F8B" w:rsidP="00924774">
      <w:r>
        <w:t>–</w:t>
      </w:r>
      <w:r w:rsidR="003E655D">
        <w:t xml:space="preserve"> В.</w:t>
      </w:r>
      <w:r w:rsidR="003E655D" w:rsidRPr="00924774">
        <w:rPr>
          <w:b/>
        </w:rPr>
        <w:t>Путин</w:t>
      </w:r>
      <w:r w:rsidR="003E655D">
        <w:t>: Что касается развития авиационного узла, то это абсолютно естественное дело, имея в виду географию Красноярска, в центре находится, там много точек пересечения различных маршрутов. Ну об этом уже давно говорится.</w:t>
      </w:r>
    </w:p>
    <w:p w14:paraId="73714DFE" w14:textId="77777777" w:rsidR="00924774" w:rsidRDefault="003E655D" w:rsidP="00924774">
      <w:r>
        <w:t>А еще Красноярск развивает речной транспорт.</w:t>
      </w:r>
    </w:p>
    <w:p w14:paraId="4ED753B0" w14:textId="5DC17FC1" w:rsidR="00924774" w:rsidRDefault="000F1F8B" w:rsidP="00924774">
      <w:r>
        <w:t>–</w:t>
      </w:r>
      <w:r w:rsidR="003E655D">
        <w:t xml:space="preserve"> А.Усс: В этом году у нас произошло тоже очень значимое историческое событие: на Средне-Невском судостроительном заводе мы заложили два самых больших пассажирских лайнера для Енисея.</w:t>
      </w:r>
    </w:p>
    <w:p w14:paraId="1596B6B8" w14:textId="65FB026C" w:rsidR="00924774" w:rsidRDefault="000F1F8B" w:rsidP="00924774">
      <w:r>
        <w:t>–</w:t>
      </w:r>
      <w:r w:rsidR="003E655D">
        <w:t xml:space="preserve"> В.</w:t>
      </w:r>
      <w:r w:rsidR="003E655D" w:rsidRPr="00924774">
        <w:rPr>
          <w:b/>
        </w:rPr>
        <w:t>Путин</w:t>
      </w:r>
      <w:r w:rsidR="003E655D">
        <w:t>: Сколько пассажиров?</w:t>
      </w:r>
    </w:p>
    <w:p w14:paraId="78102A15" w14:textId="270184BD" w:rsidR="00924774" w:rsidRDefault="000F1F8B" w:rsidP="00924774">
      <w:r>
        <w:t>–</w:t>
      </w:r>
      <w:r w:rsidR="003E655D">
        <w:t xml:space="preserve"> А.Усс: 240 пассажиров. </w:t>
      </w:r>
    </w:p>
    <w:p w14:paraId="5EE7CBF3" w14:textId="77777777" w:rsidR="00924774" w:rsidRDefault="003E655D" w:rsidP="00924774">
      <w:r>
        <w:t>К слову, Енисей используется еще и для сплава лесозаготовок. Часть бревен тонет и создает потенциальные риски для судоходства.</w:t>
      </w:r>
    </w:p>
    <w:p w14:paraId="689B68A9" w14:textId="4AB2C030" w:rsidR="00924774" w:rsidRDefault="000F1F8B" w:rsidP="00924774">
      <w:r>
        <w:t>–</w:t>
      </w:r>
      <w:r w:rsidR="003E655D">
        <w:t xml:space="preserve"> В.</w:t>
      </w:r>
      <w:r w:rsidR="003E655D" w:rsidRPr="00924774">
        <w:rPr>
          <w:b/>
        </w:rPr>
        <w:t>Путин</w:t>
      </w:r>
      <w:r w:rsidR="003E655D">
        <w:t>: С топляками что там делать? А то они пассажирские суда там еще повредят.</w:t>
      </w:r>
    </w:p>
    <w:p w14:paraId="1A407B85" w14:textId="4A08D81E" w:rsidR="00924774" w:rsidRDefault="000F1F8B" w:rsidP="00924774">
      <w:r>
        <w:t>–</w:t>
      </w:r>
      <w:r w:rsidR="003E655D">
        <w:t xml:space="preserve"> А.Усс: Ну видите, это ограниченный судоходный участок, это так называемое Красноярское море. Собственно, море где-то порядка 350 километров. Его регулярно чистят, но, Вы абсолютно правы, это серьезная проблема. Поэтому там ходят суда все-таки со специальными системами защиты.</w:t>
      </w:r>
    </w:p>
    <w:p w14:paraId="4DB9A69F" w14:textId="77777777" w:rsidR="00924774" w:rsidRDefault="003E655D" w:rsidP="00924774">
      <w:r>
        <w:t xml:space="preserve">Кстати, тот самый кругляк, что сплавляется по Енисею, решением президента будет запрещено вывозить из страны с 1 января 2022-го. Со своей стороны Красноярский край в рамках борьбы с незаконной вырубкой уже сейчас нанял сто лесных инспекторов. </w:t>
      </w:r>
    </w:p>
    <w:p w14:paraId="58176465" w14:textId="53A217D3" w:rsidR="00924774" w:rsidRDefault="003E655D" w:rsidP="00924774">
      <w:r>
        <w:lastRenderedPageBreak/>
        <w:t xml:space="preserve">Что касается решения проблемы пожаров в тайге </w:t>
      </w:r>
      <w:r w:rsidR="000F1F8B">
        <w:t>–</w:t>
      </w:r>
      <w:r>
        <w:t xml:space="preserve"> для мониторинга и тушения по поручению </w:t>
      </w:r>
      <w:r w:rsidRPr="00924774">
        <w:rPr>
          <w:b/>
        </w:rPr>
        <w:t>Путина</w:t>
      </w:r>
      <w:r>
        <w:t xml:space="preserve"> создан Северный лесопожарный центр, который, помимо 120 единиц сухопутной техники, оснащен шестью вертолетами.</w:t>
      </w:r>
    </w:p>
    <w:p w14:paraId="1577241B" w14:textId="6639F275" w:rsidR="003E655D" w:rsidRDefault="00D105CB" w:rsidP="00924774">
      <w:hyperlink r:id="rId9" w:history="1">
        <w:r w:rsidR="003E655D" w:rsidRPr="001E4AE2">
          <w:rPr>
            <w:rStyle w:val="a9"/>
          </w:rPr>
          <w:t>https://www.1tv.ru/news/2021-05-11/406290-vladimir_putin_provel_rabochuyu_vstrechu_s_gubernatorom_krasnoyarskogo_kraya_aleksandrom_ussom</w:t>
        </w:r>
      </w:hyperlink>
    </w:p>
    <w:p w14:paraId="7707E65E" w14:textId="53D08B03" w:rsidR="003E655D" w:rsidRDefault="00924774" w:rsidP="00924774">
      <w:r>
        <w:t>На ту же тему:</w:t>
      </w:r>
    </w:p>
    <w:p w14:paraId="276F3CDF" w14:textId="77777777" w:rsidR="00924774" w:rsidRDefault="00D105CB" w:rsidP="00924774">
      <w:hyperlink r:id="rId10" w:history="1">
        <w:r w:rsidR="00924774" w:rsidRPr="001E4AE2">
          <w:rPr>
            <w:rStyle w:val="a9"/>
          </w:rPr>
          <w:t>https://www.vesti.ru/video/2296788</w:t>
        </w:r>
      </w:hyperlink>
    </w:p>
    <w:p w14:paraId="743AAFBA" w14:textId="1441CBCA" w:rsidR="003E655D" w:rsidRPr="003E655D" w:rsidRDefault="003E655D" w:rsidP="00924774">
      <w:pPr>
        <w:pStyle w:val="3"/>
        <w:rPr>
          <w:rFonts w:ascii="Times New Roman" w:hAnsi="Times New Roman"/>
          <w:sz w:val="24"/>
          <w:szCs w:val="24"/>
        </w:rPr>
      </w:pPr>
      <w:bookmarkStart w:id="5" w:name="_Toc71788125"/>
      <w:r w:rsidRPr="003E655D">
        <w:rPr>
          <w:rFonts w:ascii="Times New Roman" w:hAnsi="Times New Roman"/>
          <w:sz w:val="24"/>
          <w:szCs w:val="24"/>
        </w:rPr>
        <w:t xml:space="preserve">РОССИЯ 24; ВИТА ЛАХОВА; 2021.05.11; КУРОРТЫ КРАСНОДАРСКОГО КРАЯ В МАЕ ПРИНЯЛИ ВДВОЕ БОЛЬШЕ ТУРИСТОВ, ЧЕМ ОЖИДАЛОСЬ. НОВОСТИ НА </w:t>
      </w:r>
      <w:r w:rsidR="000F1F8B">
        <w:rPr>
          <w:rFonts w:ascii="Times New Roman" w:hAnsi="Times New Roman"/>
          <w:sz w:val="24"/>
          <w:szCs w:val="24"/>
        </w:rPr>
        <w:t>«</w:t>
      </w:r>
      <w:r w:rsidRPr="003E655D">
        <w:rPr>
          <w:rFonts w:ascii="Times New Roman" w:hAnsi="Times New Roman"/>
          <w:sz w:val="24"/>
          <w:szCs w:val="24"/>
        </w:rPr>
        <w:t>РОССИИ 24</w:t>
      </w:r>
      <w:r w:rsidR="000F1F8B">
        <w:rPr>
          <w:rFonts w:ascii="Times New Roman" w:hAnsi="Times New Roman"/>
          <w:sz w:val="24"/>
          <w:szCs w:val="24"/>
        </w:rPr>
        <w:t>»</w:t>
      </w:r>
      <w:bookmarkEnd w:id="5"/>
    </w:p>
    <w:p w14:paraId="20C40DD7" w14:textId="62AA2C52" w:rsidR="00EE7FA7" w:rsidRDefault="003E655D" w:rsidP="00924774">
      <w:r>
        <w:t>Курорты Краснодарского края за десять дней мая приняли вдвое больше туристов, чем ожидалось. А в некоторых городах Крыма отели забронированы на 95 процентов на весь месяц. Где россияне отдыхали в праздники и нерабочие дни между ними?</w:t>
      </w:r>
    </w:p>
    <w:p w14:paraId="35732A0B" w14:textId="2513A6D9" w:rsidR="003E655D" w:rsidRDefault="00D105CB" w:rsidP="00924774">
      <w:hyperlink r:id="rId11" w:history="1">
        <w:r w:rsidR="003E655D" w:rsidRPr="001E4AE2">
          <w:rPr>
            <w:rStyle w:val="a9"/>
          </w:rPr>
          <w:t>https://www.vesti.ru/video/2296696</w:t>
        </w:r>
      </w:hyperlink>
    </w:p>
    <w:p w14:paraId="53F8F1D9" w14:textId="1DC0E865" w:rsidR="000127E1" w:rsidRPr="000127E1" w:rsidRDefault="000127E1" w:rsidP="00924774">
      <w:pPr>
        <w:pStyle w:val="3"/>
        <w:rPr>
          <w:rFonts w:ascii="Times New Roman" w:hAnsi="Times New Roman"/>
          <w:sz w:val="24"/>
          <w:szCs w:val="24"/>
        </w:rPr>
      </w:pPr>
      <w:bookmarkStart w:id="6" w:name="_Toc71788126"/>
      <w:r w:rsidRPr="000127E1">
        <w:rPr>
          <w:rFonts w:ascii="Times New Roman" w:hAnsi="Times New Roman"/>
          <w:sz w:val="24"/>
          <w:szCs w:val="24"/>
        </w:rPr>
        <w:t>РОССИЯ 24; 2021.05.1</w:t>
      </w:r>
      <w:r w:rsidR="00924774">
        <w:rPr>
          <w:rFonts w:ascii="Times New Roman" w:hAnsi="Times New Roman"/>
          <w:sz w:val="24"/>
          <w:szCs w:val="24"/>
        </w:rPr>
        <w:t>2</w:t>
      </w:r>
      <w:r w:rsidRPr="000127E1">
        <w:rPr>
          <w:rFonts w:ascii="Times New Roman" w:hAnsi="Times New Roman"/>
          <w:sz w:val="24"/>
          <w:szCs w:val="24"/>
        </w:rPr>
        <w:t xml:space="preserve">; ЕГИПЕТ РЕШИЛ РАСШИРИТЬ И УГЛУБИТЬ СУЭЦКИЙ КАНАЛ. НОВОСТИ НА </w:t>
      </w:r>
      <w:r w:rsidR="000F1F8B">
        <w:rPr>
          <w:rFonts w:ascii="Times New Roman" w:hAnsi="Times New Roman"/>
          <w:sz w:val="24"/>
          <w:szCs w:val="24"/>
        </w:rPr>
        <w:t>«</w:t>
      </w:r>
      <w:r w:rsidRPr="000127E1">
        <w:rPr>
          <w:rFonts w:ascii="Times New Roman" w:hAnsi="Times New Roman"/>
          <w:sz w:val="24"/>
          <w:szCs w:val="24"/>
        </w:rPr>
        <w:t>РОССИИ 24</w:t>
      </w:r>
      <w:r w:rsidR="000F1F8B">
        <w:rPr>
          <w:rFonts w:ascii="Times New Roman" w:hAnsi="Times New Roman"/>
          <w:sz w:val="24"/>
          <w:szCs w:val="24"/>
        </w:rPr>
        <w:t>»</w:t>
      </w:r>
      <w:bookmarkEnd w:id="6"/>
    </w:p>
    <w:p w14:paraId="7DF4A51A" w14:textId="7FEF9FAE" w:rsidR="000127E1" w:rsidRDefault="000127E1" w:rsidP="00924774">
      <w:r>
        <w:t>Оператор Суэцкого канала на официальной церемонии заявил о планах Египта касательно расширения и углубления транспортной артерии. Также будет достроена вторая полоса канала. Работы будут завершены через два года.</w:t>
      </w:r>
    </w:p>
    <w:p w14:paraId="26CDE33A" w14:textId="5412102D" w:rsidR="000127E1" w:rsidRDefault="00D105CB" w:rsidP="00924774">
      <w:hyperlink r:id="rId12" w:history="1">
        <w:r w:rsidR="000127E1" w:rsidRPr="001E4AE2">
          <w:rPr>
            <w:rStyle w:val="a9"/>
          </w:rPr>
          <w:t>https://www.vesti.ru/video/2296879</w:t>
        </w:r>
      </w:hyperlink>
    </w:p>
    <w:p w14:paraId="19048AE0" w14:textId="2085D97F" w:rsidR="00924774" w:rsidRPr="00924774" w:rsidRDefault="00924774" w:rsidP="00924774">
      <w:pPr>
        <w:pStyle w:val="3"/>
        <w:rPr>
          <w:rFonts w:ascii="Times New Roman" w:hAnsi="Times New Roman"/>
          <w:sz w:val="24"/>
          <w:szCs w:val="24"/>
        </w:rPr>
      </w:pPr>
      <w:bookmarkStart w:id="7" w:name="_Toc71788127"/>
      <w:r w:rsidRPr="00924774">
        <w:rPr>
          <w:rFonts w:ascii="Times New Roman" w:hAnsi="Times New Roman"/>
          <w:sz w:val="24"/>
          <w:szCs w:val="24"/>
        </w:rPr>
        <w:t>РОССИЯ 1; ЭДУАРД ПУНЕГОВ; 2021.05.11; ВОДИТЕЛИ И ЭКСПЕРТЫ РАССУЖДАЮТ О ПРЕДЕЛЕ НЕШТРАФУЕМОГО ПОРОГА СКОРОСТИ. ВЕСТИ В 20:00</w:t>
      </w:r>
      <w:bookmarkEnd w:id="7"/>
    </w:p>
    <w:p w14:paraId="54036D95" w14:textId="5E91BD9B" w:rsidR="00924774" w:rsidRDefault="00924774" w:rsidP="00924774">
      <w:r>
        <w:t>Водители недовольны планами снизить нештрафуемый порог скорости до 10 километров в час.</w:t>
      </w:r>
    </w:p>
    <w:p w14:paraId="31BF17FE" w14:textId="77777777" w:rsidR="00924774" w:rsidRDefault="00D105CB" w:rsidP="00924774">
      <w:hyperlink r:id="rId13" w:history="1">
        <w:r w:rsidR="00924774" w:rsidRPr="001E4AE2">
          <w:rPr>
            <w:rStyle w:val="a9"/>
          </w:rPr>
          <w:t>https://www.vesti.ru/video/2296833</w:t>
        </w:r>
      </w:hyperlink>
    </w:p>
    <w:p w14:paraId="4895D1AE" w14:textId="717F0A67" w:rsidR="00924774" w:rsidRPr="00924774" w:rsidRDefault="00924774" w:rsidP="00924774">
      <w:pPr>
        <w:pStyle w:val="3"/>
        <w:rPr>
          <w:rFonts w:ascii="Times New Roman" w:hAnsi="Times New Roman"/>
          <w:sz w:val="24"/>
          <w:szCs w:val="24"/>
        </w:rPr>
      </w:pPr>
      <w:bookmarkStart w:id="8" w:name="_Toc71788128"/>
      <w:r w:rsidRPr="00924774">
        <w:rPr>
          <w:rFonts w:ascii="Times New Roman" w:hAnsi="Times New Roman"/>
          <w:sz w:val="24"/>
          <w:szCs w:val="24"/>
        </w:rPr>
        <w:t>РОССИЯ 1; 2021.05.12; ЕВРОСОЮЗ СКОРЕЕ ВСЕГО ВВЕДЕТ КОВИД-ПАСПОРТА. УТРО РОССИИ</w:t>
      </w:r>
      <w:bookmarkEnd w:id="8"/>
    </w:p>
    <w:p w14:paraId="2BA2DA12" w14:textId="6E7ACEFB" w:rsidR="000127E1" w:rsidRDefault="00924774" w:rsidP="00924774">
      <w:r>
        <w:t>Страховки для поездок по миру будет мало. Евросоюз может ввести covid-паспорта уже в июне. Об этом заявила глава Еврокомиссии. Между тем, такие паспорта уже фактически существуют.</w:t>
      </w:r>
    </w:p>
    <w:p w14:paraId="52DDEE6B" w14:textId="77777777" w:rsidR="00924774" w:rsidRDefault="00D105CB" w:rsidP="00924774">
      <w:hyperlink r:id="rId14" w:history="1">
        <w:r w:rsidR="00924774" w:rsidRPr="001E4AE2">
          <w:rPr>
            <w:rStyle w:val="a9"/>
          </w:rPr>
          <w:t>https://www.vesti.ru/video/2296794</w:t>
        </w:r>
      </w:hyperlink>
    </w:p>
    <w:p w14:paraId="60799371" w14:textId="0B082772" w:rsidR="000127E1" w:rsidRPr="000127E1" w:rsidRDefault="000127E1" w:rsidP="00924774">
      <w:pPr>
        <w:pStyle w:val="3"/>
        <w:rPr>
          <w:rFonts w:ascii="Times New Roman" w:hAnsi="Times New Roman"/>
          <w:sz w:val="24"/>
          <w:szCs w:val="24"/>
        </w:rPr>
      </w:pPr>
      <w:bookmarkStart w:id="9" w:name="_Toc71788129"/>
      <w:r w:rsidRPr="000127E1">
        <w:rPr>
          <w:rFonts w:ascii="Times New Roman" w:hAnsi="Times New Roman"/>
          <w:sz w:val="24"/>
          <w:szCs w:val="24"/>
        </w:rPr>
        <w:t>РОССИЯ 1; 2021.05.11; В ГОСДУМЕ ХОТЯТ УЖЕСТОЧИТЬ ОТВЕТСТВЕННОСТЬ ЗА ВОЖДЕНИЕ В НЕТРЕЗВОМ ВИДЕ. УТРО РОССИИ</w:t>
      </w:r>
      <w:bookmarkEnd w:id="9"/>
    </w:p>
    <w:p w14:paraId="34BB9963" w14:textId="2AB10916" w:rsidR="003E655D" w:rsidRDefault="000127E1" w:rsidP="00924774">
      <w:r>
        <w:t>Госдума в приоритетном порядке рассмотрит законопроект об ужесточении уголовной ответственности за управление автомобилем в нетрезвом виде. К рассмотрению перейдут через неделю, а документ могут принять до окончания весенней сессии.</w:t>
      </w:r>
    </w:p>
    <w:p w14:paraId="3C302CDF" w14:textId="61CC9562" w:rsidR="00924774" w:rsidRDefault="00D105CB" w:rsidP="00924774">
      <w:pPr>
        <w:rPr>
          <w:rStyle w:val="a9"/>
        </w:rPr>
      </w:pPr>
      <w:hyperlink r:id="rId15" w:history="1">
        <w:r w:rsidR="000127E1" w:rsidRPr="001E4AE2">
          <w:rPr>
            <w:rStyle w:val="a9"/>
          </w:rPr>
          <w:t>https://www.vesti.ru/video/2296379</w:t>
        </w:r>
      </w:hyperlink>
    </w:p>
    <w:p w14:paraId="008BAC3E" w14:textId="77777777" w:rsidR="000F1F8B" w:rsidRDefault="000F1F8B" w:rsidP="00924774"/>
    <w:p w14:paraId="43F6ED79" w14:textId="682583A8" w:rsidR="003E655D" w:rsidRPr="003E655D" w:rsidRDefault="003E655D" w:rsidP="00924774">
      <w:pPr>
        <w:pStyle w:val="3"/>
        <w:rPr>
          <w:rFonts w:ascii="Times New Roman" w:hAnsi="Times New Roman"/>
          <w:sz w:val="24"/>
          <w:szCs w:val="24"/>
        </w:rPr>
      </w:pPr>
      <w:bookmarkStart w:id="10" w:name="_Toc71788130"/>
      <w:r w:rsidRPr="003E655D">
        <w:rPr>
          <w:rFonts w:ascii="Times New Roman" w:hAnsi="Times New Roman"/>
          <w:sz w:val="24"/>
          <w:szCs w:val="24"/>
        </w:rPr>
        <w:t xml:space="preserve">ИНТЕРФАКС; 2021.05.11; ЮЖНАЯ КОРЕЯ РАССМАТРИВАЕТ ВОЗМОЖНОСТЬ КОММЕРЧЕСКОГО ИСПОЛЬЗОВАНИЯ СМП </w:t>
      </w:r>
      <w:r w:rsidR="000F1F8B">
        <w:rPr>
          <w:rFonts w:ascii="Times New Roman" w:hAnsi="Times New Roman"/>
          <w:sz w:val="24"/>
          <w:szCs w:val="24"/>
        </w:rPr>
        <w:t xml:space="preserve">– </w:t>
      </w:r>
      <w:r w:rsidRPr="003E655D">
        <w:rPr>
          <w:rFonts w:ascii="Times New Roman" w:hAnsi="Times New Roman"/>
          <w:sz w:val="24"/>
          <w:szCs w:val="24"/>
        </w:rPr>
        <w:t>ПОСОЛ</w:t>
      </w:r>
      <w:bookmarkEnd w:id="10"/>
    </w:p>
    <w:p w14:paraId="32F31B98" w14:textId="77777777" w:rsidR="00924774" w:rsidRDefault="003E655D" w:rsidP="00924774">
      <w:r>
        <w:t>Сеул заинтересован в коммерческом использовании Северного морского пути (СМП) и рассчитывает на более активное использование этого маршрута после постройки соответствующей инфраструктуры, заявил южнокорейский посол в России Ли Сок Пэ журналистам.</w:t>
      </w:r>
    </w:p>
    <w:p w14:paraId="60B8CC80" w14:textId="5579D2BA" w:rsidR="00924774" w:rsidRDefault="000F1F8B" w:rsidP="00924774">
      <w:r>
        <w:t>«</w:t>
      </w:r>
      <w:r w:rsidR="003E655D">
        <w:t>Научно-исследовательские организации Республики Корея и России проводят совместные исследования по вопросам активизации эксплуатации арктического маршрута, и наша страна с точки зрения долгосрочной перспективы рассматривает возможность коммерческого использования СМП</w:t>
      </w:r>
      <w:r>
        <w:t>»</w:t>
      </w:r>
      <w:r w:rsidR="003E655D">
        <w:t xml:space="preserve">, </w:t>
      </w:r>
      <w:r>
        <w:t xml:space="preserve">– </w:t>
      </w:r>
      <w:r w:rsidR="003E655D">
        <w:t xml:space="preserve">сказал посол, отвечая на вопрос </w:t>
      </w:r>
      <w:r>
        <w:t>«</w:t>
      </w:r>
      <w:r w:rsidR="003E655D">
        <w:t>Интерфакса</w:t>
      </w:r>
      <w:r>
        <w:t>»</w:t>
      </w:r>
      <w:r w:rsidR="003E655D">
        <w:t>.</w:t>
      </w:r>
    </w:p>
    <w:p w14:paraId="4D2A920D" w14:textId="77777777" w:rsidR="00924774" w:rsidRDefault="003E655D" w:rsidP="00924774">
      <w:r>
        <w:t>Он подчеркнул, что с 2013 года Южная Корея пять раз принимала участие в пилотных проектах эксплуатации арктического маршрута. При этом, отметил Ли Сок Пэ, южнокорейский бизнес считает важным развитие сопутствующей инфраструктуры СМП.</w:t>
      </w:r>
    </w:p>
    <w:p w14:paraId="1257B721" w14:textId="42DF0FD9" w:rsidR="00924774" w:rsidRDefault="000F1F8B" w:rsidP="00924774">
      <w:r>
        <w:t>«</w:t>
      </w:r>
      <w:r w:rsidR="003E655D">
        <w:t>Корейские компании, в частности, считают важными факторами судоходную инфраструктуру и логистические расходы, и мы прогнозируем, что арктический маршрут сможет использоваться все более и более активно, когда будут оборудованы морские порты для обслуживания судов, подготовлена сеть смежных видов транспорта, построено достаточное количество судов ледового класса и в целом создана инфраструктура для безопасных морских перевозок</w:t>
      </w:r>
      <w:r>
        <w:t>»</w:t>
      </w:r>
      <w:r w:rsidR="003E655D">
        <w:t xml:space="preserve">, </w:t>
      </w:r>
      <w:r>
        <w:t xml:space="preserve">– </w:t>
      </w:r>
      <w:r w:rsidR="003E655D">
        <w:t>сказал он.</w:t>
      </w:r>
    </w:p>
    <w:p w14:paraId="07B58587" w14:textId="28A43E76" w:rsidR="00310568" w:rsidRDefault="003E655D" w:rsidP="00924774">
      <w:r>
        <w:t xml:space="preserve">По данным госкорпорации </w:t>
      </w:r>
      <w:r w:rsidR="000F1F8B">
        <w:t>«</w:t>
      </w:r>
      <w:r>
        <w:t>Росатом</w:t>
      </w:r>
      <w:r w:rsidR="000F1F8B">
        <w:t>»</w:t>
      </w:r>
      <w:r>
        <w:t xml:space="preserve">, которая является куратором проекта </w:t>
      </w:r>
      <w:r w:rsidR="000F1F8B">
        <w:t>«</w:t>
      </w:r>
      <w:r>
        <w:t>Северный морской путь</w:t>
      </w:r>
      <w:r w:rsidR="000F1F8B">
        <w:t>»</w:t>
      </w:r>
      <w:r>
        <w:t>, в 2020 году грузооборот по СМП составил 32,97 млн тонн, что превышает показатель 2019 года на 1,5 млн тонн.</w:t>
      </w:r>
    </w:p>
    <w:p w14:paraId="3FFCFA2D" w14:textId="77777777" w:rsidR="000F1F8B" w:rsidRDefault="000F1F8B" w:rsidP="00924774"/>
    <w:p w14:paraId="1269C882" w14:textId="181BD607" w:rsidR="00012F02" w:rsidRPr="00012F02" w:rsidRDefault="00012F02" w:rsidP="00924774">
      <w:pPr>
        <w:pStyle w:val="3"/>
        <w:rPr>
          <w:rFonts w:ascii="Times New Roman" w:hAnsi="Times New Roman"/>
          <w:sz w:val="24"/>
          <w:szCs w:val="24"/>
        </w:rPr>
      </w:pPr>
      <w:bookmarkStart w:id="11" w:name="_Toc71788131"/>
      <w:r w:rsidRPr="00012F02">
        <w:rPr>
          <w:rFonts w:ascii="Times New Roman" w:hAnsi="Times New Roman"/>
          <w:sz w:val="24"/>
          <w:szCs w:val="24"/>
        </w:rPr>
        <w:lastRenderedPageBreak/>
        <w:t xml:space="preserve">РОССИЙСКАЯ ГАЗЕТА </w:t>
      </w:r>
      <w:r w:rsidR="000F1F8B">
        <w:rPr>
          <w:rFonts w:ascii="Times New Roman" w:hAnsi="Times New Roman"/>
          <w:sz w:val="24"/>
          <w:szCs w:val="24"/>
        </w:rPr>
        <w:t xml:space="preserve">– </w:t>
      </w:r>
      <w:r w:rsidRPr="00012F02">
        <w:rPr>
          <w:rFonts w:ascii="Times New Roman" w:hAnsi="Times New Roman"/>
          <w:sz w:val="24"/>
          <w:szCs w:val="24"/>
        </w:rPr>
        <w:t>ФЕДЕРАЛЬНЫЙ ВЫПУСК; КОНСТАНТИН БАХАРЕВ, ЗОЛИК МИЛЬМАН; 2021.05.12; ТРОЛЛЕЙБУС ЛОВИТ WI-FI</w:t>
      </w:r>
      <w:bookmarkEnd w:id="11"/>
    </w:p>
    <w:p w14:paraId="10F7351E" w14:textId="20CF72B0" w:rsidR="00012F02" w:rsidRDefault="00012F02" w:rsidP="00924774">
      <w:r>
        <w:t xml:space="preserve">Водитель из Перми Ольга Иванова одной из первых пересела на современные автобусы. </w:t>
      </w:r>
      <w:r w:rsidR="000F1F8B">
        <w:t>«</w:t>
      </w:r>
      <w:r>
        <w:t xml:space="preserve">Работаю на общественном транспорте с 2013 года, а на маршруте N 74 с 2015 года. Раньше по нему ездили старые ЛиАЗы. А сейчас появились новые машины </w:t>
      </w:r>
      <w:r w:rsidR="000F1F8B">
        <w:t xml:space="preserve">– </w:t>
      </w:r>
      <w:r>
        <w:t>теплые, с кондиционерами</w:t>
      </w:r>
      <w:r w:rsidR="000F1F8B">
        <w:t>»</w:t>
      </w:r>
      <w:r>
        <w:t>.</w:t>
      </w:r>
    </w:p>
    <w:p w14:paraId="76BD8A73" w14:textId="40F0F1BA" w:rsidR="00012F02" w:rsidRDefault="00012F02" w:rsidP="00924774">
      <w:r>
        <w:t xml:space="preserve">На автобусе есть система контроля за состоянием водителя. Зевнул шофер за рулем </w:t>
      </w:r>
      <w:r w:rsidR="000F1F8B">
        <w:t xml:space="preserve">– </w:t>
      </w:r>
      <w:r>
        <w:t xml:space="preserve">диспетчер получает сигнал. И проверяет, как тот себя чувствует. </w:t>
      </w:r>
    </w:p>
    <w:p w14:paraId="076B4A93" w14:textId="31DCC2CD" w:rsidR="00924774" w:rsidRDefault="00012F02" w:rsidP="00924774">
      <w:r>
        <w:t xml:space="preserve">Ольге нравится система контроля за состоянием водителя, для этого есть специальный браслет. </w:t>
      </w:r>
      <w:r w:rsidR="000F1F8B">
        <w:t>«</w:t>
      </w:r>
      <w:r>
        <w:t xml:space="preserve">Допустим, зевнула, и сразу диспетчер получает сигнал. Мне звонят, спрашивают: </w:t>
      </w:r>
      <w:r w:rsidR="000F1F8B">
        <w:t>«</w:t>
      </w:r>
      <w:r>
        <w:t>Ольга Викторовна, у вас все хорошо? Как себя чувствуете?</w:t>
      </w:r>
      <w:r w:rsidR="000F1F8B">
        <w:t>»</w:t>
      </w:r>
      <w:r>
        <w:t xml:space="preserve"> Диспетчеры благодаря такой системе могут отслеживать наш режим труда и отдыха, а это очень важно для всех!</w:t>
      </w:r>
      <w:r w:rsidR="000F1F8B">
        <w:t>»</w:t>
      </w:r>
      <w:r>
        <w:t xml:space="preserve"> </w:t>
      </w:r>
      <w:r w:rsidR="000F1F8B">
        <w:t xml:space="preserve">– </w:t>
      </w:r>
      <w:r>
        <w:t>признается Ольга Иванова.</w:t>
      </w:r>
    </w:p>
    <w:p w14:paraId="5BF9C469" w14:textId="4FF0B8B3" w:rsidR="00924774" w:rsidRDefault="00012F02" w:rsidP="00924774">
      <w:r>
        <w:t xml:space="preserve">Столица Прикамья стала первой в стране, куда новый общественный транспорт (42 автобуса марки ЛиАЗ-5292) поступил в прошлом году, и первой, куда он прибыл уже в 2021 году. Это стало возможным благодаря нацпроекту </w:t>
      </w:r>
      <w:r w:rsidR="000F1F8B">
        <w:t>«</w:t>
      </w:r>
      <w:r w:rsidRPr="00924774">
        <w:rPr>
          <w:b/>
        </w:rPr>
        <w:t>Безопасные качественные дороги</w:t>
      </w:r>
      <w:r w:rsidR="000F1F8B">
        <w:t>»</w:t>
      </w:r>
      <w:r>
        <w:t xml:space="preserve">. Все автобусы оснащены приборами видеонаблюдения и навигации, в том числе системой ГЛОНАСС. По словам пермских властей, полное обновление автобусного парка </w:t>
      </w:r>
      <w:r w:rsidR="000F1F8B">
        <w:t xml:space="preserve">– </w:t>
      </w:r>
      <w:r>
        <w:t>одна из стратегических задач к юбилею Перми, который она отметит в 2023 году.</w:t>
      </w:r>
    </w:p>
    <w:p w14:paraId="0E16BC7A" w14:textId="2361E302" w:rsidR="00924774" w:rsidRDefault="00012F02" w:rsidP="00924774">
      <w:r>
        <w:t xml:space="preserve">Благодаря нацпроекту обновляется общественный транспорт и в Красноярске. На городские линии в апреле вышли 18 из 24 поступивших в город суперсовременных троллейбусов. Главное их преимущество, безусловно, </w:t>
      </w:r>
      <w:r w:rsidR="000F1F8B">
        <w:t xml:space="preserve">– </w:t>
      </w:r>
      <w:r>
        <w:t>автономный ход до 20 километров, отмечает замглавы департамента транспорта городской администрации Виталий Чеусов. Эту способность новинка вологодских производителей уже демонстрирует на магистральном маршруте N 6, соединившем берега Енисея.</w:t>
      </w:r>
    </w:p>
    <w:p w14:paraId="2CF21C29" w14:textId="77777777" w:rsidR="00924774" w:rsidRDefault="00012F02" w:rsidP="00924774">
      <w:r>
        <w:t>Каждый троллейбус оборудован камерами видеонаблюдения, мониторами для информирования и USB-портами для зарядки гаджетов. В салоне, рассчитанном на 90 человек, действует бесплатный WI-FI. Как внутри, так и снаружи есть кнопки вызова экипажа для посадки и высадки. Принципиально важно также, что это низкопольные машины, оснащенные пандусами для удобства маломобильных граждан.</w:t>
      </w:r>
    </w:p>
    <w:p w14:paraId="0AE8AB97" w14:textId="5DECFD43" w:rsidR="00797DE1" w:rsidRDefault="00012F02" w:rsidP="00924774">
      <w:r>
        <w:t xml:space="preserve">Благодаря участию Красноярска в нацпроекте </w:t>
      </w:r>
      <w:r w:rsidR="000F1F8B">
        <w:t>«</w:t>
      </w:r>
      <w:r>
        <w:t>Безопасные и качественные дороги</w:t>
      </w:r>
      <w:r w:rsidR="000F1F8B">
        <w:t>»</w:t>
      </w:r>
      <w:r>
        <w:t xml:space="preserve"> муниципальное предприятие покупает экологичный электротранспорт по лизингу, выплачивая лишь 40 процентов первоначальной цены. Остальные 60 компенсирую из федерального </w:t>
      </w:r>
      <w:r>
        <w:lastRenderedPageBreak/>
        <w:t>бюджета. Всего в этом году автопарки регионов обновили 150 современными автобусами и троллейбусами.</w:t>
      </w:r>
    </w:p>
    <w:p w14:paraId="5E30C3CF" w14:textId="4166F3DE" w:rsidR="000F1F8B" w:rsidRDefault="00D105CB" w:rsidP="000F1F8B">
      <w:pPr>
        <w:rPr>
          <w:rStyle w:val="a9"/>
        </w:rPr>
      </w:pPr>
      <w:hyperlink r:id="rId16" w:history="1">
        <w:r w:rsidR="00012F02" w:rsidRPr="001E4AE2">
          <w:rPr>
            <w:rStyle w:val="a9"/>
          </w:rPr>
          <w:t>https://rg.ru/2021/05/11/v-permi-blagodaria-nacproektu-hodiat-sovremennye-avtobusy-i-trollejbusy.html</w:t>
        </w:r>
      </w:hyperlink>
    </w:p>
    <w:p w14:paraId="25A65335" w14:textId="77777777" w:rsidR="000F1F8B" w:rsidRDefault="000F1F8B" w:rsidP="000F1F8B"/>
    <w:p w14:paraId="691ADF64" w14:textId="7475970D" w:rsidR="00924774" w:rsidRDefault="00EE7FA7" w:rsidP="000F1F8B">
      <w:pPr>
        <w:rPr>
          <w:b/>
          <w:i/>
          <w:color w:val="808080"/>
          <w:sz w:val="36"/>
        </w:rPr>
      </w:pPr>
      <w:r>
        <w:rPr>
          <w:b/>
          <w:i/>
          <w:color w:val="808080"/>
          <w:sz w:val="36"/>
        </w:rPr>
        <w:t xml:space="preserve">Ключевые новости </w:t>
      </w:r>
    </w:p>
    <w:p w14:paraId="3172772C" w14:textId="48288194" w:rsidR="00B00ACB" w:rsidRPr="00B00ACB" w:rsidRDefault="00B00ACB" w:rsidP="00924774">
      <w:pPr>
        <w:pStyle w:val="3"/>
        <w:rPr>
          <w:rFonts w:ascii="Times New Roman" w:hAnsi="Times New Roman"/>
          <w:sz w:val="24"/>
          <w:szCs w:val="24"/>
        </w:rPr>
      </w:pPr>
      <w:bookmarkStart w:id="12" w:name="_Toc71788132"/>
      <w:r w:rsidRPr="00B00ACB">
        <w:rPr>
          <w:rFonts w:ascii="Times New Roman" w:hAnsi="Times New Roman"/>
          <w:sz w:val="24"/>
          <w:szCs w:val="24"/>
        </w:rPr>
        <w:t xml:space="preserve">РОССИЙСКАЯ ГАЗЕТА </w:t>
      </w:r>
      <w:r w:rsidR="000F1F8B">
        <w:rPr>
          <w:rFonts w:ascii="Times New Roman" w:hAnsi="Times New Roman"/>
          <w:sz w:val="24"/>
          <w:szCs w:val="24"/>
        </w:rPr>
        <w:t xml:space="preserve">– </w:t>
      </w:r>
      <w:r w:rsidRPr="00B00ACB">
        <w:rPr>
          <w:rFonts w:ascii="Times New Roman" w:hAnsi="Times New Roman"/>
          <w:sz w:val="24"/>
          <w:szCs w:val="24"/>
        </w:rPr>
        <w:t xml:space="preserve">ФЕДЕРАЛЬНЫЙ ВЫПУСК; КИРА ЛАТУХИНА; 2021.05.12; САМОЛЕТЫ БУДУТ ДОМА; </w:t>
      </w:r>
      <w:r w:rsidRPr="00924774">
        <w:rPr>
          <w:rFonts w:ascii="Times New Roman" w:hAnsi="Times New Roman"/>
          <w:sz w:val="24"/>
          <w:szCs w:val="24"/>
        </w:rPr>
        <w:t>ВЛАДИМИР ПУТИН</w:t>
      </w:r>
      <w:r w:rsidRPr="00B00ACB">
        <w:rPr>
          <w:rFonts w:ascii="Times New Roman" w:hAnsi="Times New Roman"/>
          <w:sz w:val="24"/>
          <w:szCs w:val="24"/>
        </w:rPr>
        <w:t xml:space="preserve"> ОБСУДИЛ С АЛЕКСАНДРОМ УССОМ РАЗВИТИЕ АВИАУЗЛА В КРАСНОЯРСКЕ</w:t>
      </w:r>
      <w:bookmarkEnd w:id="12"/>
    </w:p>
    <w:p w14:paraId="7555F22C" w14:textId="765F7215" w:rsidR="00B00ACB" w:rsidRDefault="00B00ACB" w:rsidP="00924774">
      <w:r>
        <w:t xml:space="preserve">Президент </w:t>
      </w:r>
      <w:r w:rsidRPr="00924774">
        <w:rPr>
          <w:b/>
        </w:rPr>
        <w:t>Владимир Путин</w:t>
      </w:r>
      <w:r>
        <w:t xml:space="preserve"> провел в Кремле встречу с губернатором Красноярского края Александром Уссом. Речь шла о развитии в регионе авиаузла и строительстве метро. Кроме того, Красноярск может стать инвестиционным центром </w:t>
      </w:r>
      <w:r w:rsidR="000F1F8B">
        <w:t xml:space="preserve">– </w:t>
      </w:r>
      <w:r>
        <w:t>и не только Сибири.</w:t>
      </w:r>
    </w:p>
    <w:p w14:paraId="54F209CF" w14:textId="0CD83F7E" w:rsidR="00924774" w:rsidRDefault="00B00ACB" w:rsidP="00924774">
      <w:r w:rsidRPr="00924774">
        <w:rPr>
          <w:b/>
        </w:rPr>
        <w:t>Владимир Путин</w:t>
      </w:r>
      <w:r>
        <w:t xml:space="preserve"> предложил начать с социально-экономического положения. Александр Усс сообщил, что ситуация с коронавирусом стабилизируется, система здравоохранения сильно укрепилась. </w:t>
      </w:r>
      <w:r w:rsidR="000F1F8B">
        <w:t>«</w:t>
      </w:r>
      <w:r>
        <w:t>А вакцинация как идет?</w:t>
      </w:r>
      <w:r w:rsidR="000F1F8B">
        <w:t>»</w:t>
      </w:r>
      <w:r>
        <w:t xml:space="preserve"> </w:t>
      </w:r>
      <w:r w:rsidR="000F1F8B">
        <w:t xml:space="preserve">– </w:t>
      </w:r>
      <w:r>
        <w:t xml:space="preserve">спросил президент. </w:t>
      </w:r>
      <w:r w:rsidR="000F1F8B">
        <w:t>«</w:t>
      </w:r>
      <w:r>
        <w:t>Все идет по графику</w:t>
      </w:r>
      <w:r w:rsidR="000F1F8B">
        <w:t>»</w:t>
      </w:r>
      <w:r>
        <w:t xml:space="preserve">, </w:t>
      </w:r>
      <w:r w:rsidR="000F1F8B">
        <w:t xml:space="preserve">– </w:t>
      </w:r>
      <w:r>
        <w:t xml:space="preserve">заверил собеседник. В связи с удаленными территориями в крае удалось договориться о поставках </w:t>
      </w:r>
      <w:r w:rsidR="000F1F8B">
        <w:t>«</w:t>
      </w:r>
      <w:r>
        <w:t>нестандартных видов вакцин</w:t>
      </w:r>
      <w:r w:rsidR="000F1F8B">
        <w:t>»</w:t>
      </w:r>
      <w:r>
        <w:t>, которые не требуют жестких условий хранения.</w:t>
      </w:r>
    </w:p>
    <w:p w14:paraId="16872827" w14:textId="4796E9F5" w:rsidR="00924774" w:rsidRDefault="00B00ACB" w:rsidP="00924774">
      <w:r>
        <w:t xml:space="preserve">Из-за пандемии серьезно пострадали отрасли, ориентированные на потребительский спрос. Но самые тяжелые прогнозы не оправдались. </w:t>
      </w:r>
      <w:r w:rsidR="000F1F8B">
        <w:t>«</w:t>
      </w:r>
      <w:r>
        <w:t>Вначале некоторые эксперты говорили о том, что мы можем потерять до 25 процентов доходной части бюджета. По итогам мы не только ничего не потеряли, мы закончили год даже с небольшим профицитом</w:t>
      </w:r>
      <w:r w:rsidR="000F1F8B">
        <w:t>»</w:t>
      </w:r>
      <w:r>
        <w:t xml:space="preserve">, </w:t>
      </w:r>
      <w:r w:rsidR="000F1F8B">
        <w:t xml:space="preserve">– </w:t>
      </w:r>
      <w:r>
        <w:t xml:space="preserve">порадовал цифрами Усс и отметил резкий инвестиционный рывок. </w:t>
      </w:r>
      <w:r w:rsidR="000F1F8B">
        <w:t>«</w:t>
      </w:r>
      <w:r>
        <w:t xml:space="preserve">Комплексный инвестиционный проект </w:t>
      </w:r>
      <w:r w:rsidR="000F1F8B">
        <w:t>«</w:t>
      </w:r>
      <w:r>
        <w:t>Енисейская Сибирь</w:t>
      </w:r>
      <w:r w:rsidR="000F1F8B">
        <w:t>»</w:t>
      </w:r>
      <w:r>
        <w:t xml:space="preserve">, которому вы дали старт в 2018 году, накануне Универсиады, если можно так выразиться, </w:t>
      </w:r>
      <w:r w:rsidR="000F1F8B">
        <w:t>«</w:t>
      </w:r>
      <w:r>
        <w:t>полетел</w:t>
      </w:r>
      <w:r w:rsidR="000F1F8B">
        <w:t>»</w:t>
      </w:r>
      <w:r>
        <w:t xml:space="preserve">, </w:t>
      </w:r>
      <w:r w:rsidR="000F1F8B">
        <w:t xml:space="preserve">– </w:t>
      </w:r>
      <w:r>
        <w:t>сообщил он.</w:t>
      </w:r>
    </w:p>
    <w:p w14:paraId="042FDB57" w14:textId="7FC1D296" w:rsidR="00924774" w:rsidRDefault="00B00ACB" w:rsidP="00924774">
      <w:r>
        <w:t xml:space="preserve">Стартовал и целый ряд других проектов. Так, на год раньше началось строительство Высокогорского моста к богатейшим месторождениям на правом берегу Енисея. Стратегический мост может быть введен уже в 2023 году. Базой для подъема экономики региона будет проект </w:t>
      </w:r>
      <w:r w:rsidR="000F1F8B">
        <w:t>«</w:t>
      </w:r>
      <w:r>
        <w:t>Восток Ойл</w:t>
      </w:r>
      <w:r w:rsidR="000F1F8B">
        <w:t>»</w:t>
      </w:r>
      <w:r>
        <w:t xml:space="preserve"> </w:t>
      </w:r>
      <w:r w:rsidR="000F1F8B">
        <w:t xml:space="preserve">– </w:t>
      </w:r>
      <w:r>
        <w:t xml:space="preserve">он станет крупнейшей нефтегазоносной провинцией мира. Компании начинают рассматривать Красноярск как инвестиционный центр и переводят в него управляющие структуры, рассказал Усс. Поэтому власти намерены сделать </w:t>
      </w:r>
      <w:r w:rsidR="000F1F8B">
        <w:lastRenderedPageBreak/>
        <w:t>«</w:t>
      </w:r>
      <w:r>
        <w:t>Красноярск-Сити</w:t>
      </w:r>
      <w:r w:rsidR="000F1F8B">
        <w:t>»</w:t>
      </w:r>
      <w:r>
        <w:t xml:space="preserve"> </w:t>
      </w:r>
      <w:r w:rsidR="000F1F8B">
        <w:t xml:space="preserve">– </w:t>
      </w:r>
      <w:r>
        <w:t>для размещения офисов. Город может стать инвестиционным центром, и не только Сибири, считает губернатор.</w:t>
      </w:r>
    </w:p>
    <w:p w14:paraId="46B9EA52" w14:textId="001CC71A" w:rsidR="00924774" w:rsidRDefault="00B00ACB" w:rsidP="00924774">
      <w:r>
        <w:t xml:space="preserve">В этом году произошло значимое историческое событие: заложили два самых больших пассажирских лайнера для Енисея, также сообщил глава региона. </w:t>
      </w:r>
      <w:r w:rsidR="000F1F8B">
        <w:t>«</w:t>
      </w:r>
      <w:r>
        <w:t xml:space="preserve">Мы 20 лет жили этой мечтой, когда на Волгу ушел </w:t>
      </w:r>
      <w:r w:rsidR="000F1F8B">
        <w:t>«</w:t>
      </w:r>
      <w:r>
        <w:t>Антон Чехов</w:t>
      </w:r>
      <w:r w:rsidR="000F1F8B">
        <w:t>»«</w:t>
      </w:r>
      <w:r>
        <w:t xml:space="preserve">, </w:t>
      </w:r>
      <w:r w:rsidR="000F1F8B">
        <w:t xml:space="preserve">– </w:t>
      </w:r>
      <w:r>
        <w:t xml:space="preserve">признался он. </w:t>
      </w:r>
      <w:r w:rsidR="000F1F8B">
        <w:t>«</w:t>
      </w:r>
      <w:r>
        <w:t>Я надеюсь, что в 2023 году вы сможете на таком судне все-таки пройти по Енисею</w:t>
      </w:r>
      <w:r w:rsidR="000F1F8B">
        <w:t>»</w:t>
      </w:r>
      <w:r>
        <w:t xml:space="preserve">, </w:t>
      </w:r>
      <w:r w:rsidR="000F1F8B">
        <w:t xml:space="preserve">– </w:t>
      </w:r>
      <w:r>
        <w:t>пригласил Усс.</w:t>
      </w:r>
    </w:p>
    <w:p w14:paraId="0ED45BEC" w14:textId="700C51E8" w:rsidR="00924774" w:rsidRDefault="00B00ACB" w:rsidP="00924774">
      <w:r>
        <w:t xml:space="preserve">Докладчик перешел к авиации и рассказал, что </w:t>
      </w:r>
      <w:r w:rsidR="000F1F8B">
        <w:t>«</w:t>
      </w:r>
      <w:r>
        <w:t>Аэрофлот</w:t>
      </w:r>
      <w:r w:rsidR="000F1F8B">
        <w:t>»</w:t>
      </w:r>
      <w:r>
        <w:t xml:space="preserve"> рассматривает Красноярск как второй домашний аэропорт. На повестке завершение создания региональной компании, будет семь современных воздушных судов. Губернатор сообщил о планах соединить две параллельных взлетно-посадочные полосы </w:t>
      </w:r>
      <w:r w:rsidR="000F1F8B">
        <w:t xml:space="preserve">– </w:t>
      </w:r>
      <w:r>
        <w:t xml:space="preserve">аэропорты Черемшанка и Емельяново. </w:t>
      </w:r>
      <w:r w:rsidR="000F1F8B">
        <w:t>«</w:t>
      </w:r>
      <w:r>
        <w:t>Когда-то наши предшественники такие стратегические мысли имели. Мне кажется, что мы стоим на пороге принятия такого решения</w:t>
      </w:r>
      <w:r w:rsidR="000F1F8B">
        <w:t>»</w:t>
      </w:r>
      <w:r>
        <w:t xml:space="preserve">, </w:t>
      </w:r>
      <w:r w:rsidR="000F1F8B">
        <w:t xml:space="preserve">– </w:t>
      </w:r>
      <w:r>
        <w:t xml:space="preserve">объявил он. И еще добавил, что проект метро, на который благодаря президенту был выделен еще миллиард рублей, завершен. Первый этап </w:t>
      </w:r>
      <w:r w:rsidR="000F1F8B">
        <w:t xml:space="preserve">– </w:t>
      </w:r>
      <w:r>
        <w:t>в экспертизе.</w:t>
      </w:r>
    </w:p>
    <w:p w14:paraId="6ED34B19" w14:textId="125DBB8E" w:rsidR="00924774" w:rsidRDefault="00B00ACB" w:rsidP="00924774">
      <w:r>
        <w:t xml:space="preserve">У главы региона были две просьбы по аэропорту и метро. Он обсуждал вопрос с </w:t>
      </w:r>
      <w:r w:rsidRPr="00924774">
        <w:rPr>
          <w:b/>
        </w:rPr>
        <w:t>вице-премьером</w:t>
      </w:r>
      <w:r>
        <w:t xml:space="preserve"> </w:t>
      </w:r>
      <w:r w:rsidRPr="00924774">
        <w:rPr>
          <w:b/>
        </w:rPr>
        <w:t>Маратом Хуснуллиным</w:t>
      </w:r>
      <w:r>
        <w:t xml:space="preserve">. Проекты </w:t>
      </w:r>
      <w:r w:rsidR="000F1F8B">
        <w:t xml:space="preserve">– </w:t>
      </w:r>
      <w:r>
        <w:t>это не краевой уровень, считает Усс. Поэтому вначале нужно предметно оценить перспективы и того и другого, а затем подумать по финансированию, предложил он.</w:t>
      </w:r>
    </w:p>
    <w:p w14:paraId="156D3A70" w14:textId="3BD4FDC9" w:rsidR="00012F02" w:rsidRDefault="000F1F8B" w:rsidP="00924774">
      <w:r>
        <w:t>«</w:t>
      </w:r>
      <w:r w:rsidR="00B00ACB">
        <w:t>Что касается развития авиационного узла, то это абсолютно естественное дело, имея в виду географию Красноярска, в центре находится, там много точек пересечения различных маршрутов. Ну об этом уже давно говорится</w:t>
      </w:r>
      <w:r>
        <w:t>»</w:t>
      </w:r>
      <w:r w:rsidR="00B00ACB">
        <w:t xml:space="preserve">, </w:t>
      </w:r>
      <w:r>
        <w:t xml:space="preserve">– </w:t>
      </w:r>
      <w:r w:rsidR="00B00ACB">
        <w:t xml:space="preserve">заметил </w:t>
      </w:r>
      <w:r w:rsidR="00B00ACB" w:rsidRPr="00924774">
        <w:rPr>
          <w:b/>
        </w:rPr>
        <w:t>Путин</w:t>
      </w:r>
      <w:r w:rsidR="00B00ACB">
        <w:t xml:space="preserve">. </w:t>
      </w:r>
      <w:r>
        <w:t>«</w:t>
      </w:r>
      <w:r w:rsidR="00B00ACB">
        <w:t>По метро тоже сейчас поговорим</w:t>
      </w:r>
      <w:r>
        <w:t>»</w:t>
      </w:r>
      <w:r w:rsidR="00B00ACB">
        <w:t xml:space="preserve">, </w:t>
      </w:r>
      <w:r>
        <w:t xml:space="preserve">– </w:t>
      </w:r>
      <w:r w:rsidR="00B00ACB">
        <w:t>решил он.</w:t>
      </w:r>
    </w:p>
    <w:p w14:paraId="3381DEB8" w14:textId="50FDEC55" w:rsidR="00B00ACB" w:rsidRDefault="00D105CB" w:rsidP="00924774">
      <w:pPr>
        <w:rPr>
          <w:rStyle w:val="a9"/>
        </w:rPr>
      </w:pPr>
      <w:hyperlink r:id="rId17" w:history="1">
        <w:r w:rsidR="00B00ACB" w:rsidRPr="001E4AE2">
          <w:rPr>
            <w:rStyle w:val="a9"/>
          </w:rPr>
          <w:t>https://rg.ru/2021/05/11/reg-sibfo/vladimir-putin-obsudil-s-aleksandrom-ussom-razvitie-aviauzla-v-krasnoiarske.html</w:t>
        </w:r>
      </w:hyperlink>
    </w:p>
    <w:p w14:paraId="38605C76" w14:textId="41666415" w:rsidR="0046351B" w:rsidRPr="0046351B" w:rsidRDefault="0046351B" w:rsidP="00924774">
      <w:r w:rsidRPr="0046351B">
        <w:t>На ту же тему:</w:t>
      </w:r>
    </w:p>
    <w:p w14:paraId="101A4097" w14:textId="0515F2C1" w:rsidR="0046351B" w:rsidRDefault="00D105CB" w:rsidP="00924774">
      <w:hyperlink r:id="rId18" w:history="1">
        <w:r w:rsidR="0046351B" w:rsidRPr="00FE76BF">
          <w:rPr>
            <w:rStyle w:val="a9"/>
          </w:rPr>
          <w:t>https://tass.ru/ekonomika/11342207</w:t>
        </w:r>
      </w:hyperlink>
    </w:p>
    <w:p w14:paraId="38C08E09" w14:textId="54FCB958" w:rsidR="00B00ACB" w:rsidRPr="00B00ACB" w:rsidRDefault="00B00ACB" w:rsidP="00924774">
      <w:pPr>
        <w:pStyle w:val="3"/>
        <w:rPr>
          <w:rFonts w:ascii="Times New Roman" w:hAnsi="Times New Roman"/>
          <w:sz w:val="24"/>
          <w:szCs w:val="24"/>
        </w:rPr>
      </w:pPr>
      <w:bookmarkStart w:id="13" w:name="_Toc71788133"/>
      <w:r w:rsidRPr="00B00ACB">
        <w:rPr>
          <w:rFonts w:ascii="Times New Roman" w:hAnsi="Times New Roman"/>
          <w:sz w:val="24"/>
          <w:szCs w:val="24"/>
        </w:rPr>
        <w:t xml:space="preserve">РОССИЙСКАЯ ГАЗЕТА </w:t>
      </w:r>
      <w:r w:rsidR="000F1F8B">
        <w:rPr>
          <w:rFonts w:ascii="Times New Roman" w:hAnsi="Times New Roman"/>
          <w:sz w:val="24"/>
          <w:szCs w:val="24"/>
        </w:rPr>
        <w:t xml:space="preserve">– </w:t>
      </w:r>
      <w:r w:rsidRPr="00B00ACB">
        <w:rPr>
          <w:rFonts w:ascii="Times New Roman" w:hAnsi="Times New Roman"/>
          <w:sz w:val="24"/>
          <w:szCs w:val="24"/>
        </w:rPr>
        <w:t>ФЕДЕРАЛЬНЫЙ ВЫПУСК; ВЛАДИСЛАВ КУЛИКОВ; 2021.05.12; ПРИСТАВ ПРОСИТСЯ НА БОРТ; ПРИСТАВЫ ХОТЯТ ПОДКЛЮЧИТЬСЯ К БАЗАМ ДАННЫХ О ПЕРЕМЕЩЕНИЯХ ГРАЖДАН</w:t>
      </w:r>
      <w:bookmarkEnd w:id="13"/>
    </w:p>
    <w:p w14:paraId="4E15C789" w14:textId="2A3AF75E" w:rsidR="00B00ACB" w:rsidRDefault="00B00ACB" w:rsidP="00924774">
      <w:r>
        <w:t xml:space="preserve">Судебные приставы просят дать им возможность получать в режиме онлайн сведения о передвижении граждан любыми видами транспорта: поездами, самолетами. Должник взял билет </w:t>
      </w:r>
      <w:r w:rsidR="000F1F8B">
        <w:t xml:space="preserve">– </w:t>
      </w:r>
      <w:r>
        <w:t>пристав об этом узнает.</w:t>
      </w:r>
    </w:p>
    <w:p w14:paraId="60E0A9E4" w14:textId="0D2B687C" w:rsidR="00924774" w:rsidRDefault="00B00ACB" w:rsidP="00924774">
      <w:r>
        <w:t xml:space="preserve">Предложение прозвучало в ходе </w:t>
      </w:r>
      <w:r w:rsidR="000F1F8B">
        <w:t>«</w:t>
      </w:r>
      <w:r>
        <w:t>круглого стола</w:t>
      </w:r>
      <w:r w:rsidR="000F1F8B">
        <w:t>»</w:t>
      </w:r>
      <w:r>
        <w:t xml:space="preserve"> в Совете Федерации </w:t>
      </w:r>
      <w:r w:rsidR="000F1F8B">
        <w:t>«</w:t>
      </w:r>
      <w:r>
        <w:t xml:space="preserve">Актуальные вопросы взыскания алиментов в пользу несовершеннолетних: </w:t>
      </w:r>
      <w:r>
        <w:lastRenderedPageBreak/>
        <w:t>проблемы и пути их решения</w:t>
      </w:r>
      <w:r w:rsidR="000F1F8B">
        <w:t>»</w:t>
      </w:r>
      <w:r>
        <w:t>. Провела мероприятие член Комитета СФ по социальной политике Мария Львова-Белова.</w:t>
      </w:r>
    </w:p>
    <w:p w14:paraId="7A8F3032" w14:textId="6C2B0871" w:rsidR="00924774" w:rsidRDefault="00B00ACB" w:rsidP="00924774">
      <w:r>
        <w:t xml:space="preserve">Не секрет, что многие должники не горят желанием встречаться с приставами. По данным Федеральной службы судебных приставов, на конец первого квартала этого года в розыске находились 82,4 тысячи должников. Из них 55 тысяч </w:t>
      </w:r>
      <w:r w:rsidR="000F1F8B">
        <w:t xml:space="preserve">– </w:t>
      </w:r>
      <w:r>
        <w:t>должники по алиментам.</w:t>
      </w:r>
    </w:p>
    <w:p w14:paraId="3A4BDE48" w14:textId="77777777" w:rsidR="00924774" w:rsidRDefault="00B00ACB" w:rsidP="00924774">
      <w:r>
        <w:t>Заместитель начальника управления организации исполнительного производства ФССП России Дмитрий Желудков озвучил идеи, которые могут повысить эффективность розыска. Первое: дать приставам онлайн-доступ к сведениям о перемещении граждан любым видом транспорта.</w:t>
      </w:r>
    </w:p>
    <w:p w14:paraId="5F2AB08A" w14:textId="77777777" w:rsidR="00924774" w:rsidRDefault="00B00ACB" w:rsidP="00924774">
      <w:r>
        <w:t>Так что должник не сможет незаметно сесть на самолет или поезд. Второе: разрешить службе судебных приставов получать в электронном режиме сведения о пересечении должниками государственной границы. Право запрашивать такие сведения у приставов есть и сегодня, но процедура получения информации достаточно сложная. Третье: подключить приставов к информационным учетам выданных паспортов. И это далеко не все предложения.</w:t>
      </w:r>
    </w:p>
    <w:p w14:paraId="00BE1084" w14:textId="1132E996" w:rsidR="00924774" w:rsidRDefault="000F1F8B" w:rsidP="00924774">
      <w:r>
        <w:t>«</w:t>
      </w:r>
      <w:r w:rsidR="00B00ACB">
        <w:t>Мы предлагаем расширение полномочий приставов, осуществляющих розыск должников, в первую очередь должников данной категории. На сегодняшний день полномочия приставов, которые осуществляют розыск, ограничены, они вправе проводить лишь ряд исполнительно-разыскных действий: проверять документы, удостоверяющие личность гражданина, опрашивать граждан, наводить справки</w:t>
      </w:r>
      <w:r>
        <w:t>»</w:t>
      </w:r>
      <w:r w:rsidR="00B00ACB">
        <w:t xml:space="preserve">, </w:t>
      </w:r>
      <w:r>
        <w:t xml:space="preserve">– </w:t>
      </w:r>
      <w:r w:rsidR="00B00ACB">
        <w:t>отметил заместитель начальника управления организации исполнительного производства Федеральной службы судебных приставов Дмитрий Желудков.</w:t>
      </w:r>
    </w:p>
    <w:p w14:paraId="1ECC316C" w14:textId="77777777" w:rsidR="00924774" w:rsidRDefault="00B00ACB" w:rsidP="00924774">
      <w:r>
        <w:t>Еще одно предложение: подключить приставов к видеокамерам, которые сегодня повсюду. Многие камеры соединены в специальные сети, и это уже не секрет. Благодаря им правоохранители могут отслеживать передвижение и людей, и машин. Приставы, кстати, в розыск объявляют и машины: на конец первого квартала этого года в розыске находилось 26,2 тысячи автомобилей должников.</w:t>
      </w:r>
    </w:p>
    <w:p w14:paraId="14327981" w14:textId="20AA82FB" w:rsidR="00B00ACB" w:rsidRDefault="00B00ACB" w:rsidP="00924774">
      <w:r>
        <w:t xml:space="preserve">Как отметил представитель ведомства, приставы уже начали применять практику розыска скрывающихся должников через системы видеофиксации, но пока не везде такие системы есть. </w:t>
      </w:r>
      <w:r w:rsidR="000F1F8B">
        <w:t>«</w:t>
      </w:r>
      <w:r>
        <w:t>Кроме того, представляется целесообразным наделение ФССП полномочиями по хранению и аналитическому учету биометрических данных физических лиц по оконченным исполнительным производствам, в первую очередь граждан, ранее находившимся в розыске</w:t>
      </w:r>
      <w:r w:rsidR="000F1F8B">
        <w:t>»</w:t>
      </w:r>
      <w:r>
        <w:t xml:space="preserve">, </w:t>
      </w:r>
      <w:r w:rsidR="000F1F8B">
        <w:t xml:space="preserve">– </w:t>
      </w:r>
      <w:r>
        <w:t xml:space="preserve">сказал Желудков. По его словам, это позволило бы ускорить повторный розыск должников в случае </w:t>
      </w:r>
      <w:r>
        <w:lastRenderedPageBreak/>
        <w:t>возобновления исполнительного производства и нового объявления должника в розыск.</w:t>
      </w:r>
    </w:p>
    <w:p w14:paraId="3D344965" w14:textId="3954153A" w:rsidR="00924774" w:rsidRDefault="00D105CB" w:rsidP="00924774">
      <w:pPr>
        <w:rPr>
          <w:rStyle w:val="a9"/>
        </w:rPr>
      </w:pPr>
      <w:hyperlink r:id="rId19" w:history="1">
        <w:r w:rsidR="00B00ACB" w:rsidRPr="001E4AE2">
          <w:rPr>
            <w:rStyle w:val="a9"/>
          </w:rPr>
          <w:t>https://rg.ru/2021/05/11/pristavy-mogut-poluchit-dostup-k-bazam-dannyh-o-peremeshcheniiah-grazhdan.html</w:t>
        </w:r>
      </w:hyperlink>
    </w:p>
    <w:p w14:paraId="3270CAF8" w14:textId="47CF2DE8" w:rsidR="0046351B" w:rsidRPr="0046351B" w:rsidRDefault="0046351B" w:rsidP="0046351B">
      <w:pPr>
        <w:pStyle w:val="3"/>
        <w:rPr>
          <w:rFonts w:ascii="Times New Roman" w:hAnsi="Times New Roman"/>
          <w:sz w:val="24"/>
          <w:szCs w:val="24"/>
        </w:rPr>
      </w:pPr>
      <w:bookmarkStart w:id="14" w:name="_Toc71788134"/>
      <w:r w:rsidRPr="0046351B">
        <w:rPr>
          <w:rFonts w:ascii="Times New Roman" w:hAnsi="Times New Roman"/>
          <w:sz w:val="24"/>
          <w:szCs w:val="24"/>
        </w:rPr>
        <w:t>РОССИЙСКАЯ ГАЗЕТА; ВАСИЛИЙ КОШКИН; 2021.05.11; ТУРОПЕРАТОРЫ РАССКАЗАЛИ О ПОРЯДКЕ ПЕРЕЛЕТОВ НА КУРОРТЫ ЕГИПТА</w:t>
      </w:r>
      <w:bookmarkEnd w:id="14"/>
    </w:p>
    <w:p w14:paraId="453A0A2A" w14:textId="2E5E3C0B" w:rsidR="0046351B" w:rsidRDefault="0046351B" w:rsidP="0046351B">
      <w:r>
        <w:t xml:space="preserve">Туроператоры рассчитывают на </w:t>
      </w:r>
      <w:r w:rsidR="000F1F8B">
        <w:t>«</w:t>
      </w:r>
      <w:r>
        <w:t>безлимитное</w:t>
      </w:r>
      <w:r w:rsidR="000F1F8B">
        <w:t>»</w:t>
      </w:r>
      <w:r>
        <w:t xml:space="preserve"> авиасообщение с египетской Хургадой. Сейчас по этому направлению согласовано до 13 регулярных рейсов в день, а также чартеры из регионов, сообщает </w:t>
      </w:r>
      <w:r w:rsidR="000F1F8B">
        <w:t>«</w:t>
      </w:r>
      <w:r>
        <w:t>Вестник АТОР</w:t>
      </w:r>
      <w:r w:rsidR="000F1F8B">
        <w:t>»</w:t>
      </w:r>
      <w:r>
        <w:t>.</w:t>
      </w:r>
    </w:p>
    <w:p w14:paraId="6FC4FACA" w14:textId="77777777" w:rsidR="0046351B" w:rsidRDefault="0046351B" w:rsidP="0046351B">
      <w:r>
        <w:t>По данным источников, на первом этапе возобновления прямых перелетов на Красное море объемы перевозки в Хургаду и Шарм-эль-Шейх будут разными.</w:t>
      </w:r>
    </w:p>
    <w:p w14:paraId="3887335E" w14:textId="7AAE60FC" w:rsidR="0046351B" w:rsidRDefault="000F1F8B" w:rsidP="0046351B">
      <w:r>
        <w:t>«</w:t>
      </w:r>
      <w:r w:rsidR="0046351B">
        <w:t>Российская сторона по-прежнему считает курорты на западном побережье Красного моря более безопасными, нежели туристическую зону на Южном Синае. Поэтому больше полетных программ будет разрешено именно в Хургаду</w:t>
      </w:r>
      <w:r>
        <w:t>»</w:t>
      </w:r>
      <w:r w:rsidR="0046351B">
        <w:t xml:space="preserve">, </w:t>
      </w:r>
      <w:r>
        <w:t xml:space="preserve">– </w:t>
      </w:r>
      <w:r w:rsidR="0046351B">
        <w:t>пояснили в АТОР.</w:t>
      </w:r>
    </w:p>
    <w:p w14:paraId="2FA0437C" w14:textId="34FCB26F" w:rsidR="0046351B" w:rsidRDefault="0046351B" w:rsidP="0046351B">
      <w:r>
        <w:t xml:space="preserve">Как считают эксперты авиаотрасли, рейсы в Шарм-эль-Шейх на первом этапе будут регулярными. </w:t>
      </w:r>
      <w:r w:rsidR="000F1F8B">
        <w:t>«</w:t>
      </w:r>
      <w:r>
        <w:t>Если в Хургаде есть возможность обслуживать российских туристов в отдельном терминале, то в аэропорту Шарм-эль-Шейха этот вопрос пока не решен. Соответственно, чтобы оценить выполнение мер авиабезопасности в южносинайском аэропорту, на текущем этапе будет разрешена только регулярная перевозка, хотя и на ежедневной основе. Возможно, к старту зимнего сезона в Шарм-эль-Шейх полетят и чартеры</w:t>
      </w:r>
      <w:r w:rsidR="000F1F8B">
        <w:t>»</w:t>
      </w:r>
      <w:r>
        <w:t xml:space="preserve">, </w:t>
      </w:r>
      <w:r w:rsidR="000F1F8B">
        <w:t xml:space="preserve">– </w:t>
      </w:r>
      <w:r>
        <w:t>отметил один из источников.</w:t>
      </w:r>
    </w:p>
    <w:p w14:paraId="41ED2813" w14:textId="77777777" w:rsidR="0046351B" w:rsidRDefault="0046351B" w:rsidP="0046351B">
      <w:r>
        <w:t>Ранее исполнительный директор Ассоциации туроператоров России (АТОР) Майя Ломидзе заявила, что стоимость пакетных туров в Египет с размещением в трехзвездочном отеле вряд ли превысит 300-500 долларов на неделю.</w:t>
      </w:r>
    </w:p>
    <w:p w14:paraId="69BF1E7F" w14:textId="405CC7B9" w:rsidR="0046351B" w:rsidRDefault="0046351B" w:rsidP="0046351B">
      <w:r>
        <w:t xml:space="preserve">В свою очередь, туроператоры рассказали </w:t>
      </w:r>
      <w:r w:rsidR="000F1F8B">
        <w:t>«</w:t>
      </w:r>
      <w:r>
        <w:t>РГ</w:t>
      </w:r>
      <w:r w:rsidR="000F1F8B">
        <w:t>»</w:t>
      </w:r>
      <w:r>
        <w:t>, что готовы запустить продажу туров в Египет на чартерах в течение недели после официального объявления о решении возобновить авиасообщение с курортами Египта.</w:t>
      </w:r>
    </w:p>
    <w:p w14:paraId="43B510C6" w14:textId="07403F6D" w:rsidR="0046351B" w:rsidRDefault="00D105CB" w:rsidP="0046351B">
      <w:hyperlink r:id="rId20" w:history="1">
        <w:r w:rsidR="0046351B" w:rsidRPr="00FE76BF">
          <w:rPr>
            <w:rStyle w:val="a9"/>
          </w:rPr>
          <w:t>https://rg.ru/2021/05/11/turoperatory-rasskazali-o-poriadke-pereletov-na-kurorty-egipta.html</w:t>
        </w:r>
      </w:hyperlink>
    </w:p>
    <w:p w14:paraId="0ED98BF1" w14:textId="1A90B9CA" w:rsidR="003F19AC" w:rsidRPr="003F19AC" w:rsidRDefault="003F19AC" w:rsidP="00924774">
      <w:pPr>
        <w:pStyle w:val="3"/>
        <w:rPr>
          <w:rFonts w:ascii="Times New Roman" w:hAnsi="Times New Roman"/>
          <w:sz w:val="24"/>
          <w:szCs w:val="24"/>
        </w:rPr>
      </w:pPr>
      <w:bookmarkStart w:id="15" w:name="_Toc71788135"/>
      <w:r w:rsidRPr="003F19AC">
        <w:rPr>
          <w:rFonts w:ascii="Times New Roman" w:hAnsi="Times New Roman"/>
          <w:sz w:val="24"/>
          <w:szCs w:val="24"/>
        </w:rPr>
        <w:lastRenderedPageBreak/>
        <w:t>РОССИЙСКАЯ ГАЗЕТА – НЕДЕЛЯ; ЕВГЕНИЙ ГАЙВА; 2021.05.12; ДАЛЕКО ХОДИТЬ НЕ НАДО; ЖЕЛЕЗНОДОРОЖНЫЕ ТУРЫ, КЕШБЭКИ, ТВОРЧЕСКИЕ КОНКУРСЫ, НАВИГАТОР ПО КРАСИВЕЙШИМ УГОЛКАМ СТРАНЫ</w:t>
      </w:r>
      <w:bookmarkEnd w:id="15"/>
    </w:p>
    <w:p w14:paraId="3AE0FD64" w14:textId="1F7DC2E8" w:rsidR="00924774" w:rsidRDefault="003F19AC" w:rsidP="00924774">
      <w:r>
        <w:t xml:space="preserve">Отправиться в путешествие по Центральной России, Поволжью и Кавказу можно на специальном туристическом поезде. Он провезет сразу по нескольким городам, при этом не придется платить за ночевки в отелях. В этом году туристические поезда пошли с января. В мае добавились новые маршруты. А к лету пойдут железнодорожные круизы, обещают в компании </w:t>
      </w:r>
      <w:r w:rsidR="000F1F8B">
        <w:t>«</w:t>
      </w:r>
      <w:r>
        <w:t>Российские железные дороги</w:t>
      </w:r>
      <w:r w:rsidR="000F1F8B">
        <w:t>»</w:t>
      </w:r>
      <w:r>
        <w:t>.</w:t>
      </w:r>
    </w:p>
    <w:p w14:paraId="363A6BE9" w14:textId="19F08312" w:rsidR="003F19AC" w:rsidRDefault="003F19AC" w:rsidP="00924774">
      <w:r>
        <w:t>Как устроены железнодорожные экскурсии</w:t>
      </w:r>
    </w:p>
    <w:p w14:paraId="2CA33A78" w14:textId="77777777" w:rsidR="00924774" w:rsidRDefault="003F19AC" w:rsidP="00924774">
      <w:r>
        <w:t>Расписание туристических поездов составляется таким образом, что поезд идет ночью, утром прибывает в один из городов, весь день туристы проводят в экскурсиях и прогулках, а вечером снова отправляются в путь в своем отеле на колесах.</w:t>
      </w:r>
    </w:p>
    <w:p w14:paraId="5B73AFCF" w14:textId="7146EB89" w:rsidR="00924774" w:rsidRDefault="003F19AC" w:rsidP="00924774">
      <w:r>
        <w:t xml:space="preserve">В некоторых туристических поездах пакет экскурсий можно докупать по желанию. Например, так ходил с января по март туристический поезд Москва </w:t>
      </w:r>
      <w:r w:rsidR="000F1F8B">
        <w:t xml:space="preserve">– </w:t>
      </w:r>
      <w:r>
        <w:t xml:space="preserve">Великий Устюг </w:t>
      </w:r>
      <w:r w:rsidR="000F1F8B">
        <w:t xml:space="preserve">– </w:t>
      </w:r>
      <w:r>
        <w:t xml:space="preserve">Кострома </w:t>
      </w:r>
      <w:r w:rsidR="000F1F8B">
        <w:t xml:space="preserve">– </w:t>
      </w:r>
      <w:r>
        <w:t>Москва. Маршрут пользовался популярностью у семей с детьми. На пути поезда даже добавили дополнительные остановки, чтобы в путешествие могли отправиться туристы из Ярославля, Вологды, Галича и других городов.</w:t>
      </w:r>
    </w:p>
    <w:p w14:paraId="00E1A71A" w14:textId="0D06DDB2" w:rsidR="003F19AC" w:rsidRDefault="003F19AC" w:rsidP="00924774">
      <w:r>
        <w:t>Что представляет из себя туристический поезд</w:t>
      </w:r>
    </w:p>
    <w:p w14:paraId="43DABE69" w14:textId="22802544" w:rsidR="00924774" w:rsidRDefault="003F19AC" w:rsidP="00924774">
      <w:r>
        <w:t xml:space="preserve">В составе туристических поездов могут быть плацкартные вагоны, то есть доступны билеты разных ценовых категорий. Например, билеты на поезд Москва </w:t>
      </w:r>
      <w:r w:rsidR="000F1F8B">
        <w:t xml:space="preserve">– </w:t>
      </w:r>
      <w:r>
        <w:t xml:space="preserve">Великий Новгород </w:t>
      </w:r>
      <w:r w:rsidR="000F1F8B">
        <w:t xml:space="preserve">– </w:t>
      </w:r>
      <w:r>
        <w:t>Углич стоили от 1,2 тысячи рублей. Если отправиться в путешествие по этим городам самостоятельно, только ночевки в гостиницах обошлись бы минимум в пять тысяч рублей.</w:t>
      </w:r>
    </w:p>
    <w:p w14:paraId="3739CF51" w14:textId="77777777" w:rsidR="00924774" w:rsidRDefault="003F19AC" w:rsidP="00924774">
      <w:r>
        <w:t>В турпоездах есть также вагоны-рестораны. Все вагоны оснащены кондиционерами, розетками и USB-разъемами для зарядки мобильных устройств. В поездах есть возможность принять душ.</w:t>
      </w:r>
    </w:p>
    <w:p w14:paraId="22460584" w14:textId="544B43A7" w:rsidR="00924774" w:rsidRDefault="003F19AC" w:rsidP="00924774">
      <w:r>
        <w:t xml:space="preserve">В отличие от туристических поездов железнодорожные круизы рассчитаны, как правило, на неделю и посещение большего числа городов. С 1 мая пошел круизный поезд </w:t>
      </w:r>
      <w:r w:rsidR="000F1F8B">
        <w:t>«</w:t>
      </w:r>
      <w:r>
        <w:t>Жемчужина Кавказа</w:t>
      </w:r>
      <w:r w:rsidR="000F1F8B">
        <w:t>»</w:t>
      </w:r>
      <w:r>
        <w:t>. Он отправляется по субботам из Москвы и следует по круговому маршруту через Новороссийск, Кисловодск, Грозный, Махачкалу, Дербент, Волгоград.</w:t>
      </w:r>
    </w:p>
    <w:p w14:paraId="22EFEEEC" w14:textId="79F22573" w:rsidR="00924774" w:rsidRDefault="003F19AC" w:rsidP="00924774">
      <w:r>
        <w:t xml:space="preserve">В ходе такой поездки туристы могут побывать на Черноморском побережье, в термальных источниках </w:t>
      </w:r>
      <w:r w:rsidR="000F1F8B">
        <w:t>«</w:t>
      </w:r>
      <w:r>
        <w:t>Жемчужина Кавказа</w:t>
      </w:r>
      <w:r w:rsidR="000F1F8B">
        <w:t>»</w:t>
      </w:r>
      <w:r>
        <w:t xml:space="preserve">, увидеть красивейший каскад Нихалоевских водопадов и горные пейзажи Чеченской Республики, а также глубочайший в Европе Сулакский каньон Дагестана. В Волгограде </w:t>
      </w:r>
      <w:r>
        <w:lastRenderedPageBreak/>
        <w:t xml:space="preserve">туристы посещают знаменитый ансамбль </w:t>
      </w:r>
      <w:r w:rsidR="000F1F8B">
        <w:t>«</w:t>
      </w:r>
      <w:r>
        <w:t>Героям Сталинградской битвы</w:t>
      </w:r>
      <w:r w:rsidR="000F1F8B">
        <w:t>»</w:t>
      </w:r>
      <w:r>
        <w:t xml:space="preserve"> на Мамаевом кургане, а также совершают прогулку на теплоходе по Волге.</w:t>
      </w:r>
    </w:p>
    <w:p w14:paraId="426AE5CE" w14:textId="12C2F13E" w:rsidR="00924774" w:rsidRDefault="003F19AC" w:rsidP="00924774">
      <w:r>
        <w:t xml:space="preserve">В этом поезде есть вагоны класса </w:t>
      </w:r>
      <w:r w:rsidR="000F1F8B">
        <w:t>«</w:t>
      </w:r>
      <w:r>
        <w:t>Люкс</w:t>
      </w:r>
      <w:r w:rsidR="000F1F8B">
        <w:t>»</w:t>
      </w:r>
      <w:r>
        <w:t>, СВ, купейные и плацкартные. Билет стоит от 7,9 тысячи рублей, для детей действуют специальные тарифы.</w:t>
      </w:r>
    </w:p>
    <w:p w14:paraId="6318265D" w14:textId="77777777" w:rsidR="00924774" w:rsidRDefault="003F19AC" w:rsidP="00924774">
      <w:r>
        <w:t>Кроме туристических поездов у пассажиров пользуются спросом туры на регулярных поездах. Например, такие путешествия можно совершать из Самары в Йошкар-Олу, из Пензы и Саранска в Казань.</w:t>
      </w:r>
    </w:p>
    <w:p w14:paraId="6BBF0F84" w14:textId="16D8A8C7" w:rsidR="00924774" w:rsidRDefault="003F19AC" w:rsidP="00924774">
      <w:r>
        <w:t xml:space="preserve">С августа 2020 года вдоль Черноморского побережья ходит туристический поезд </w:t>
      </w:r>
      <w:r w:rsidR="000F1F8B">
        <w:t>«</w:t>
      </w:r>
      <w:r>
        <w:t>Сочи</w:t>
      </w:r>
      <w:r w:rsidR="000F1F8B">
        <w:t>»</w:t>
      </w:r>
      <w:r>
        <w:t xml:space="preserve">, который соединил Туапсе с городом Гагры в Абхазии. Вагоны этого поезда выполнены в ретростилистике 1980-х годов. С лета 2019 года в Карелии от станции Сортавала до горного парка </w:t>
      </w:r>
      <w:r w:rsidR="000F1F8B">
        <w:t>«</w:t>
      </w:r>
      <w:r>
        <w:t>Рускеала</w:t>
      </w:r>
      <w:r w:rsidR="000F1F8B">
        <w:t>»</w:t>
      </w:r>
      <w:r>
        <w:t xml:space="preserve"> ходит </w:t>
      </w:r>
      <w:r w:rsidR="000F1F8B">
        <w:t>«</w:t>
      </w:r>
      <w:r>
        <w:t>Рускеальский экспресс</w:t>
      </w:r>
      <w:r w:rsidR="000F1F8B">
        <w:t>»</w:t>
      </w:r>
      <w:r>
        <w:t>. Это единственный в России ежедневный маршрут на паровозной тяге. В ретровагонах туристы погружаются в атмосферу начала XX века.</w:t>
      </w:r>
    </w:p>
    <w:p w14:paraId="29C1964D" w14:textId="7B2C31F9" w:rsidR="00924774" w:rsidRDefault="003F19AC" w:rsidP="00924774">
      <w:r>
        <w:t>В п</w:t>
      </w:r>
      <w:r w:rsidR="000F1F8B">
        <w:t>оездах дальнего следования по-</w:t>
      </w:r>
      <w:r>
        <w:t xml:space="preserve">прежнему принимаются противоэпидемические меры. Пассажирам стоит использовать средства индивидуальной защиты </w:t>
      </w:r>
      <w:r w:rsidR="000F1F8B">
        <w:t xml:space="preserve">– </w:t>
      </w:r>
      <w:r>
        <w:t>маски и перчатки в течение всей поездки, напоминают в РЖД.</w:t>
      </w:r>
    </w:p>
    <w:p w14:paraId="2C63492E" w14:textId="77777777" w:rsidR="00924774" w:rsidRDefault="003F19AC" w:rsidP="00924774">
      <w:r>
        <w:t>Сама по себе идея туристических поездов и железнодорожных туров не нова, она была известна еще во времена СССР, рассказывает профессор кафедры индустрии гостеприимства, туризма и спорта РЭУ им. Плеханова Елена Джанджугазова.</w:t>
      </w:r>
    </w:p>
    <w:p w14:paraId="79869ADF" w14:textId="7BCC966B" w:rsidR="003F19AC" w:rsidRDefault="003F19AC" w:rsidP="00924774">
      <w:r>
        <w:t xml:space="preserve">Сейчас эта идея приобрела новое звучание. В нацпроекте </w:t>
      </w:r>
      <w:r w:rsidR="000F1F8B">
        <w:t>«</w:t>
      </w:r>
      <w:r>
        <w:t>Туризм и индустрия гостеприимства</w:t>
      </w:r>
      <w:r w:rsidR="000F1F8B">
        <w:t>»</w:t>
      </w:r>
      <w:r>
        <w:t xml:space="preserve"> отдельно выделяется задача пространственного сшивания страны через туристские путешествия по железной дороге, напоминает эксперт. </w:t>
      </w:r>
      <w:r w:rsidR="000F1F8B">
        <w:t>«</w:t>
      </w:r>
      <w:r>
        <w:t>Важно масштабировать такой опыт, чтобы путешествия были доступны</w:t>
      </w:r>
      <w:r w:rsidR="000F1F8B">
        <w:t>»</w:t>
      </w:r>
      <w:r>
        <w:t xml:space="preserve">, </w:t>
      </w:r>
      <w:r w:rsidR="000F1F8B">
        <w:t xml:space="preserve">– </w:t>
      </w:r>
      <w:r>
        <w:t>отмечает Джанджугазова.</w:t>
      </w:r>
    </w:p>
    <w:p w14:paraId="7D41820F" w14:textId="77777777" w:rsidR="00924774" w:rsidRDefault="00D105CB" w:rsidP="00924774">
      <w:hyperlink r:id="rId21" w:history="1">
        <w:r w:rsidR="003F19AC" w:rsidRPr="001E4AE2">
          <w:rPr>
            <w:rStyle w:val="a9"/>
          </w:rPr>
          <w:t>https://rg.ru/2021/05/11/kak-za-vyhodnye-posmotret-srazu-neskolko-gorodov-i-sekonomit-na-oteliah.html</w:t>
        </w:r>
      </w:hyperlink>
    </w:p>
    <w:p w14:paraId="08C6E68D" w14:textId="77FB42E0" w:rsidR="003F19AC" w:rsidRPr="003F19AC" w:rsidRDefault="003F19AC" w:rsidP="00924774">
      <w:pPr>
        <w:pStyle w:val="3"/>
        <w:rPr>
          <w:rFonts w:ascii="Times New Roman" w:hAnsi="Times New Roman"/>
          <w:sz w:val="24"/>
          <w:szCs w:val="24"/>
        </w:rPr>
      </w:pPr>
      <w:bookmarkStart w:id="16" w:name="_Toc71788136"/>
      <w:r w:rsidRPr="003F19AC">
        <w:rPr>
          <w:rFonts w:ascii="Times New Roman" w:hAnsi="Times New Roman"/>
          <w:sz w:val="24"/>
          <w:szCs w:val="24"/>
        </w:rPr>
        <w:t>КОММЕРСАНТЪ; ЕВГЕНИЯ КРЮЧКОВА; 2021.05.12; В ПЕСОЧНИЦЫ ДОСЫПАЮТ РЕГУЛЯТОРНЫЕ ОСОБЕННОСТИ; ЗАКОНОПРОЕКТ ОБ ИЗЪЯТИЯХ ИЗ ОТРАСЛЕВЫХ ЗАКОНОВ ЖДЕТ РАССМОТРЕНИЯ В ГОСДУМЕ</w:t>
      </w:r>
      <w:bookmarkEnd w:id="16"/>
    </w:p>
    <w:p w14:paraId="64D4E009" w14:textId="4AFFCE84" w:rsidR="00924774" w:rsidRDefault="003F19AC" w:rsidP="00924774">
      <w:r>
        <w:t xml:space="preserve">На следующей неделе депутаты планируют рассмотреть в первом чтении проект-спутник к закону об экспериментальных правовых режимах (ЭПР, </w:t>
      </w:r>
      <w:r w:rsidR="000F1F8B">
        <w:t>«</w:t>
      </w:r>
      <w:r>
        <w:t>регуляторные песочницы</w:t>
      </w:r>
      <w:r w:rsidR="000F1F8B">
        <w:t>»</w:t>
      </w:r>
      <w:r>
        <w:t xml:space="preserve">) в сфере цифровых инноваций. Документ устанавливает в отраслевых для сфер, в которых планируется внедрение новых технологий, законах возможность точечных изъятий для работы </w:t>
      </w:r>
      <w:r w:rsidR="000F1F8B">
        <w:lastRenderedPageBreak/>
        <w:t>«</w:t>
      </w:r>
      <w:r>
        <w:t>регуляторных песочниц</w:t>
      </w:r>
      <w:r w:rsidR="000F1F8B">
        <w:t>»</w:t>
      </w:r>
      <w:r>
        <w:t xml:space="preserve">. Пока документ обсуждается, бизнес готовит свои заявки для создания </w:t>
      </w:r>
      <w:r w:rsidR="000F1F8B">
        <w:t>«</w:t>
      </w:r>
      <w:r>
        <w:t>песочниц</w:t>
      </w:r>
      <w:r w:rsidR="000F1F8B">
        <w:t>»</w:t>
      </w:r>
      <w:r>
        <w:t>, а также обозначает барьеры, которые в рамках экспериментальных режимов следует устранить.</w:t>
      </w:r>
    </w:p>
    <w:p w14:paraId="02FB608F" w14:textId="49EA2426" w:rsidR="00924774" w:rsidRDefault="003F19AC" w:rsidP="00924774">
      <w:r>
        <w:t xml:space="preserve">Вчера Госдума планировала рассмотреть в первом чтении законопроект, устанавливающий в нескольких отраслевых законах возможность точечных изъятий в связи с созданием </w:t>
      </w:r>
      <w:r w:rsidR="000F1F8B">
        <w:t>«</w:t>
      </w:r>
      <w:r>
        <w:t>регуляторных песочниц</w:t>
      </w:r>
      <w:r w:rsidR="000F1F8B">
        <w:t>»</w:t>
      </w:r>
      <w:r>
        <w:t>, но сделать этого не успела. Поэтому, как рассказал на круглом столе зампред думского комитета по экономполитике Денис Кравченко, обсудить его на пленарном заседании парламентарии рассчитывают на следующей неделе.</w:t>
      </w:r>
    </w:p>
    <w:p w14:paraId="12830CD1" w14:textId="769FF180" w:rsidR="00924774" w:rsidRDefault="003F19AC" w:rsidP="00924774">
      <w:r>
        <w:t xml:space="preserve">По сути это закон-спутник к принятому в 2020 году закону об ЭПР </w:t>
      </w:r>
      <w:r w:rsidR="000F1F8B">
        <w:t>–</w:t>
      </w:r>
      <w:r>
        <w:t xml:space="preserve"> напомним, он позволяет правительству давать некоторым компаниям на определенной территории право временно отступать от действующих норм для внедрения инновационных технологий. В целом, как отметил замглавы Минэкономики Владислав Федулов, власти при работе с ЭПР исходят из двух основных принципов. Во-первых, компании, которые инициируют какие-то проекты в рамках </w:t>
      </w:r>
      <w:r w:rsidR="000F1F8B">
        <w:t>«</w:t>
      </w:r>
      <w:r>
        <w:t>регуляторных песочниц</w:t>
      </w:r>
      <w:r w:rsidR="000F1F8B">
        <w:t>»</w:t>
      </w:r>
      <w:r>
        <w:t xml:space="preserve">, должны подготовить их </w:t>
      </w:r>
      <w:r w:rsidR="000F1F8B">
        <w:t>«</w:t>
      </w:r>
      <w:r>
        <w:t>не просто на бумаге, но и иметь технологическое воплощение</w:t>
      </w:r>
      <w:r w:rsidR="000F1F8B">
        <w:t>»</w:t>
      </w:r>
      <w:r>
        <w:t xml:space="preserve">. Во-вторых, все экспериментальные проекты должны запускаться без участия бюджета </w:t>
      </w:r>
      <w:r w:rsidR="000F1F8B">
        <w:t>–</w:t>
      </w:r>
      <w:r>
        <w:t xml:space="preserve"> государство лишь помогает снять барьеры.</w:t>
      </w:r>
    </w:p>
    <w:p w14:paraId="59A35803" w14:textId="43676323" w:rsidR="003F19AC" w:rsidRDefault="003F19AC" w:rsidP="00924774">
      <w:r>
        <w:t xml:space="preserve">Так, находящийся сейчас в Госдуме законопроект предлагает предусмотреть в нескольких отраслевых законах, что некоторые их положения могут исполняться с </w:t>
      </w:r>
      <w:r w:rsidR="000F1F8B">
        <w:t>«</w:t>
      </w:r>
      <w:r>
        <w:t>особенностями</w:t>
      </w:r>
      <w:r w:rsidR="000F1F8B">
        <w:t>»</w:t>
      </w:r>
      <w:r>
        <w:t>, установленными в программе ЭПР,</w:t>
      </w:r>
      <w:r w:rsidR="000F1F8B">
        <w:t>–</w:t>
      </w:r>
      <w:r>
        <w:t xml:space="preserve"> например, не требовать от беспилотного транспорта в рамках ЭПР наличия ОСАГО.</w:t>
      </w:r>
    </w:p>
    <w:p w14:paraId="5CED6B24" w14:textId="77777777" w:rsidR="00924774" w:rsidRDefault="003F19AC" w:rsidP="00924774">
      <w:r>
        <w:t>Сам перечень изъятий, как отмечается в пояснительной записке, сформирован исходя из предложений бизнеса, подготовившего свои проекты для ЭПР. Пока речь идет о семи инициативах: дистанционном заключении договоров об оказании услуг связи с использованием биометрических технологий, грузовых перевозках беспилотниками, беспилотных такси, сервисе для малого и среднего бизнеса по подбору оптимальных сфер и мест деятельности на базе больших данных, а также трех проектах в сфере медицины (дистанционное оказание услуг, внедрение искусственного интеллекта для систем поддержки принятия врачебных решений и исследование рутинной клинической практики по обезличенным данным из электронных медкарт).</w:t>
      </w:r>
    </w:p>
    <w:p w14:paraId="39C2CE2A" w14:textId="5A3DA0C8" w:rsidR="00924774" w:rsidRDefault="003F19AC" w:rsidP="00924774">
      <w:r>
        <w:t xml:space="preserve">Пока нормативно-правовая база для ЭПР дорабатывается, бизнес готовится к началу работы в </w:t>
      </w:r>
      <w:r w:rsidR="000F1F8B">
        <w:t>«</w:t>
      </w:r>
      <w:r>
        <w:t>песочницах</w:t>
      </w:r>
      <w:r w:rsidR="000F1F8B">
        <w:t>»</w:t>
      </w:r>
      <w:r>
        <w:t xml:space="preserve">. Так, в Томской области еще с 2018 года запущен проект, предполагающий создание в регионе опытного района доставки грузов и выполнения других задач с использованием беспилотных </w:t>
      </w:r>
      <w:r>
        <w:lastRenderedPageBreak/>
        <w:t xml:space="preserve">авиакомплексов </w:t>
      </w:r>
      <w:r w:rsidR="000F1F8B">
        <w:t>–</w:t>
      </w:r>
      <w:r>
        <w:t xml:space="preserve"> в ближайшие дни планируется направить в </w:t>
      </w:r>
      <w:r w:rsidRPr="00924774">
        <w:rPr>
          <w:b/>
        </w:rPr>
        <w:t>Минтранс</w:t>
      </w:r>
      <w:r>
        <w:t xml:space="preserve"> и Минэкономики первый пакет документов для принятия ЭПР. Как отметил вице-губернатор области Андрей Антонов, за полтора года планируется подготовить нормативно-правовые акты для последующего их внедрения во всей стране </w:t>
      </w:r>
      <w:r w:rsidR="000F1F8B">
        <w:t>–</w:t>
      </w:r>
      <w:r>
        <w:t xml:space="preserve"> пока </w:t>
      </w:r>
      <w:r w:rsidR="000F1F8B">
        <w:t>«</w:t>
      </w:r>
      <w:r>
        <w:t>остается ряд вопросов, которые нужно будет решать</w:t>
      </w:r>
      <w:r w:rsidR="000F1F8B">
        <w:t>»</w:t>
      </w:r>
      <w:r>
        <w:t xml:space="preserve"> в рамках ЭПР.</w:t>
      </w:r>
    </w:p>
    <w:p w14:paraId="4884015D" w14:textId="1B34202B" w:rsidR="003F19AC" w:rsidRDefault="003F19AC" w:rsidP="00924774">
      <w:r>
        <w:t>Также бизнес продолжает высказывать свои предложения о том, какие положения законов в рамках ЭПР применяться не должны.</w:t>
      </w:r>
    </w:p>
    <w:p w14:paraId="2533CF46" w14:textId="1445F7FB" w:rsidR="00924774" w:rsidRDefault="003F19AC" w:rsidP="00924774">
      <w:r>
        <w:t xml:space="preserve">Так, директор по цифровой трансформации </w:t>
      </w:r>
      <w:r w:rsidR="000F1F8B">
        <w:t>«</w:t>
      </w:r>
      <w:r>
        <w:t>Медси</w:t>
      </w:r>
      <w:r w:rsidR="000F1F8B">
        <w:t>»</w:t>
      </w:r>
      <w:r>
        <w:t xml:space="preserve"> Александр Пилипчук отметил, что для развития телемедицины необходимо снять барьеры, не позволяющие, например, поставить диагноз удаленно (сейчас максимум врач может дать консультацию, не позволяющую полноценно начать лечение) или корректировать лечение, назначенное другим врачом на очном приеме.</w:t>
      </w:r>
    </w:p>
    <w:p w14:paraId="4F4A1E42" w14:textId="77777777" w:rsidR="00924774" w:rsidRDefault="00D105CB" w:rsidP="00924774">
      <w:hyperlink r:id="rId22" w:history="1">
        <w:r w:rsidR="003F19AC" w:rsidRPr="001E4AE2">
          <w:rPr>
            <w:rStyle w:val="a9"/>
          </w:rPr>
          <w:t>https://www.kommersant.ru/doc/4803495</w:t>
        </w:r>
      </w:hyperlink>
    </w:p>
    <w:p w14:paraId="373CE453" w14:textId="6B596A6F" w:rsidR="00A84A39" w:rsidRPr="00A84A39" w:rsidRDefault="00A84A39" w:rsidP="00924774">
      <w:pPr>
        <w:pStyle w:val="3"/>
        <w:rPr>
          <w:rFonts w:ascii="Times New Roman" w:hAnsi="Times New Roman"/>
          <w:sz w:val="24"/>
          <w:szCs w:val="24"/>
        </w:rPr>
      </w:pPr>
      <w:bookmarkStart w:id="17" w:name="_Toc71788137"/>
      <w:r w:rsidRPr="00A84A39">
        <w:rPr>
          <w:rFonts w:ascii="Times New Roman" w:hAnsi="Times New Roman"/>
          <w:sz w:val="24"/>
          <w:szCs w:val="24"/>
        </w:rPr>
        <w:t xml:space="preserve">КОММЕРСАНТЪ; АНАСТАСИЯ ВЕДЕНЕЕВА; 2021.05.12; ЛЕДОКОЛЫ ИЩУТ МЕСТО СОЗДАНИЯ; </w:t>
      </w:r>
      <w:r w:rsidR="000F1F8B">
        <w:rPr>
          <w:rFonts w:ascii="Times New Roman" w:hAnsi="Times New Roman"/>
          <w:sz w:val="24"/>
          <w:szCs w:val="24"/>
        </w:rPr>
        <w:t>«</w:t>
      </w:r>
      <w:r w:rsidRPr="00A84A39">
        <w:rPr>
          <w:rFonts w:ascii="Times New Roman" w:hAnsi="Times New Roman"/>
          <w:sz w:val="24"/>
          <w:szCs w:val="24"/>
        </w:rPr>
        <w:t>РОСМОРПОРТ</w:t>
      </w:r>
      <w:r w:rsidR="000F1F8B">
        <w:rPr>
          <w:rFonts w:ascii="Times New Roman" w:hAnsi="Times New Roman"/>
          <w:sz w:val="24"/>
          <w:szCs w:val="24"/>
        </w:rPr>
        <w:t>»</w:t>
      </w:r>
      <w:r w:rsidRPr="00A84A39">
        <w:rPr>
          <w:rFonts w:ascii="Times New Roman" w:hAnsi="Times New Roman"/>
          <w:sz w:val="24"/>
          <w:szCs w:val="24"/>
        </w:rPr>
        <w:t xml:space="preserve"> РАЗЫГРЫВАЕТ КОНТРАКТ НА СТРОИТЕЛЬСТВО ДВУХТОПЛИВНЫХ СУДОВ</w:t>
      </w:r>
      <w:bookmarkEnd w:id="17"/>
    </w:p>
    <w:p w14:paraId="2DFF78A9" w14:textId="3C7AD2C4" w:rsidR="00924774" w:rsidRDefault="000F1F8B" w:rsidP="00924774">
      <w:r>
        <w:t>«</w:t>
      </w:r>
      <w:r w:rsidR="00A84A39">
        <w:t>Росморпорт</w:t>
      </w:r>
      <w:r>
        <w:t>»</w:t>
      </w:r>
      <w:r w:rsidR="00A84A39">
        <w:t xml:space="preserve"> объявил конкурс на строительство двухтопливных ледоколов, в том числе на сжиженном газе, мощностью 12–14 МВт. Стоимость двух судов не должна превышать 18,5 млрд руб., сдать их нужно в 2024 году. Среди потенциальных претендентов называют прибалтийский </w:t>
      </w:r>
      <w:r>
        <w:t>«</w:t>
      </w:r>
      <w:r w:rsidR="00A84A39">
        <w:t>Янтарь</w:t>
      </w:r>
      <w:r>
        <w:t>»</w:t>
      </w:r>
      <w:r w:rsidR="00A84A39">
        <w:t xml:space="preserve"> в кооперации с другими верфями, площадку </w:t>
      </w:r>
      <w:r>
        <w:t>«</w:t>
      </w:r>
      <w:r w:rsidR="00A84A39">
        <w:t>Пеллы</w:t>
      </w:r>
      <w:r>
        <w:t>»</w:t>
      </w:r>
      <w:r w:rsidR="00A84A39">
        <w:t xml:space="preserve"> в Гамбурге, Helsinki Shipyard Oy и, возможно, другие иностранные компании. При этом источники “Ъ” на верфях уверяют, что и цены, и сроки проекта сильно занижены.</w:t>
      </w:r>
    </w:p>
    <w:p w14:paraId="603A69B9" w14:textId="1900BD19" w:rsidR="00924774" w:rsidRDefault="00A84A39" w:rsidP="00924774">
      <w:r>
        <w:t xml:space="preserve">ФГУП </w:t>
      </w:r>
      <w:r w:rsidR="000F1F8B">
        <w:t>«</w:t>
      </w:r>
      <w:r>
        <w:t>Росморпорт</w:t>
      </w:r>
      <w:r w:rsidR="000F1F8B">
        <w:t>»</w:t>
      </w:r>
      <w:r>
        <w:t xml:space="preserve"> объявило конкурс на строительство двух двухтопливных ледоколов, в том числе на СПГ, мощностью 12–14 МВт. Максимальная цена контракта </w:t>
      </w:r>
      <w:r w:rsidR="000F1F8B">
        <w:t>–</w:t>
      </w:r>
      <w:r>
        <w:t xml:space="preserve"> 18,5 млрд руб. за оба судна. Деньги на их строительство выделяет бюджет в рамках </w:t>
      </w:r>
      <w:r w:rsidRPr="000E53C8">
        <w:rPr>
          <w:b/>
        </w:rPr>
        <w:t xml:space="preserve">комплексного плана модернизации инфраструктуры. </w:t>
      </w:r>
      <w:r>
        <w:t xml:space="preserve">Головной ледокол должен быть построен в июле 2024 года и передан в сентябре, срок окончания строительства серийного судна </w:t>
      </w:r>
      <w:r w:rsidR="000F1F8B">
        <w:t>–</w:t>
      </w:r>
      <w:r>
        <w:t xml:space="preserve"> октябрь 2024 года, поставка в декабре.</w:t>
      </w:r>
    </w:p>
    <w:p w14:paraId="48758C03" w14:textId="3CC4AD55" w:rsidR="00A84A39" w:rsidRDefault="00A84A39" w:rsidP="00924774">
      <w:r>
        <w:t>Источники “Ъ” в отрасли затрудняются назвать вероятного получателя контракта.</w:t>
      </w:r>
    </w:p>
    <w:p w14:paraId="04780518" w14:textId="129ABDD0" w:rsidR="00924774" w:rsidRDefault="00A84A39" w:rsidP="00924774">
      <w:r>
        <w:t xml:space="preserve">В рамках Объединенной судостроительной корпорации (ОСК) на конкурс может выйти прибалтийский </w:t>
      </w:r>
      <w:r w:rsidR="000F1F8B">
        <w:t>«</w:t>
      </w:r>
      <w:r>
        <w:t>Янтарь</w:t>
      </w:r>
      <w:r w:rsidR="000F1F8B">
        <w:t>»</w:t>
      </w:r>
      <w:r>
        <w:t xml:space="preserve"> в кооперации с другой верфью, полагают они. В ОСК “Ъ” сообщили, что анализируют документацию и окончательное решение по участию не принято. Также среди претендентов </w:t>
      </w:r>
      <w:r>
        <w:lastRenderedPageBreak/>
        <w:t xml:space="preserve">называют </w:t>
      </w:r>
      <w:r w:rsidR="000F1F8B">
        <w:t>«</w:t>
      </w:r>
      <w:r>
        <w:t>Пеллу</w:t>
      </w:r>
      <w:r w:rsidR="000F1F8B">
        <w:t>»</w:t>
      </w:r>
      <w:r>
        <w:t xml:space="preserve"> и ее верфь в Гамбурге </w:t>
      </w:r>
      <w:r w:rsidR="000F1F8B">
        <w:t>–</w:t>
      </w:r>
      <w:r>
        <w:t xml:space="preserve"> Pella Sietas, где уже строится ледокол для </w:t>
      </w:r>
      <w:r w:rsidR="000F1F8B">
        <w:t>«</w:t>
      </w:r>
      <w:r>
        <w:t>Росморпорта</w:t>
      </w:r>
      <w:r w:rsidR="000F1F8B">
        <w:t>»</w:t>
      </w:r>
      <w:r>
        <w:t xml:space="preserve"> 18 МВт, Helsinki Shipyard Oy (бывшая Arctech Helsinki Shipyard, в 2016 году сдавшая ледокол на СПГ Polaris). В конкурсе может принять участие любая иностранная верфь, для этого нужно открыть представительство или филиал в РФ без образования юрлица, поясняет один из источников “Ъ”, знакомый с ситуацией.</w:t>
      </w:r>
    </w:p>
    <w:p w14:paraId="33B93E66" w14:textId="3F2B1F0B" w:rsidR="00924774" w:rsidRDefault="00A84A39" w:rsidP="00924774">
      <w:r>
        <w:t xml:space="preserve">Минпромторг уже больше года пытается обязать госзаказчиков судов за бюджетные деньги по 44-ФЗ строить их в РФ. По информации “Ъ”, документ о типовых условиях такого контракта с февраля не может получить одобрение Минюста. По словам собеседников “Ъ”, до конца мая </w:t>
      </w:r>
      <w:r w:rsidR="000F1F8B">
        <w:t>«</w:t>
      </w:r>
      <w:r>
        <w:t>Росморпорт</w:t>
      </w:r>
      <w:r w:rsidR="000F1F8B">
        <w:t>»</w:t>
      </w:r>
      <w:r>
        <w:t xml:space="preserve"> планирует объявить конкурс на строительство второго ледокола 18 МВт, стоимость которого увеличат до 10,5 млрд руб. (см. “Ъ” от 23 декабря 2020 года). Основным претендентом на этот контракт остается Pella Sietas, однако собеседники указывают на проблемы из-за полного локдауна в Германии.</w:t>
      </w:r>
    </w:p>
    <w:p w14:paraId="17D8DBF0" w14:textId="0B6819FA" w:rsidR="00A84A39" w:rsidRDefault="00A84A39" w:rsidP="00924774">
      <w:r>
        <w:t>Источник, знакомый с ситуацией, считает, что заказчик и так уже пошел на различные уступки: пересмотрел стоимость строительства двух ледоколов, сократил объем банковской гарантии.</w:t>
      </w:r>
    </w:p>
    <w:p w14:paraId="406964DC" w14:textId="594237C0" w:rsidR="00924774" w:rsidRDefault="00A84A39" w:rsidP="00924774">
      <w:r>
        <w:t xml:space="preserve">Основной риск </w:t>
      </w:r>
      <w:r w:rsidR="000F1F8B">
        <w:t>–</w:t>
      </w:r>
      <w:r>
        <w:t xml:space="preserve"> это рост курса валют при закупке иностранного оборудования, но пусть верфи хеджируют риски, рассуждает он. Есть опасения, что заводы не уложатся в назначенные сроки, но не исключено, полагает он, что без увеличения стоимости сроки могут быть пролонгированы.</w:t>
      </w:r>
    </w:p>
    <w:p w14:paraId="42FE7751" w14:textId="77777777" w:rsidR="00924774" w:rsidRDefault="00A84A39" w:rsidP="00924774">
      <w:r>
        <w:t>Один из источников “Ъ” в отрасли оценивает стоимость одного такого ледокола в 13–14 млрд руб. Дело не в высокой цене строительства, поясняет он, у ледокола сложная спецификация, стоимость пакета иностранного оборудования составляет порядка €52 млн. Другой собеседник “Ъ” говорит, что есть расчеты и по 20 млрд руб. за судно. При этом собеседники согласны, что на строительство головного ледокола с учетом отсутствия в РФ опыта их строительства нужно закладывать как минимум четыре года с момента подписания контракта.</w:t>
      </w:r>
    </w:p>
    <w:p w14:paraId="69DAF4D0" w14:textId="4F47D431" w:rsidR="00924774" w:rsidRDefault="00A84A39" w:rsidP="00924774">
      <w:r>
        <w:t xml:space="preserve">Надежда Малышева из PortNews полагает, что к моменту строительства у ледоколов не должно возникнуть проблем с бункеровкой СПГ. </w:t>
      </w:r>
      <w:r w:rsidR="000F1F8B">
        <w:t>«</w:t>
      </w:r>
      <w:r>
        <w:t>Роснефть</w:t>
      </w:r>
      <w:r w:rsidR="000F1F8B">
        <w:t>»</w:t>
      </w:r>
      <w:r>
        <w:t xml:space="preserve"> сообщала о планах построить СПГ-бункеровщик и закрыть им потребности на Дальнем Востоке, напоминает эксперт. В европейской части, считает госпожа Малышева, бункеровка возможна на Балтике, куда летом придет бункеровщик </w:t>
      </w:r>
      <w:r w:rsidR="000F1F8B">
        <w:t>«</w:t>
      </w:r>
      <w:r>
        <w:t>Газпром нефти</w:t>
      </w:r>
      <w:r w:rsidR="000F1F8B">
        <w:t>»</w:t>
      </w:r>
      <w:r>
        <w:t>, также в будущем не исключена отгрузка СПГ через терминал НОВАТЭКа в Бечевинке.</w:t>
      </w:r>
    </w:p>
    <w:p w14:paraId="5404EDA5" w14:textId="77777777" w:rsidR="00924774" w:rsidRDefault="00D105CB" w:rsidP="00924774">
      <w:hyperlink r:id="rId23" w:history="1">
        <w:r w:rsidR="00A84A39" w:rsidRPr="001E4AE2">
          <w:rPr>
            <w:rStyle w:val="a9"/>
          </w:rPr>
          <w:t>https://www.kommersant.ru/doc/4803471</w:t>
        </w:r>
      </w:hyperlink>
    </w:p>
    <w:p w14:paraId="76BBAE37" w14:textId="0FEEB791" w:rsidR="00910329" w:rsidRPr="00A84A39" w:rsidRDefault="00A84A39" w:rsidP="00924774">
      <w:pPr>
        <w:pStyle w:val="3"/>
        <w:rPr>
          <w:rFonts w:ascii="Times New Roman" w:hAnsi="Times New Roman"/>
          <w:sz w:val="24"/>
          <w:szCs w:val="24"/>
        </w:rPr>
      </w:pPr>
      <w:bookmarkStart w:id="18" w:name="_Toc71788138"/>
      <w:r w:rsidRPr="00A84A39">
        <w:rPr>
          <w:rFonts w:ascii="Times New Roman" w:hAnsi="Times New Roman"/>
          <w:sz w:val="24"/>
          <w:szCs w:val="24"/>
        </w:rPr>
        <w:lastRenderedPageBreak/>
        <w:t>ВЕДОМОСТИ; ЕКАТЕРИНА ЗГИРОВСКАЯ; 2021.05.12; СУДОСТРОИТЕЛИ ХОТЯТ ПОЛУЧАТЬ БОЛЬШЕ ПРИБЫЛИ ОТ ГОСОБОРОНЗАКАЗА; ТЕКУЩАЯ СХЕМА ЕЕ РАСЧЕТА ПООЩРЯЕТ НЕЭФФЕКТИВНЫЕ ЗАВОДЫ, УТВЕРЖДАЮТ ОНИ</w:t>
      </w:r>
      <w:bookmarkEnd w:id="18"/>
    </w:p>
    <w:p w14:paraId="7D6B38EE" w14:textId="2B79763B" w:rsidR="00924774" w:rsidRDefault="00910329" w:rsidP="00924774">
      <w:r>
        <w:t xml:space="preserve">Российские судостроители направили обращение к президенту </w:t>
      </w:r>
      <w:r w:rsidRPr="00924774">
        <w:rPr>
          <w:b/>
        </w:rPr>
        <w:t>Владимиру Путину</w:t>
      </w:r>
      <w:r>
        <w:t xml:space="preserve"> с просьбой законодательно изменить схему расчета прибыли предприятий </w:t>
      </w:r>
      <w:r w:rsidR="000F1F8B">
        <w:t>–</w:t>
      </w:r>
      <w:r>
        <w:t xml:space="preserve"> головных исполнителей гособоронзаказа (ГОЗ). Они хотят, чтобы прибыль составляла не 5% от полной себестоимости продукции, как сейчас, а до 20%, и уходила не на обслуживание кредитов, а на развитие гражданской продукции и импортозамещение.</w:t>
      </w:r>
    </w:p>
    <w:p w14:paraId="2037D2AE" w14:textId="6EB613EE" w:rsidR="00924774" w:rsidRDefault="00910329" w:rsidP="00924774">
      <w:r>
        <w:t xml:space="preserve">Обращение подготовила рабочая группа, состоящая из членов Ассоциации судостроителей Санкт-Петербурга и Ленинградской области (АС), Союза промышленников и предпринимателей Санкт-Петербурга и представителей оборонных НИИ. В АС входят более 40 предприятий, включая </w:t>
      </w:r>
      <w:r w:rsidR="000F1F8B">
        <w:t>«</w:t>
      </w:r>
      <w:r>
        <w:t>Адмиралтейские верфи</w:t>
      </w:r>
      <w:r w:rsidR="000F1F8B">
        <w:t>»</w:t>
      </w:r>
      <w:r>
        <w:t xml:space="preserve">, </w:t>
      </w:r>
      <w:r w:rsidR="000F1F8B">
        <w:t>«</w:t>
      </w:r>
      <w:r>
        <w:t>Балтийский завод</w:t>
      </w:r>
      <w:r w:rsidR="000F1F8B">
        <w:t>»</w:t>
      </w:r>
      <w:r>
        <w:t xml:space="preserve">, </w:t>
      </w:r>
      <w:r w:rsidR="000F1F8B">
        <w:t>«</w:t>
      </w:r>
      <w:r>
        <w:t>Северную верфь</w:t>
      </w:r>
      <w:r w:rsidR="000F1F8B">
        <w:t>»</w:t>
      </w:r>
      <w:r>
        <w:t xml:space="preserve">, ЦКБ </w:t>
      </w:r>
      <w:r w:rsidR="000F1F8B">
        <w:t>«</w:t>
      </w:r>
      <w:r>
        <w:t>Рубин</w:t>
      </w:r>
      <w:r w:rsidR="000F1F8B">
        <w:t>»</w:t>
      </w:r>
      <w:r>
        <w:t xml:space="preserve"> и другие предприятия Объединенной судостроительной корпорации (ОСК) в регионе, а также судостроительный завод </w:t>
      </w:r>
      <w:r w:rsidR="000F1F8B">
        <w:t>«</w:t>
      </w:r>
      <w:r>
        <w:t>Пелла</w:t>
      </w:r>
      <w:r w:rsidR="000F1F8B">
        <w:t>»</w:t>
      </w:r>
      <w:r>
        <w:t>, Крыловский государственный научный центр и др. Ранее Ассоциация обращалась с аналогичным письмом в Совет безопасности России, но ответа пока не получила.</w:t>
      </w:r>
    </w:p>
    <w:p w14:paraId="6BDD8652" w14:textId="00086125" w:rsidR="00924774" w:rsidRDefault="00910329" w:rsidP="00924774">
      <w:r>
        <w:t xml:space="preserve">О том, что теперь обращение направлено президенту, </w:t>
      </w:r>
      <w:r w:rsidR="000F1F8B">
        <w:t>«</w:t>
      </w:r>
      <w:r>
        <w:t>Ведомостям</w:t>
      </w:r>
      <w:r w:rsidR="000F1F8B">
        <w:t>»</w:t>
      </w:r>
      <w:r>
        <w:t xml:space="preserve"> рассказали представители рабочей группы. </w:t>
      </w:r>
      <w:r w:rsidR="000F1F8B">
        <w:t>«</w:t>
      </w:r>
      <w:r>
        <w:t>Руководители ведущих предприятий ОПК отмечают полное отсутствие собственных средств на развитие, диверсификацию и повышение конкурентоспособности своей продукции. Реальных мер, кроме перечислений бюджетных средств на погашение части долгов наиболее закредитованным организациям ОПК с целью предотвращения их банкротства, пока не принято. Если президент возьмет данный вопрос под личный контроль, то эта ключевая для устойчивого развития ОПК проблема получит реальный механизм решения</w:t>
      </w:r>
      <w:r w:rsidR="000F1F8B">
        <w:t>»</w:t>
      </w:r>
      <w:r>
        <w:t xml:space="preserve">, </w:t>
      </w:r>
      <w:r w:rsidR="000F1F8B">
        <w:t>–</w:t>
      </w:r>
      <w:r>
        <w:t xml:space="preserve"> говорит источник в рабочей группе.</w:t>
      </w:r>
    </w:p>
    <w:p w14:paraId="672F29D2" w14:textId="39E8470C" w:rsidR="00924774" w:rsidRDefault="00910329" w:rsidP="00924774">
      <w:r>
        <w:t xml:space="preserve">Проблема, как ее видят корабелы, в следующем. С 2015 г. расчет себестоимости продукции и прибыли от производства и поставок по ГОЗ осуществляется исходя из затрат головного исполнителя, который производит финальную сборку изделия (формула </w:t>
      </w:r>
      <w:r w:rsidR="000F1F8B">
        <w:t>«</w:t>
      </w:r>
      <w:r>
        <w:t>20%+1%</w:t>
      </w:r>
      <w:r w:rsidR="000F1F8B">
        <w:t>»</w:t>
      </w:r>
      <w:r>
        <w:t xml:space="preserve">, подробнее см. справку). По утверждению АС, применение такой схемы расчета для всей продукции сократило прибыльность предприятий ОПК от этой продукции в 3-5 раз </w:t>
      </w:r>
      <w:r w:rsidR="000F1F8B">
        <w:t>–</w:t>
      </w:r>
      <w:r>
        <w:t xml:space="preserve"> с 15-18% в 2015 г. до максимум 3-5% от полной себестоимости продукции на текущий момент.</w:t>
      </w:r>
    </w:p>
    <w:p w14:paraId="28665F95" w14:textId="4105B4EB" w:rsidR="00910329" w:rsidRDefault="00910329" w:rsidP="00924774">
      <w:r>
        <w:t xml:space="preserve">Формула </w:t>
      </w:r>
      <w:r w:rsidR="000F1F8B">
        <w:t>«</w:t>
      </w:r>
      <w:r>
        <w:t>20%+1%</w:t>
      </w:r>
      <w:r w:rsidR="000F1F8B">
        <w:t>»</w:t>
      </w:r>
    </w:p>
    <w:p w14:paraId="7C27CD33" w14:textId="11822F22" w:rsidR="00924774" w:rsidRDefault="00910329" w:rsidP="00924774">
      <w:r>
        <w:lastRenderedPageBreak/>
        <w:t>Расчет прибыли от реализации продукции по ГОЗ с 2015 г. производится исходя из затрат головного исполнителя и нормируется как 1% от затрат, понесенных им на покупку комплектующих, оборудования и услуг подрядчиков, плюс 20% от собственных затрат финального сборщика. Поскольку считается, что у головного исполнителя не может быть собственных работ больше, чем на 20% от общей стоимости заказа, получается, что итоговая прибыль предприятий-</w:t>
      </w:r>
      <w:r w:rsidR="000F1F8B">
        <w:t>»</w:t>
      </w:r>
      <w:r>
        <w:t>финалистов</w:t>
      </w:r>
      <w:r w:rsidR="000F1F8B">
        <w:t>»</w:t>
      </w:r>
      <w:r>
        <w:t xml:space="preserve"> в лучшем случае составляет 4,8-5% от общей себестоимости готового продукта.</w:t>
      </w:r>
    </w:p>
    <w:p w14:paraId="4FA5629E" w14:textId="3E051D73" w:rsidR="00924774" w:rsidRDefault="00910329" w:rsidP="00924774">
      <w:r>
        <w:t xml:space="preserve">Для выполнения ГОЗ судостроители берут в банках кредиты на пополнение оборотных средств и технологическое развитие. Ставка по таким кредитам в последние семь лет не опускалась ниже 10-12% годовых, сейчас она составляет 8,5%, пояснили </w:t>
      </w:r>
      <w:r w:rsidR="000F1F8B">
        <w:t>«</w:t>
      </w:r>
      <w:r>
        <w:t>Ведомостям</w:t>
      </w:r>
      <w:r w:rsidR="000F1F8B">
        <w:t>»</w:t>
      </w:r>
      <w:r>
        <w:t xml:space="preserve"> в АС. Судостроители говорят, что закредитованность предприятий мешает их развитию, поскольку прибыль полностью уходит на погашение процентов по кредитам, а долг растет. Действительно, задолженность российских предприятий ОПК выросла в 2020 г. до 3 трлн руб. с более 2 трлн руб. на середину 2019 г., оценивал курирующий промышленность </w:t>
      </w:r>
      <w:r w:rsidRPr="00924774">
        <w:rPr>
          <w:b/>
        </w:rPr>
        <w:t>вице-премьер</w:t>
      </w:r>
      <w:r>
        <w:t xml:space="preserve"> Юрий Борисов в конце 2020 г.</w:t>
      </w:r>
    </w:p>
    <w:p w14:paraId="24FA82ED" w14:textId="00BAF553" w:rsidR="00924774" w:rsidRDefault="00910329" w:rsidP="00924774">
      <w:r>
        <w:t xml:space="preserve">В своем обращении корабелы Северо-Запада предлагают законодательно закрепить минимальный уровень прибыли в размере 10% от полной себестоимости продукции по ГОЗ, чтобы она могла гарантированно покрыть ставку по кредиту. А если предприятие обязуется не менее 2/3 прибыли направить на приоритетные цели </w:t>
      </w:r>
      <w:r w:rsidR="000F1F8B">
        <w:t>–</w:t>
      </w:r>
      <w:r>
        <w:t xml:space="preserve"> технологическое развитие мощностей, производство гражданской продукции (диверсификация), импортозамещение, рост экспорта и обслуживание долгов, </w:t>
      </w:r>
      <w:r w:rsidR="000F1F8B">
        <w:t>–</w:t>
      </w:r>
      <w:r>
        <w:t xml:space="preserve"> уровень прибыли должен составлять 15-20% от полной себестоимости готовой продукции, говорит представитель рабочей группы. Это будет мотивировать системообразующие предприятия судостроительной отрасли снижать расходы и ускорять развитие в интересах диверсификации, считают в ассоциации.</w:t>
      </w:r>
    </w:p>
    <w:p w14:paraId="20F012BC" w14:textId="12101294" w:rsidR="00924774" w:rsidRDefault="00910329" w:rsidP="00924774">
      <w:r>
        <w:t xml:space="preserve">Чтобы реализовать эти предложения, рабочая группа предлагает для определения цены всех серийных образцов по ГОЗ с 2021 г. использовать не затратный метод, как сейчас, а сравнительный, как было до 2015 г. В последнем случае стоимость изделия определяется на основании фиксированной цены аналогичного изделия, произведенного ранее на конкретном предприятии, но с учетом ежегодного коэффициента инфляции и изменения комплектации по требованию заказчика, объяснил </w:t>
      </w:r>
      <w:r w:rsidR="000F1F8B">
        <w:t>«</w:t>
      </w:r>
      <w:r>
        <w:t>Ведомостям</w:t>
      </w:r>
      <w:r w:rsidR="000F1F8B">
        <w:t>»</w:t>
      </w:r>
      <w:r>
        <w:t xml:space="preserve"> эксперт АС, заместитель гендиректора завода </w:t>
      </w:r>
      <w:r w:rsidR="000F1F8B">
        <w:t>«</w:t>
      </w:r>
      <w:r>
        <w:t>Пелла</w:t>
      </w:r>
      <w:r w:rsidR="000F1F8B">
        <w:t>»</w:t>
      </w:r>
      <w:r>
        <w:t xml:space="preserve"> Илья Вайсман. </w:t>
      </w:r>
      <w:r w:rsidR="000F1F8B">
        <w:t>«</w:t>
      </w:r>
      <w:r>
        <w:t xml:space="preserve">Сейчас система такая, что на каждое изделие, даже серийное, нужно предоставить расчетно-калькуляционный материал, как на НИОКР. Это отнимает массу времени. Но если есть серия, значит есть цена серийной </w:t>
      </w:r>
      <w:r>
        <w:lastRenderedPageBreak/>
        <w:t>единицы, так что же мешает на всю серию поставить эту цену?</w:t>
      </w:r>
      <w:r w:rsidR="000F1F8B">
        <w:t>»</w:t>
      </w:r>
      <w:r>
        <w:t xml:space="preserve"> </w:t>
      </w:r>
      <w:r w:rsidR="000F1F8B">
        <w:t>–</w:t>
      </w:r>
      <w:r>
        <w:t xml:space="preserve"> рассуждает Вайсман. При фиксированной цене серийных изделий предприятия будут мотивированы экономить затраты и увеличивать прибыль по каждому ГОЗ, уверен он. При этом первый образец из серии, в случае наличия таковой, будет все равно оплачен по принципу понесенных затрат.</w:t>
      </w:r>
    </w:p>
    <w:p w14:paraId="13DCABF9" w14:textId="58751A29" w:rsidR="00924774" w:rsidRDefault="00910329" w:rsidP="00924774">
      <w:r>
        <w:t xml:space="preserve">С 2015 г., когда стал применяться затратный метод, динамика просроченной задолженности в судостроении начала резко нарастать, рассказала </w:t>
      </w:r>
      <w:r w:rsidR="000F1F8B">
        <w:t>«</w:t>
      </w:r>
      <w:r>
        <w:t>Ведомостям</w:t>
      </w:r>
      <w:r w:rsidR="000F1F8B">
        <w:t>»</w:t>
      </w:r>
      <w:r>
        <w:t xml:space="preserve"> член рабочей группы, профессор кафедры экономики и управления производственными комплексами СПбГЭУ Елена Ткаченко. По ее словам, это привело к тому, что компании, которые оптимизировали свои бизнес-модели и добились высокой производительности труда, оказались в тяжелом финансовом положении. </w:t>
      </w:r>
      <w:r w:rsidR="000F1F8B">
        <w:t>«</w:t>
      </w:r>
      <w:r>
        <w:t xml:space="preserve">Они лишились законной доли прибыли, которую получали бы при использовании сравнимых цен, </w:t>
      </w:r>
      <w:r w:rsidR="000F1F8B">
        <w:t>–</w:t>
      </w:r>
      <w:r>
        <w:t xml:space="preserve"> за счет своей более высокой эффективности. А низкоэффективные компании, наоборот, зафиксировали свои высокие издержки и заинтересованы в их сохранении, потому что в абсолютном выражении прибыль такого неэффективного производителя в 1,5-2 раза выше</w:t>
      </w:r>
      <w:r w:rsidR="000F1F8B">
        <w:t>»</w:t>
      </w:r>
      <w:r>
        <w:t xml:space="preserve">, </w:t>
      </w:r>
      <w:r w:rsidR="000F1F8B">
        <w:t>–</w:t>
      </w:r>
      <w:r>
        <w:t xml:space="preserve"> объяснила она. Формула </w:t>
      </w:r>
      <w:r w:rsidR="000F1F8B">
        <w:t>«</w:t>
      </w:r>
      <w:r>
        <w:t>20%+1%</w:t>
      </w:r>
      <w:r w:rsidR="000F1F8B">
        <w:t>»</w:t>
      </w:r>
      <w:r>
        <w:t xml:space="preserve"> не мотивирует предприятия ОПК снижать затраты, соглашается Вайсман.</w:t>
      </w:r>
    </w:p>
    <w:p w14:paraId="0165CFF5" w14:textId="67EA6162" w:rsidR="00924774" w:rsidRDefault="00910329" w:rsidP="00924774">
      <w:r>
        <w:t xml:space="preserve">В северодвинском центре судоремонта </w:t>
      </w:r>
      <w:r w:rsidR="000F1F8B">
        <w:t>«</w:t>
      </w:r>
      <w:r>
        <w:t>Звездочка</w:t>
      </w:r>
      <w:r w:rsidR="000F1F8B">
        <w:t>»</w:t>
      </w:r>
      <w:r>
        <w:t xml:space="preserve"> (ведущая судоремонтная верфь России, входит в ОСК) </w:t>
      </w:r>
      <w:r w:rsidR="000F1F8B">
        <w:t>«</w:t>
      </w:r>
      <w:r>
        <w:t>Ведомостям</w:t>
      </w:r>
      <w:r w:rsidR="000F1F8B">
        <w:t>»</w:t>
      </w:r>
      <w:r>
        <w:t xml:space="preserve"> сообщили, что с переходом к схеме </w:t>
      </w:r>
      <w:r w:rsidR="000F1F8B">
        <w:t>«</w:t>
      </w:r>
      <w:r>
        <w:t>20%+1%</w:t>
      </w:r>
      <w:r w:rsidR="000F1F8B">
        <w:t>»</w:t>
      </w:r>
      <w:r>
        <w:t xml:space="preserve"> плановая рентабельность госконтрактов предприятия упала почти в десять раз – до 1-2% и продолжает оставаться на этом уровне, что едва позволяет предприятию балансировать на грани прибыльности. По словам </w:t>
      </w:r>
      <w:r w:rsidRPr="00924774">
        <w:rPr>
          <w:b/>
        </w:rPr>
        <w:t>пресс-службы</w:t>
      </w:r>
      <w:r>
        <w:t xml:space="preserve"> верфи, из-за этого пришлось сократить, заморозить или вовсе отказаться от части мероприятий модернизации производства и инфраструктуры. Для судоремонтных заводов, говорит собеседник </w:t>
      </w:r>
      <w:r w:rsidR="000F1F8B">
        <w:t>«</w:t>
      </w:r>
      <w:r>
        <w:t>Ведомостей</w:t>
      </w:r>
      <w:r w:rsidR="000F1F8B">
        <w:t>»</w:t>
      </w:r>
      <w:r>
        <w:t>, проблема еще и в том, что доля затрат на работы соисполнителей может достигать 60-70% от общей стоимости заказа, что сокращает и без того незначительную итоговую рентабельность головного исполнителя.</w:t>
      </w:r>
    </w:p>
    <w:p w14:paraId="031605F1" w14:textId="3948293F" w:rsidR="00924774" w:rsidRDefault="00910329" w:rsidP="00924774">
      <w:r>
        <w:t xml:space="preserve">Гендиректор </w:t>
      </w:r>
      <w:r w:rsidR="000F1F8B">
        <w:t>«</w:t>
      </w:r>
      <w:r>
        <w:t>INFOLine-Аналитика</w:t>
      </w:r>
      <w:r w:rsidR="000F1F8B">
        <w:t>»</w:t>
      </w:r>
      <w:r>
        <w:t xml:space="preserve"> Михаил Бурмистров пояснил </w:t>
      </w:r>
      <w:r w:rsidR="000F1F8B">
        <w:t>«</w:t>
      </w:r>
      <w:r>
        <w:t>Ведомостям</w:t>
      </w:r>
      <w:r w:rsidR="000F1F8B">
        <w:t>»</w:t>
      </w:r>
      <w:r>
        <w:t xml:space="preserve">, что предприятия, работающие по госооборонзаказу в судостроении, характеризуются разным уровнем финансовой устойчивости. </w:t>
      </w:r>
      <w:r w:rsidR="000F1F8B">
        <w:t>«</w:t>
      </w:r>
      <w:r>
        <w:t xml:space="preserve">Например, </w:t>
      </w:r>
      <w:r w:rsidR="000F1F8B">
        <w:t>«</w:t>
      </w:r>
      <w:r>
        <w:t>Севмаш</w:t>
      </w:r>
      <w:r w:rsidR="000F1F8B">
        <w:t>»</w:t>
      </w:r>
      <w:r>
        <w:t xml:space="preserve"> или судостроительная фирма </w:t>
      </w:r>
      <w:r w:rsidR="000F1F8B">
        <w:t>«</w:t>
      </w:r>
      <w:r>
        <w:t>Алмаз</w:t>
      </w:r>
      <w:r w:rsidR="000F1F8B">
        <w:t>»</w:t>
      </w:r>
      <w:r>
        <w:t xml:space="preserve"> прибыльны и у них отрицательный показатель чистый долг, в то время как </w:t>
      </w:r>
      <w:r w:rsidR="000F1F8B">
        <w:t>«</w:t>
      </w:r>
      <w:r>
        <w:t>Пелла</w:t>
      </w:r>
      <w:r w:rsidR="000F1F8B">
        <w:t>»</w:t>
      </w:r>
      <w:r>
        <w:t xml:space="preserve">, ПСЗ </w:t>
      </w:r>
      <w:r w:rsidR="000F1F8B">
        <w:t>«</w:t>
      </w:r>
      <w:r>
        <w:t>Янтарь</w:t>
      </w:r>
      <w:r w:rsidR="000F1F8B">
        <w:t>»</w:t>
      </w:r>
      <w:r>
        <w:t>, Амурский и Хабаровский судостроительные заводы, напротив, имеют высокий уровень долговой нагрузки и продолжают нести убытки</w:t>
      </w:r>
      <w:r w:rsidR="000F1F8B">
        <w:t>»</w:t>
      </w:r>
      <w:r>
        <w:t xml:space="preserve">, </w:t>
      </w:r>
      <w:r w:rsidR="000F1F8B">
        <w:t>–</w:t>
      </w:r>
      <w:r>
        <w:t xml:space="preserve"> говорит он, отмечая, что на это влияют разные факторы. Так, </w:t>
      </w:r>
      <w:r w:rsidR="000F1F8B">
        <w:t>«</w:t>
      </w:r>
      <w:r>
        <w:t>Дальневосточные верфи</w:t>
      </w:r>
      <w:r w:rsidR="000F1F8B">
        <w:t>»</w:t>
      </w:r>
      <w:r>
        <w:t xml:space="preserve"> становятся неконкурентоспособными из-за высоких затрат, а долги Балтийского завода растут из-за загрузки сложными </w:t>
      </w:r>
      <w:r>
        <w:lastRenderedPageBreak/>
        <w:t xml:space="preserve">проектами, сроки сдачи которых неоднократно переносились, в результате чего продукт дорожал. При этом риски убытков сейчас возрастают из-за повышения цен на металлы </w:t>
      </w:r>
      <w:r w:rsidR="000F1F8B">
        <w:t>–</w:t>
      </w:r>
      <w:r>
        <w:t xml:space="preserve"> предприятиям приходится брать новые кредиты.</w:t>
      </w:r>
    </w:p>
    <w:p w14:paraId="6D103988" w14:textId="7112B8A3" w:rsidR="00EE7FA7" w:rsidRDefault="00910329" w:rsidP="00924774">
      <w:r>
        <w:t xml:space="preserve">Помимо отказа от схемы </w:t>
      </w:r>
      <w:r w:rsidR="000F1F8B">
        <w:t>«</w:t>
      </w:r>
      <w:r>
        <w:t>20%+1%</w:t>
      </w:r>
      <w:r w:rsidR="000F1F8B">
        <w:t>»</w:t>
      </w:r>
      <w:r>
        <w:t xml:space="preserve"> судостроители также считают необходимым утвердить с участием уполномоченных банков, которые обслуживают ОПК (Промсвязьбанк, Новикомбанк, </w:t>
      </w:r>
      <w:r w:rsidR="000F1F8B">
        <w:t>«</w:t>
      </w:r>
      <w:r>
        <w:t>Сбер</w:t>
      </w:r>
      <w:r w:rsidR="000F1F8B">
        <w:t>»</w:t>
      </w:r>
      <w:r>
        <w:t xml:space="preserve">, ВТБ, банк </w:t>
      </w:r>
      <w:r w:rsidR="000F1F8B">
        <w:t>«</w:t>
      </w:r>
      <w:r>
        <w:t>Россия</w:t>
      </w:r>
      <w:r w:rsidR="000F1F8B">
        <w:t>»</w:t>
      </w:r>
      <w:r>
        <w:t xml:space="preserve">, Россельхозбанк и ряд других), планы реструктуризации кредитной задолженности всех системообразующих предприятий ОПК на период до 2025 г. Предложенные меры, по словам собеседников </w:t>
      </w:r>
      <w:r w:rsidR="000F1F8B">
        <w:t>«</w:t>
      </w:r>
      <w:r>
        <w:t>Ведомостей</w:t>
      </w:r>
      <w:r w:rsidR="000F1F8B">
        <w:t>»</w:t>
      </w:r>
      <w:r>
        <w:t>, уже поддержали губернатор Ленинградской области и Минэкономразвития.</w:t>
      </w:r>
    </w:p>
    <w:p w14:paraId="23F2F669" w14:textId="2C332358" w:rsidR="00924774" w:rsidRDefault="00D105CB" w:rsidP="00924774">
      <w:pPr>
        <w:rPr>
          <w:rStyle w:val="a9"/>
        </w:rPr>
      </w:pPr>
      <w:hyperlink r:id="rId24" w:history="1">
        <w:r w:rsidR="00A84A39" w:rsidRPr="001E4AE2">
          <w:rPr>
            <w:rStyle w:val="a9"/>
          </w:rPr>
          <w:t>https://www.vedomosti.ru/business/articles/2021/05/05/868780-sudostroiteli-hotyat-bolshe-pribili-gosoboronzakaza</w:t>
        </w:r>
      </w:hyperlink>
    </w:p>
    <w:p w14:paraId="40DFA276" w14:textId="77777777" w:rsidR="000F1F8B" w:rsidRDefault="000F1F8B" w:rsidP="00924774"/>
    <w:p w14:paraId="461CCF6E" w14:textId="77777777" w:rsidR="000F1F8B" w:rsidRPr="000F1F8B" w:rsidRDefault="000F1F8B" w:rsidP="000F1F8B">
      <w:pPr>
        <w:pStyle w:val="3"/>
        <w:rPr>
          <w:rFonts w:ascii="Times New Roman" w:hAnsi="Times New Roman"/>
          <w:sz w:val="24"/>
          <w:szCs w:val="24"/>
        </w:rPr>
      </w:pPr>
      <w:bookmarkStart w:id="19" w:name="_Toc71788139"/>
      <w:r>
        <w:rPr>
          <w:rFonts w:ascii="Times New Roman" w:hAnsi="Times New Roman"/>
          <w:sz w:val="24"/>
          <w:szCs w:val="24"/>
        </w:rPr>
        <w:t xml:space="preserve">ОТР; 2021.05.11; </w:t>
      </w:r>
      <w:r w:rsidRPr="000F1F8B">
        <w:rPr>
          <w:rFonts w:ascii="Times New Roman" w:hAnsi="Times New Roman"/>
          <w:sz w:val="24"/>
          <w:szCs w:val="24"/>
        </w:rPr>
        <w:t>В СОЮЗЕ ТУРИНДУСТРИИ НАЗВАЛИ ОРИЕНТИРОВОЧНЫЙ СРОК ОТКРЫТИЯ ЕВРОПЕЙСКИХ НАПРАВЛЕНИЙ</w:t>
      </w:r>
      <w:bookmarkEnd w:id="19"/>
    </w:p>
    <w:p w14:paraId="5A4E8580" w14:textId="0EC110B6" w:rsidR="000F1F8B" w:rsidRDefault="000F1F8B" w:rsidP="000F1F8B">
      <w:r>
        <w:t>Вице-президент Российского союза туриндустрии Юрий Барзыкин рассказал Telegram-каналу «Радиоточка НСН», как Россия продолжит открывать границы с другими странами.</w:t>
      </w:r>
    </w:p>
    <w:p w14:paraId="116477D7" w14:textId="77777777" w:rsidR="000F1F8B" w:rsidRDefault="000F1F8B" w:rsidP="000F1F8B">
      <w:r>
        <w:t>По его словам, ряд государств уже заявил о возможности принять российских граждан, определяет возможные сроки открытия границ. Однако пока нет четкого и единого формата приема туристов из РФ.</w:t>
      </w:r>
    </w:p>
    <w:p w14:paraId="56561BA4" w14:textId="5C8A98D8" w:rsidR="000F1F8B" w:rsidRDefault="000F1F8B" w:rsidP="000F1F8B">
      <w:r>
        <w:t>«Если будет самоизоляция, то, естественно, туристы не поедут… Везде нужны тесты – один здесь, другой там, наличие вакцинации. Опять же, важно и что это за вакцина. Все решает комиссия и Роспотребнадзор – насколько будет приемлемый формат приема для туристов, а также насколько привлекательно туристические услуги могут оказываться в этих странах», – пояснил Барзыкин.</w:t>
      </w:r>
    </w:p>
    <w:p w14:paraId="406F46AF" w14:textId="77777777" w:rsidR="000F1F8B" w:rsidRDefault="000F1F8B" w:rsidP="000F1F8B">
      <w:r>
        <w:t>Он также назвал примерный срок открытия европейских направлений: конец лета – начало осени.</w:t>
      </w:r>
    </w:p>
    <w:p w14:paraId="07F774D4" w14:textId="59971766" w:rsidR="000F1F8B" w:rsidRDefault="000F1F8B" w:rsidP="000F1F8B">
      <w:r>
        <w:t>«Реально – это возобновление в Турцию, может быть, Средиземноморье – Тунис, Греция. Все зависит от ситуации с коронавирусом – она меняется, появляются новые штаммы. Пока нет ясности и по назначению поездок – это не значит туристические потоки. Для начала это могут быть деловые поездки, родственники, а потом уже туристы... По-прежнему выездной туризм находится под сильнейшим давлением из-за ситуации с коронавирусом», – добавил он.</w:t>
      </w:r>
    </w:p>
    <w:p w14:paraId="3B49A6E8" w14:textId="77777777" w:rsidR="000F1F8B" w:rsidRDefault="000F1F8B" w:rsidP="000F1F8B">
      <w:r>
        <w:lastRenderedPageBreak/>
        <w:t xml:space="preserve">Ранее в Ассоциации Туроператоров России сообщили, что открытие границ с новыми странами может произойти 1 июня. Вице-премьер РФ Татьяна Голикова поручила </w:t>
      </w:r>
      <w:r w:rsidRPr="000F1F8B">
        <w:rPr>
          <w:b/>
        </w:rPr>
        <w:t>Росавиации</w:t>
      </w:r>
      <w:r>
        <w:t>, Роспотребнадзору и МИД оценить возможности для возобновления полетов по новым направлениям до 11 мая. Речь идет о 20 направлениях, в том числе об Австрии, Болгарии, Дании, Италии, Кипре, Мальте, Португалии, Израиле, Марокко, Тунисе и Доминикане.</w:t>
      </w:r>
    </w:p>
    <w:p w14:paraId="1394ED79" w14:textId="77777777" w:rsidR="000F1F8B" w:rsidRDefault="00D105CB" w:rsidP="000F1F8B">
      <w:hyperlink r:id="rId25" w:history="1">
        <w:r w:rsidR="000F1F8B" w:rsidRPr="00FE76BF">
          <w:rPr>
            <w:rStyle w:val="a9"/>
          </w:rPr>
          <w:t>https://otr-online.ru/news/v-soyuze-turindustrii-nazvali-orientirovochnyy-srok-otkrytiya-evropeyskih-napravleniy-177587.html</w:t>
        </w:r>
      </w:hyperlink>
    </w:p>
    <w:p w14:paraId="5366F09B" w14:textId="77777777" w:rsidR="000F1F8B" w:rsidRDefault="000F1F8B" w:rsidP="000F1F8B">
      <w:r>
        <w:t>На ту же тему:</w:t>
      </w:r>
    </w:p>
    <w:p w14:paraId="2F29463F" w14:textId="3B85F9EE" w:rsidR="000F1F8B" w:rsidRDefault="00D105CB" w:rsidP="000F1F8B">
      <w:hyperlink r:id="rId26" w:history="1">
        <w:r w:rsidR="000F1F8B" w:rsidRPr="00FE76BF">
          <w:rPr>
            <w:rStyle w:val="a9"/>
          </w:rPr>
          <w:t>https://www.mk.ru/social/2021/05/11/nazvany-strany-kotorye-otkroyut-granicy-dlya-rossiyan-etim-letom.html</w:t>
        </w:r>
      </w:hyperlink>
    </w:p>
    <w:p w14:paraId="1DD1FDF3" w14:textId="77777777" w:rsidR="000F1F8B" w:rsidRDefault="000F1F8B" w:rsidP="000F1F8B"/>
    <w:p w14:paraId="0F160C60" w14:textId="29A348C4" w:rsidR="00924774" w:rsidRPr="00924774" w:rsidRDefault="00924774" w:rsidP="00924774">
      <w:pPr>
        <w:pStyle w:val="3"/>
        <w:rPr>
          <w:rFonts w:ascii="Times New Roman" w:hAnsi="Times New Roman"/>
          <w:sz w:val="24"/>
          <w:szCs w:val="24"/>
        </w:rPr>
      </w:pPr>
      <w:bookmarkStart w:id="20" w:name="_Toc71788140"/>
      <w:r w:rsidRPr="00924774">
        <w:rPr>
          <w:rFonts w:ascii="Times New Roman" w:hAnsi="Times New Roman"/>
          <w:sz w:val="24"/>
          <w:szCs w:val="24"/>
        </w:rPr>
        <w:t xml:space="preserve">ТАСС; 2021.05.11; </w:t>
      </w:r>
      <w:r w:rsidR="000F1F8B">
        <w:rPr>
          <w:rFonts w:ascii="Times New Roman" w:hAnsi="Times New Roman"/>
          <w:sz w:val="24"/>
          <w:szCs w:val="24"/>
        </w:rPr>
        <w:t>«</w:t>
      </w:r>
      <w:r w:rsidRPr="00924774">
        <w:rPr>
          <w:rFonts w:ascii="Times New Roman" w:hAnsi="Times New Roman"/>
          <w:sz w:val="24"/>
          <w:szCs w:val="24"/>
        </w:rPr>
        <w:t>ПОБЕДА</w:t>
      </w:r>
      <w:r w:rsidR="000F1F8B">
        <w:rPr>
          <w:rFonts w:ascii="Times New Roman" w:hAnsi="Times New Roman"/>
          <w:sz w:val="24"/>
          <w:szCs w:val="24"/>
        </w:rPr>
        <w:t>»</w:t>
      </w:r>
      <w:r w:rsidRPr="00924774">
        <w:rPr>
          <w:rFonts w:ascii="Times New Roman" w:hAnsi="Times New Roman"/>
          <w:sz w:val="24"/>
          <w:szCs w:val="24"/>
        </w:rPr>
        <w:t xml:space="preserve"> ЛЕТОМ БУДЕТ ВЫПОЛНЯТЬ РЕЙСЫ В 14 ГОРОДОВ ИЗ ШЕРЕМЕТЬЕВО</w:t>
      </w:r>
      <w:bookmarkEnd w:id="20"/>
    </w:p>
    <w:p w14:paraId="168F1ED4" w14:textId="012C97DC" w:rsidR="00924774" w:rsidRDefault="00924774" w:rsidP="00924774">
      <w:r>
        <w:t xml:space="preserve">Лоукостер </w:t>
      </w:r>
      <w:r w:rsidR="000F1F8B">
        <w:t>«</w:t>
      </w:r>
      <w:r>
        <w:t>Победа</w:t>
      </w:r>
      <w:r w:rsidR="000F1F8B">
        <w:t>»</w:t>
      </w:r>
      <w:r>
        <w:t xml:space="preserve"> в лечение лета 2021 года будет выполнять из аэропорта Шереметьево рейсы в 14 российских городов. Об этом журналистам сообщил гендиректор лоукостера Андрей Калмыков.</w:t>
      </w:r>
    </w:p>
    <w:p w14:paraId="59396FCD" w14:textId="30DB4BAA" w:rsidR="00924774" w:rsidRDefault="000F1F8B" w:rsidP="00924774">
      <w:r>
        <w:t>«</w:t>
      </w:r>
      <w:r w:rsidR="00924774">
        <w:t xml:space="preserve">Всего в летнем расписании </w:t>
      </w:r>
      <w:r>
        <w:t>«</w:t>
      </w:r>
      <w:r w:rsidR="00924774">
        <w:t>Победы</w:t>
      </w:r>
      <w:r>
        <w:t>»</w:t>
      </w:r>
      <w:r w:rsidR="00924774">
        <w:t xml:space="preserve"> из Шереметьево запланированы рейсы по 14 внутрироссийским направлениям</w:t>
      </w:r>
      <w:r>
        <w:t>»</w:t>
      </w:r>
      <w:r w:rsidR="00924774">
        <w:t xml:space="preserve">, </w:t>
      </w:r>
      <w:r>
        <w:t xml:space="preserve">– </w:t>
      </w:r>
      <w:r w:rsidR="00924774">
        <w:t>сказал он.</w:t>
      </w:r>
    </w:p>
    <w:p w14:paraId="39EE655A" w14:textId="5B909B8F" w:rsidR="00924774" w:rsidRDefault="00924774" w:rsidP="00924774">
      <w:r>
        <w:t xml:space="preserve">С сегодняшнего дня два раза в день выполняются рейсы в Пермь, начались полеты в Махачкалу и Чебоксары, отметил гендиректор. С 1 июня будут запущены рейсы в Горно-Алтайск, Екатеринбург, Нальчик, Санкт-Петербург, Сочи и Уфу; со 2 июня </w:t>
      </w:r>
      <w:r w:rsidR="000F1F8B">
        <w:t xml:space="preserve">– </w:t>
      </w:r>
      <w:r>
        <w:t>Петрозаводск. С 1 июля начнутся полеты в Барнаул, Владикавказ, Минеральные Воды и Ульяновск.</w:t>
      </w:r>
    </w:p>
    <w:p w14:paraId="34A21F87" w14:textId="77777777" w:rsidR="00924774" w:rsidRDefault="00924774" w:rsidP="00924774">
      <w:r>
        <w:t>По словам Калмыкова, в летнем сезоне из Шереметьево будет выполняться до 20 рейсов в сутки.</w:t>
      </w:r>
    </w:p>
    <w:p w14:paraId="5FBC0F34" w14:textId="7473E382" w:rsidR="00CA62A8" w:rsidRDefault="00924774" w:rsidP="00924774">
      <w:r>
        <w:t xml:space="preserve">Лоукостер начал полеты из Шереметьево 1 мая. До этого момента компания использовала только аэропорт Внуково. Как ранее сообщал Калмыков, </w:t>
      </w:r>
      <w:r w:rsidR="000F1F8B">
        <w:t>«</w:t>
      </w:r>
      <w:r>
        <w:t>Победа</w:t>
      </w:r>
      <w:r w:rsidR="000F1F8B">
        <w:t>»</w:t>
      </w:r>
      <w:r>
        <w:t xml:space="preserve"> не рассматривает полный уход из Внуково. Парк самолетов, которым сейчас оперирует </w:t>
      </w:r>
      <w:r w:rsidR="000F1F8B">
        <w:t>«</w:t>
      </w:r>
      <w:r>
        <w:t>Победа</w:t>
      </w:r>
      <w:r w:rsidR="000F1F8B">
        <w:t>»</w:t>
      </w:r>
      <w:r>
        <w:t xml:space="preserve">, продолжит базироваться во Внуково, для полетов из Шереметьево будут использоваться самолеты Boeing 737, переданные из парка </w:t>
      </w:r>
      <w:r w:rsidR="000F1F8B">
        <w:t>«</w:t>
      </w:r>
      <w:r>
        <w:t>Аэрофлота</w:t>
      </w:r>
      <w:r w:rsidR="000F1F8B">
        <w:t>»</w:t>
      </w:r>
      <w:r>
        <w:t>.</w:t>
      </w:r>
    </w:p>
    <w:p w14:paraId="03CE50FC" w14:textId="77777777" w:rsidR="00924774" w:rsidRDefault="00D105CB" w:rsidP="00924774">
      <w:hyperlink r:id="rId27" w:history="1">
        <w:r w:rsidR="00924774" w:rsidRPr="001E4AE2">
          <w:rPr>
            <w:rStyle w:val="a9"/>
          </w:rPr>
          <w:t>https://tass.ru/ekonomika/11339771</w:t>
        </w:r>
      </w:hyperlink>
    </w:p>
    <w:p w14:paraId="78A224DB" w14:textId="4AA05449" w:rsidR="000127E1" w:rsidRPr="000127E1" w:rsidRDefault="000127E1" w:rsidP="00924774">
      <w:pPr>
        <w:pStyle w:val="3"/>
        <w:rPr>
          <w:rFonts w:ascii="Times New Roman" w:hAnsi="Times New Roman"/>
          <w:sz w:val="24"/>
          <w:szCs w:val="24"/>
        </w:rPr>
      </w:pPr>
      <w:bookmarkStart w:id="21" w:name="_Toc71788141"/>
      <w:r w:rsidRPr="000127E1">
        <w:rPr>
          <w:rFonts w:ascii="Times New Roman" w:hAnsi="Times New Roman"/>
          <w:sz w:val="24"/>
          <w:szCs w:val="24"/>
        </w:rPr>
        <w:lastRenderedPageBreak/>
        <w:t>ТАСС; 2021.05.11; МАК НАПРАВИЛ НОВЫЕ ЗАПРОСЫ РАЗРАБОТЧИКАМ ДЕТАЛЕЙ СГОРЕВШЕГО В ШЕРЕМЕТЬЕВО SUPERJET</w:t>
      </w:r>
      <w:bookmarkEnd w:id="21"/>
    </w:p>
    <w:p w14:paraId="78EE7947" w14:textId="77777777" w:rsidR="00924774" w:rsidRDefault="000127E1" w:rsidP="00924774">
      <w:r>
        <w:t>Межгосударственный авиационный комитет (МАК) направил дополнительные запросы во Францию и США разработчикам иллюминаторов и салона сгоревшего в 2019 году в Шереметьево самолета Superjet. Об этом сообщается на сайте комитета.</w:t>
      </w:r>
    </w:p>
    <w:p w14:paraId="09B6591F" w14:textId="1D058C92" w:rsidR="000127E1" w:rsidRDefault="000127E1" w:rsidP="00924774">
      <w:r>
        <w:t>Удар молнии, аварийная посадка и пожар на SSJ-100.</w:t>
      </w:r>
    </w:p>
    <w:p w14:paraId="3EC6BDCC" w14:textId="5D96C1B6" w:rsidR="00924774" w:rsidRDefault="000F1F8B" w:rsidP="00924774">
      <w:r>
        <w:t>«</w:t>
      </w:r>
      <w:r w:rsidR="000127E1">
        <w:t>По результатам изучения технического заключения по факту пожара комиссией подготовлены и направлены технические запросы на предоставление дополнительной информации разработчикам иллюминаторов (компания Saint-Gobain Sully S.A.S, Франция) и интерьера пассажирского салона (компания Collins Aerospace, США). После получения необходимой информации комиссией будут завершены работы по анализу физики возникновения и распространения пожара в салоне самолета</w:t>
      </w:r>
      <w:r>
        <w:t>»</w:t>
      </w:r>
      <w:r w:rsidR="000127E1">
        <w:t xml:space="preserve">, </w:t>
      </w:r>
      <w:r>
        <w:t xml:space="preserve">– </w:t>
      </w:r>
      <w:r w:rsidR="000127E1">
        <w:t>сообщает МАК. Техническое заключение было подготовлено Санкт-Петербургским университетом Государственной противопожарной службы МЧС России.</w:t>
      </w:r>
    </w:p>
    <w:p w14:paraId="41596C73" w14:textId="36305E0B" w:rsidR="000127E1" w:rsidRDefault="000127E1" w:rsidP="00924774">
      <w:r>
        <w:t xml:space="preserve">В комитете отметили, что уже завершены анализы результатов проведенного во Франции моделирования нагрузок, действовавших на элементы шасси, результатов исследования по определению фактических характеристик предохранительных штифтов мест крепления стоек шасси и их соответствия заложенным при проектировании требованиям, оценка последовательности разрушения конструкции самолета, в первую очередь шасси и крыла в месте расположения топливных баков, анализ результатов работ по оценке соответствия индикации бортового метеолокатора самолета и изображения диспетчерского метеолокатора, оценка уровня подготовки летного и кабинного экипажей, подготовки и действий персонала УВД, оценка проведения аварийно-спасательных работ. При этом часть исследований еще не завершена, в том числе из-за ограничительных мер в связи с пандемией коронавируса. </w:t>
      </w:r>
      <w:r w:rsidR="000F1F8B">
        <w:t>«</w:t>
      </w:r>
      <w:r>
        <w:t>По результатам выполнения всех работ комиссией готовится проект окончательного отчета по результатам расследования, который будет направлен уполномоченным представителям стран, участвующих в расследовании авиационного происшествия</w:t>
      </w:r>
      <w:r w:rsidR="000F1F8B">
        <w:t>»</w:t>
      </w:r>
      <w:r>
        <w:t xml:space="preserve">, </w:t>
      </w:r>
      <w:r w:rsidR="000F1F8B">
        <w:t xml:space="preserve">– </w:t>
      </w:r>
      <w:r>
        <w:t>добавили в МАК.</w:t>
      </w:r>
    </w:p>
    <w:p w14:paraId="728EFE65" w14:textId="77777777" w:rsidR="00924774" w:rsidRDefault="00D105CB" w:rsidP="00924774">
      <w:hyperlink r:id="rId28" w:history="1">
        <w:r w:rsidR="000127E1" w:rsidRPr="001E4AE2">
          <w:rPr>
            <w:rStyle w:val="a9"/>
          </w:rPr>
          <w:t>https://tass.ru/proisshestviya/11344187</w:t>
        </w:r>
      </w:hyperlink>
    </w:p>
    <w:p w14:paraId="62F82EC5" w14:textId="696C15D8" w:rsidR="000127E1" w:rsidRPr="000127E1" w:rsidRDefault="000127E1" w:rsidP="00924774">
      <w:pPr>
        <w:pStyle w:val="3"/>
        <w:rPr>
          <w:rFonts w:ascii="Times New Roman" w:hAnsi="Times New Roman"/>
          <w:sz w:val="24"/>
          <w:szCs w:val="24"/>
        </w:rPr>
      </w:pPr>
      <w:bookmarkStart w:id="22" w:name="_Toc71788142"/>
      <w:r w:rsidRPr="000127E1">
        <w:rPr>
          <w:rFonts w:ascii="Times New Roman" w:hAnsi="Times New Roman"/>
          <w:sz w:val="24"/>
          <w:szCs w:val="24"/>
        </w:rPr>
        <w:t>ТАСС; 2021.05.11; МАК СФОРМИРОВАЛ КОМИССИЮ ПО РАССЛЕДОВАНИЮ ЖЕСТКОЙ ПОСАДКИ САМОЛЕТА В ТАТАРСТАНЕ</w:t>
      </w:r>
      <w:bookmarkEnd w:id="22"/>
    </w:p>
    <w:p w14:paraId="25843EDB" w14:textId="77777777" w:rsidR="00924774" w:rsidRDefault="000127E1" w:rsidP="00924774">
      <w:r>
        <w:t xml:space="preserve">Межгосударственный авиационный комитет (МАК) сформировал комиссию по расследованию жесткой посадки легкомоторного самолета в Татарстане, в </w:t>
      </w:r>
      <w:r>
        <w:lastRenderedPageBreak/>
        <w:t>результате которой погибли два человека. Об этом говорится во вторник в сообщении ведомства.</w:t>
      </w:r>
    </w:p>
    <w:p w14:paraId="190C3A9C" w14:textId="1EC307CC" w:rsidR="00924774" w:rsidRDefault="000127E1" w:rsidP="00924774">
      <w:r>
        <w:t xml:space="preserve">Легкомоторный самолет типа </w:t>
      </w:r>
      <w:r w:rsidR="000F1F8B">
        <w:t>«</w:t>
      </w:r>
      <w:r>
        <w:t>Ермак</w:t>
      </w:r>
      <w:r w:rsidR="000F1F8B">
        <w:t>»</w:t>
      </w:r>
      <w:r>
        <w:t xml:space="preserve"> совершил жесткую посадку в 12:40 в воскресенье возле села Калейкино в Альметьевском районе. Погибли находившиеся на его борту пилот и пассажир.</w:t>
      </w:r>
    </w:p>
    <w:p w14:paraId="4D6E24FD" w14:textId="7AC487BD" w:rsidR="00924774" w:rsidRDefault="000F1F8B" w:rsidP="00924774">
      <w:r>
        <w:t>«</w:t>
      </w:r>
      <w:r w:rsidR="000127E1">
        <w:t>Межгосударственный авиационный комитет сформировал комиссию по расследованию данного авиационного происшествия. Комиссия приступила к работе</w:t>
      </w:r>
      <w:r>
        <w:t>»</w:t>
      </w:r>
      <w:r w:rsidR="000127E1">
        <w:t xml:space="preserve">, </w:t>
      </w:r>
      <w:r>
        <w:t xml:space="preserve">– </w:t>
      </w:r>
      <w:r w:rsidR="000127E1">
        <w:t>сказано в сообщении.</w:t>
      </w:r>
    </w:p>
    <w:p w14:paraId="785F5F64" w14:textId="25E48457" w:rsidR="000127E1" w:rsidRDefault="000127E1" w:rsidP="00924774">
      <w:r>
        <w:t xml:space="preserve">Ранее сообщалось, что самолет вылетел без разрешения на право полетов с посадочной площадки </w:t>
      </w:r>
      <w:r w:rsidR="000F1F8B">
        <w:t>«</w:t>
      </w:r>
      <w:r>
        <w:t>Пойма</w:t>
      </w:r>
      <w:r w:rsidR="000F1F8B">
        <w:t>»</w:t>
      </w:r>
      <w:r>
        <w:t>, им управлял 56-летний житель Самарской области, спустя 10 минут самолет совершил жесткую посадку. Приволжское следственное управление на транспорте СК России возбудило уголовное дело в связи с инцидентом. Следствие выясняет причины и обстоятельства происшествия, будут проверены все версии, в том числе о техническом состоянии самолета и действиях пилота.</w:t>
      </w:r>
    </w:p>
    <w:p w14:paraId="7DCE7017" w14:textId="77777777" w:rsidR="00924774" w:rsidRDefault="00D105CB" w:rsidP="00924774">
      <w:hyperlink r:id="rId29" w:history="1">
        <w:r w:rsidR="000127E1" w:rsidRPr="001E4AE2">
          <w:rPr>
            <w:rStyle w:val="a9"/>
          </w:rPr>
          <w:t>https://tass.ru/proisshestviya/11341687</w:t>
        </w:r>
      </w:hyperlink>
    </w:p>
    <w:p w14:paraId="4AD02E23" w14:textId="158DD91A" w:rsidR="000127E1" w:rsidRPr="000127E1" w:rsidRDefault="000127E1" w:rsidP="00924774">
      <w:pPr>
        <w:pStyle w:val="3"/>
        <w:rPr>
          <w:rFonts w:ascii="Times New Roman" w:hAnsi="Times New Roman"/>
          <w:sz w:val="24"/>
          <w:szCs w:val="24"/>
        </w:rPr>
      </w:pPr>
      <w:bookmarkStart w:id="23" w:name="_Toc71788143"/>
      <w:r w:rsidRPr="000127E1">
        <w:rPr>
          <w:rFonts w:ascii="Times New Roman" w:hAnsi="Times New Roman"/>
          <w:sz w:val="24"/>
          <w:szCs w:val="24"/>
        </w:rPr>
        <w:t>ТАСС; 2021.05.11; ТОМСКАЯ ОБЛАСТЬ НАМЕРЕНА УСКОРИТЬ ИСПЫТАНИЯ ДРОНОВ</w:t>
      </w:r>
      <w:bookmarkEnd w:id="23"/>
    </w:p>
    <w:p w14:paraId="211E1614" w14:textId="77777777" w:rsidR="00924774" w:rsidRDefault="000127E1" w:rsidP="00924774">
      <w:r>
        <w:t>Власти Томской области, определенной пилотной территорией для организации полетов беспилотников, намерены в два раза быстрее провести испытания и завершить не за три, а за полтора года подготовку нормативно-правовых актов для последующего их внедрения во всей стране. Об этом сообщил во время круглого стола в ТАСС во вторник вице-губернатор Андрей Антонов.</w:t>
      </w:r>
    </w:p>
    <w:p w14:paraId="6617AFD4" w14:textId="283D77DA" w:rsidR="00924774" w:rsidRDefault="000127E1" w:rsidP="00924774">
      <w:r>
        <w:t xml:space="preserve">Особый правовой режим, упрощающий использование авиационных беспилотников по проекту </w:t>
      </w:r>
      <w:r w:rsidR="000F1F8B">
        <w:t>«</w:t>
      </w:r>
      <w:r>
        <w:t>Тайга</w:t>
      </w:r>
      <w:r w:rsidR="000F1F8B">
        <w:t>»</w:t>
      </w:r>
      <w:r>
        <w:t>, планировалось ввести в Томской области в 2021 году. Его принятие позволит сократить время, необходимое для получения разрешения на вылет, с нескольких дней до нескольких часов и решить другие юридические и практические вопросы применения БПЛА. По итогам пилотного проекта правовой режим планируется масштабировать на территории всей страны.</w:t>
      </w:r>
    </w:p>
    <w:p w14:paraId="552E7058" w14:textId="10EFDBCC" w:rsidR="00924774" w:rsidRDefault="000F1F8B" w:rsidP="00924774">
      <w:r>
        <w:t>«</w:t>
      </w:r>
      <w:r w:rsidR="000127E1">
        <w:t xml:space="preserve">Остается ряд вопросов, которые нужно будет решать. Эти вопросы мы с коллегами из министерства в рамках экспериментального правового режима должны будем в течение трех лет отработать. Сейчас уже есть перечень таких вопросов. Думаю, что мы в срок в два раза быстрее </w:t>
      </w:r>
      <w:r>
        <w:t xml:space="preserve">– </w:t>
      </w:r>
      <w:r w:rsidR="000127E1">
        <w:t xml:space="preserve">за полтора-два года </w:t>
      </w:r>
      <w:r>
        <w:t xml:space="preserve">– </w:t>
      </w:r>
      <w:r w:rsidR="000127E1">
        <w:t>сможем предложить те нормативные изменения, которые необходимы с учетом того опыта, который у нас есть с 2018 года по отработке данных полетов</w:t>
      </w:r>
      <w:r>
        <w:t>»</w:t>
      </w:r>
      <w:r w:rsidR="000127E1">
        <w:t xml:space="preserve">, </w:t>
      </w:r>
      <w:r>
        <w:t xml:space="preserve">– </w:t>
      </w:r>
      <w:r w:rsidR="000127E1">
        <w:t xml:space="preserve">сообщил вице-губернатор, уточнив, что томские власти до 14 мая </w:t>
      </w:r>
      <w:r w:rsidR="000127E1">
        <w:lastRenderedPageBreak/>
        <w:t xml:space="preserve">планируют направить в </w:t>
      </w:r>
      <w:r w:rsidR="000127E1" w:rsidRPr="00924774">
        <w:rPr>
          <w:b/>
        </w:rPr>
        <w:t>Минтранс</w:t>
      </w:r>
      <w:r w:rsidR="000127E1">
        <w:t xml:space="preserve"> и Минэкономразвития первый пакет документов для принятия особого правового режима.</w:t>
      </w:r>
    </w:p>
    <w:p w14:paraId="0AAA110C" w14:textId="3C04ADF8" w:rsidR="00924774" w:rsidRDefault="000127E1" w:rsidP="00924774">
      <w:r>
        <w:t xml:space="preserve">Руководитель Сибирского центра Фонда перспективных исследований Владислав Сычков во время круглого стола также сообщил, что для организации воздушного пространства, в котором пилотируемые и беспилотные суда будут существовать безопасно друг для друга, готовится к эксплуатации комплекс </w:t>
      </w:r>
      <w:r w:rsidR="000F1F8B">
        <w:t>«</w:t>
      </w:r>
      <w:r>
        <w:t>Купол</w:t>
      </w:r>
      <w:r w:rsidR="000F1F8B">
        <w:t>»</w:t>
      </w:r>
      <w:r>
        <w:t xml:space="preserve">, который необходим для управления зоной. Как ранее сообщали разработчики, </w:t>
      </w:r>
      <w:r w:rsidR="000F1F8B">
        <w:t>«</w:t>
      </w:r>
      <w:r>
        <w:t>Купол</w:t>
      </w:r>
      <w:r w:rsidR="000F1F8B">
        <w:t>»</w:t>
      </w:r>
      <w:r>
        <w:t xml:space="preserve"> должен решить в рамках пилотной зоны сразу несколько проблем, с которыми сейчас сталкиваются компании при использовании БПЛА. В частности, сократить время для получения разрешения на взлет, отслеживать другие беспилотники в режиме реального времени и получать информацию о погодных условиях и прочих факторах, которые необходимы для безопасного взлета и движения воздушного судна.</w:t>
      </w:r>
    </w:p>
    <w:p w14:paraId="3508CC46" w14:textId="2D1564EA" w:rsidR="00924774" w:rsidRDefault="000F1F8B" w:rsidP="00924774">
      <w:r>
        <w:t>«</w:t>
      </w:r>
      <w:r w:rsidR="000127E1">
        <w:t xml:space="preserve">Во второй половине года займемся реализацией проекта </w:t>
      </w:r>
      <w:r>
        <w:t>«</w:t>
      </w:r>
      <w:r w:rsidR="000127E1">
        <w:t>Купол Д</w:t>
      </w:r>
      <w:r>
        <w:t>»</w:t>
      </w:r>
      <w:r w:rsidR="000127E1">
        <w:t>, в рамках которого будет создаваться диспетчерская опытного района, программный комплекс сформирован, создано стартовое инфраструктурное обеспечение опытного района и базовые центры</w:t>
      </w:r>
      <w:r>
        <w:t>»</w:t>
      </w:r>
      <w:r w:rsidR="000127E1">
        <w:t xml:space="preserve">, </w:t>
      </w:r>
      <w:r>
        <w:t xml:space="preserve">– </w:t>
      </w:r>
      <w:r w:rsidR="000127E1">
        <w:t>пояснил Сычков.</w:t>
      </w:r>
    </w:p>
    <w:p w14:paraId="0A3F4A68" w14:textId="395CB7ED" w:rsidR="000127E1" w:rsidRDefault="000127E1" w:rsidP="00924774">
      <w:r>
        <w:t>Рынок применения промышленных дронов</w:t>
      </w:r>
    </w:p>
    <w:p w14:paraId="408429CA" w14:textId="77777777" w:rsidR="00924774" w:rsidRDefault="000127E1" w:rsidP="00924774">
      <w:r>
        <w:t>Антонов также сообщил, что рынок промышленных БПЛА в Томской области после введения особого правового режима оценивается от 500 млн до 1 млрд рублей в год.</w:t>
      </w:r>
    </w:p>
    <w:p w14:paraId="31A7CD47" w14:textId="1896A8BC" w:rsidR="00924774" w:rsidRDefault="000F1F8B" w:rsidP="00924774">
      <w:r>
        <w:t>«</w:t>
      </w:r>
      <w:r w:rsidR="000127E1">
        <w:t xml:space="preserve">Мы видим, что рынок серьезный для нас, мирового уровня. С помощью оценки потенциальных партнеров </w:t>
      </w:r>
      <w:r>
        <w:t xml:space="preserve">– </w:t>
      </w:r>
      <w:r w:rsidR="000127E1">
        <w:t>рынок сервиса составляет в регионе до 500 млн рублей и, в перспективе, если будем расширять линейку, он может заключаться до миллиарда рублей в год</w:t>
      </w:r>
      <w:r>
        <w:t>»</w:t>
      </w:r>
      <w:r w:rsidR="000127E1">
        <w:t xml:space="preserve">, </w:t>
      </w:r>
      <w:r>
        <w:t xml:space="preserve">– </w:t>
      </w:r>
      <w:r w:rsidR="000127E1">
        <w:t>сказал он.</w:t>
      </w:r>
    </w:p>
    <w:p w14:paraId="3DF05D95" w14:textId="3B1DEEF0" w:rsidR="00924774" w:rsidRDefault="000127E1" w:rsidP="00924774">
      <w:r>
        <w:t xml:space="preserve">Антонов добавил, что регион вместе со своими партнерами, среди который </w:t>
      </w:r>
      <w:r w:rsidR="000F1F8B">
        <w:t>«</w:t>
      </w:r>
      <w:r>
        <w:t>Почта России</w:t>
      </w:r>
      <w:r w:rsidR="000F1F8B">
        <w:t>»</w:t>
      </w:r>
      <w:r>
        <w:t xml:space="preserve"> и нефтегазовые компании, прорабатывает возможность комплексного заказа на доставку беспилотными сервисами, что позволит снизить стоимость услуги. По его словам, беспилотную доставку планируют использовать одновременно для нужд граждан и бизнеса.</w:t>
      </w:r>
    </w:p>
    <w:p w14:paraId="25C1FF88" w14:textId="0E76AF6F" w:rsidR="00924774" w:rsidRDefault="000F1F8B" w:rsidP="00924774">
      <w:r>
        <w:t>«</w:t>
      </w:r>
      <w:r w:rsidR="000127E1">
        <w:t xml:space="preserve">Гибридный сервис [позволит] обеспечить низкую стоимость. Предварительно, если час вертолета </w:t>
      </w:r>
      <w:r>
        <w:t xml:space="preserve">– </w:t>
      </w:r>
      <w:r w:rsidR="000127E1">
        <w:t>90 тыс. [рублей] в час, то с помощью гибридных и совместных сервисов, когда используется для социальных нужд и нужд промышленности, достигаем стоимость порядка 30 тыс. часа полета и ставим задачу ниже</w:t>
      </w:r>
      <w:r>
        <w:t>»</w:t>
      </w:r>
      <w:r w:rsidR="000127E1">
        <w:t xml:space="preserve">, </w:t>
      </w:r>
      <w:r>
        <w:t xml:space="preserve">– </w:t>
      </w:r>
      <w:r w:rsidR="000127E1">
        <w:t>пояснил вице-губернатор.</w:t>
      </w:r>
    </w:p>
    <w:p w14:paraId="4CA01CC0" w14:textId="6959C4B2" w:rsidR="00CA62A8" w:rsidRDefault="000127E1" w:rsidP="00924774">
      <w:r>
        <w:t xml:space="preserve">В 2018 году межведомственная рабочая группа коллегии военно-промышленной комиссии утвердила реализацию проекта </w:t>
      </w:r>
      <w:r w:rsidR="000F1F8B">
        <w:t>«</w:t>
      </w:r>
      <w:r>
        <w:t>Тайга</w:t>
      </w:r>
      <w:r w:rsidR="000F1F8B">
        <w:t>»</w:t>
      </w:r>
      <w:r>
        <w:t xml:space="preserve"> в Томской </w:t>
      </w:r>
      <w:r>
        <w:lastRenderedPageBreak/>
        <w:t xml:space="preserve">области. Проект предполагает создание в регионе опытного района доставки грузов и выполнения других задач с использованием беспилотных авиационных комплексов. Наибольший уровень заинтересованности сервисами </w:t>
      </w:r>
      <w:r w:rsidR="000F1F8B">
        <w:t>«</w:t>
      </w:r>
      <w:r>
        <w:t>Тайги</w:t>
      </w:r>
      <w:r w:rsidR="000F1F8B">
        <w:t>»</w:t>
      </w:r>
      <w:r>
        <w:t xml:space="preserve"> оказался у нефтегазовой отрасли и в госуправлении. В частности, томских газовиков интересует выявление врезок в нефтепроводы и отслеживание людей, несанкционированно находящихся в охраняемых зонах.</w:t>
      </w:r>
    </w:p>
    <w:p w14:paraId="00CA533E" w14:textId="77777777" w:rsidR="00924774" w:rsidRDefault="00D105CB" w:rsidP="00924774">
      <w:hyperlink r:id="rId30" w:history="1">
        <w:r w:rsidR="000127E1" w:rsidRPr="001E4AE2">
          <w:rPr>
            <w:rStyle w:val="a9"/>
          </w:rPr>
          <w:t>https://nauka.tass.ru/nauka/11346089</w:t>
        </w:r>
      </w:hyperlink>
    </w:p>
    <w:p w14:paraId="58B2C8C5" w14:textId="59279C6A" w:rsidR="00012F02" w:rsidRPr="00012F02" w:rsidRDefault="00012F02" w:rsidP="00924774">
      <w:pPr>
        <w:pStyle w:val="3"/>
        <w:rPr>
          <w:rFonts w:ascii="Times New Roman" w:hAnsi="Times New Roman"/>
          <w:sz w:val="24"/>
          <w:szCs w:val="24"/>
        </w:rPr>
      </w:pPr>
      <w:bookmarkStart w:id="24" w:name="_Toc71788144"/>
      <w:r w:rsidRPr="00012F02">
        <w:rPr>
          <w:rFonts w:ascii="Times New Roman" w:hAnsi="Times New Roman"/>
          <w:sz w:val="24"/>
          <w:szCs w:val="24"/>
        </w:rPr>
        <w:t xml:space="preserve">РОССИЙСКАЯ ГАЗЕТА </w:t>
      </w:r>
      <w:r w:rsidR="000F1F8B">
        <w:rPr>
          <w:rFonts w:ascii="Times New Roman" w:hAnsi="Times New Roman"/>
          <w:sz w:val="24"/>
          <w:szCs w:val="24"/>
        </w:rPr>
        <w:t xml:space="preserve">– </w:t>
      </w:r>
      <w:r w:rsidRPr="00012F02">
        <w:rPr>
          <w:rFonts w:ascii="Times New Roman" w:hAnsi="Times New Roman"/>
          <w:sz w:val="24"/>
          <w:szCs w:val="24"/>
        </w:rPr>
        <w:t>ФЕДЕРАЛЬНЫЙ ВЫПУСК; АЛЕКСЕЙ ЛЮБОВЕЦКИЙ; 2021.05.12; НАБРАЛИ ВЫСОТУ; АВИАКОМПАНИИ НАРАСТИЛИ ОБЪЕМ ПЕРЕВОЗОК ГРУЗОВ</w:t>
      </w:r>
      <w:bookmarkEnd w:id="24"/>
    </w:p>
    <w:p w14:paraId="5DCD0F45" w14:textId="73015C02" w:rsidR="00012F02" w:rsidRDefault="00012F02" w:rsidP="00924774">
      <w:r>
        <w:t xml:space="preserve">Авиакомпании, нарастившие объем грузовых авиаперевозок в пандемию, в 2021 году не сбавляют оборотов. По данным </w:t>
      </w:r>
      <w:r w:rsidRPr="00924774">
        <w:rPr>
          <w:b/>
        </w:rPr>
        <w:t>Росавиации</w:t>
      </w:r>
      <w:r>
        <w:t xml:space="preserve">, в январе </w:t>
      </w:r>
      <w:r w:rsidR="000F1F8B">
        <w:t xml:space="preserve">– </w:t>
      </w:r>
      <w:r>
        <w:t xml:space="preserve">марте 2021 года перевозки грузов и почты выросли почти на треть (27,6%) по сравнению с аналогичным периодом прошлого года. На международных маршрутах прирост тоннажа составил 34,1%, на внутренних более скромные </w:t>
      </w:r>
      <w:r w:rsidR="000F1F8B">
        <w:t xml:space="preserve">– </w:t>
      </w:r>
      <w:r>
        <w:t>10,7%.</w:t>
      </w:r>
    </w:p>
    <w:p w14:paraId="1DA467EC" w14:textId="5961618F" w:rsidR="00924774" w:rsidRDefault="00012F02" w:rsidP="00924774">
      <w:r>
        <w:t xml:space="preserve">Несмотря на значительное падение пассажиропотока из-за пандемии, авиакомпаниям удалось частично компенсировать потери за счет грузовых авиаперевозок. Драйверами стали электронная торговля, которая дала основной стимул прироста как внутри страны, так и на международных направлениях, а также доставка медикаментов и средств индивидуальной защиты, объяснил руководитель Международного логистического альянса АСЕХ Мирослав Золотарев. </w:t>
      </w:r>
      <w:r w:rsidR="000F1F8B">
        <w:t>«</w:t>
      </w:r>
      <w:r>
        <w:t>Спрос на доставку товаров первой необходимости и защитных масок авиатранспортом в начале 2020 года вызвал значительное повышение тарифов на перевозки, рынок новые тарифы (которые в среднем выросли в 3-4 раза) принял и, на удивление всем, тарифы до сих пор держатся на том же высоком уровне</w:t>
      </w:r>
      <w:r w:rsidR="000F1F8B">
        <w:t>»</w:t>
      </w:r>
      <w:r>
        <w:t xml:space="preserve">, </w:t>
      </w:r>
      <w:r w:rsidR="000F1F8B">
        <w:t xml:space="preserve">– </w:t>
      </w:r>
      <w:r>
        <w:t>отмечает он.</w:t>
      </w:r>
    </w:p>
    <w:p w14:paraId="1E7E664A" w14:textId="77777777" w:rsidR="00924774" w:rsidRDefault="00012F02" w:rsidP="00924774">
      <w:r>
        <w:t xml:space="preserve">Согласно статистике </w:t>
      </w:r>
      <w:r w:rsidRPr="00924774">
        <w:rPr>
          <w:b/>
        </w:rPr>
        <w:t>Росавиации</w:t>
      </w:r>
      <w:r>
        <w:t>, показатели грузооборота гражданской авиации России за 2020 год по тоннажу перевозимых грузов и почты выше на 2,3%, чем в 2019 году, причем грузооборот России и зарубежных стран за пределами СНГ выше на 4,6%, а внутри России выше на 1,5%.</w:t>
      </w:r>
    </w:p>
    <w:p w14:paraId="5A4F302D" w14:textId="77777777" w:rsidR="00924774" w:rsidRDefault="00012F02" w:rsidP="00924774">
      <w:r>
        <w:t xml:space="preserve">Если раньше авиакомпании перевозили основной объем грузов в грузовых отсеках пассажирских судов и, как правило, окупали такие рейсы благодаря путешественникам, то теперь окупаемость стала зависеть от грузоперевозок. Рост цен на транспортировку грузов сыграл на руку грузовым авиакомпаниям, которые смогли частично компенсировать потери от снижения тарифов, наблюдавшегося последние 10-15 лет. По словам </w:t>
      </w:r>
      <w:r>
        <w:lastRenderedPageBreak/>
        <w:t>Золотарева, на цены давили пассажирские авиакомпании, которые получили новые широкофюзеляжные воздушные суда, способные перевозить более 20 тонн груза на рейсе в контейнерах и на паллетах. Грузовые авиакомпании были вынуждены также снижать тарифы и выполнять рейсы даже ниже себестоимости.</w:t>
      </w:r>
    </w:p>
    <w:p w14:paraId="0847EC26" w14:textId="77777777" w:rsidR="00924774" w:rsidRDefault="00012F02" w:rsidP="00924774">
      <w:r>
        <w:t>Пандемия раскрыла горизонты: появились новые запросы, новые направления, новые маршруты и новые клиенты. Количество перевозок в 2020 году выросло в 1,5 раза по сравнению с 2019 годом. Тренд также наблюдается в 2021 году, отмечает Акбота Худайкулова, заместитель директора по производству M9 Logistics. По данным Международной ассоциации воздушного транспорта (IATA), объем грузовых авиаперевозок в марте 2021 года вырос на 4,4% по сравнению с мартом 2019 года, побив абсолютный рекорд в этой сфере. В марте 2021 года спрос на транспортировку грузов самолетами вырос на 22,1% по отношению к аналогичному периоду прошлого года.</w:t>
      </w:r>
    </w:p>
    <w:p w14:paraId="743F905F" w14:textId="2AF80797" w:rsidR="00012F02" w:rsidRDefault="00012F02" w:rsidP="00924774">
      <w:r>
        <w:t>В 2021 году позитивные тенденции в сфере грузовых авиаперевозок сохранятся, считает Золотарев. Этому будут способствовать рост электронной коммерции, срочных перевозок товаров первой необходимости, тестов, вакцин, косметики и скоропортящихся товаров.</w:t>
      </w:r>
    </w:p>
    <w:p w14:paraId="589862EA" w14:textId="4B477718" w:rsidR="00924774" w:rsidRDefault="00D105CB" w:rsidP="00924774">
      <w:pPr>
        <w:rPr>
          <w:rStyle w:val="a9"/>
        </w:rPr>
      </w:pPr>
      <w:hyperlink r:id="rId31" w:history="1">
        <w:r w:rsidR="00012F02" w:rsidRPr="001E4AE2">
          <w:rPr>
            <w:rStyle w:val="a9"/>
          </w:rPr>
          <w:t>https://rg.ru/2021/05/11/aviakompanii-narastili-obem-perevozok-gruzov.html</w:t>
        </w:r>
      </w:hyperlink>
    </w:p>
    <w:p w14:paraId="0FB0B7AD" w14:textId="77777777" w:rsidR="000F1F8B" w:rsidRDefault="000F1F8B" w:rsidP="00924774"/>
    <w:p w14:paraId="7B2B1B04" w14:textId="20B93C3B" w:rsidR="000127E1" w:rsidRPr="000127E1" w:rsidRDefault="000127E1" w:rsidP="00924774">
      <w:pPr>
        <w:pStyle w:val="3"/>
        <w:rPr>
          <w:rFonts w:ascii="Times New Roman" w:hAnsi="Times New Roman"/>
          <w:sz w:val="24"/>
          <w:szCs w:val="24"/>
        </w:rPr>
      </w:pPr>
      <w:bookmarkStart w:id="25" w:name="_Toc71788145"/>
      <w:r w:rsidRPr="000127E1">
        <w:rPr>
          <w:rFonts w:ascii="Times New Roman" w:hAnsi="Times New Roman"/>
          <w:sz w:val="24"/>
          <w:szCs w:val="24"/>
        </w:rPr>
        <w:t xml:space="preserve">ТАСС; 2021.05.11; </w:t>
      </w:r>
      <w:r w:rsidRPr="00924774">
        <w:rPr>
          <w:rFonts w:ascii="Times New Roman" w:hAnsi="Times New Roman"/>
          <w:sz w:val="24"/>
          <w:szCs w:val="24"/>
        </w:rPr>
        <w:t>ХУСНУЛЛИН</w:t>
      </w:r>
      <w:r w:rsidRPr="000127E1">
        <w:rPr>
          <w:rFonts w:ascii="Times New Roman" w:hAnsi="Times New Roman"/>
          <w:sz w:val="24"/>
          <w:szCs w:val="24"/>
        </w:rPr>
        <w:t xml:space="preserve"> ПОРУЧИЛ ВНЕСТИ ПРЕДЛОЖЕНИЯ ПО ПЕРЕДАЧЕ ТРАССЫ В ЕАО В ФЕДСОБСТВЕННОСТЬ</w:t>
      </w:r>
      <w:bookmarkEnd w:id="25"/>
    </w:p>
    <w:p w14:paraId="07E007D4" w14:textId="494566CF" w:rsidR="00924774" w:rsidRDefault="000127E1" w:rsidP="00924774">
      <w:r w:rsidRPr="00924774">
        <w:rPr>
          <w:b/>
        </w:rPr>
        <w:t>Вице-премьер</w:t>
      </w:r>
      <w:r>
        <w:t xml:space="preserve"> РФ </w:t>
      </w:r>
      <w:r w:rsidRPr="00924774">
        <w:rPr>
          <w:b/>
        </w:rPr>
        <w:t>Марат Хуснуллин</w:t>
      </w:r>
      <w:r>
        <w:t xml:space="preserve"> поручил внести предложения по решению вопроса о передаче автомобильной дороги Биробиджан </w:t>
      </w:r>
      <w:r w:rsidR="000F1F8B">
        <w:t xml:space="preserve">– </w:t>
      </w:r>
      <w:r>
        <w:t xml:space="preserve">Унгун </w:t>
      </w:r>
      <w:r w:rsidR="000F1F8B">
        <w:t xml:space="preserve">– </w:t>
      </w:r>
      <w:r>
        <w:t xml:space="preserve">Ленинское в федеральную собственность. Об этом сообщается на сайте правительства РФ по итогам встречи </w:t>
      </w:r>
      <w:r w:rsidRPr="00924774">
        <w:rPr>
          <w:b/>
        </w:rPr>
        <w:t>Хуснуллина</w:t>
      </w:r>
      <w:r>
        <w:t xml:space="preserve"> с главой Еврейской автономной области (ЕАО) Ростиславом Гольдштейном.</w:t>
      </w:r>
    </w:p>
    <w:p w14:paraId="623E9DE6" w14:textId="2E40DC58" w:rsidR="00924774" w:rsidRDefault="000F1F8B" w:rsidP="00924774">
      <w:r>
        <w:t>«</w:t>
      </w:r>
      <w:r w:rsidR="000127E1" w:rsidRPr="00924774">
        <w:rPr>
          <w:b/>
        </w:rPr>
        <w:t>Хуснуллин</w:t>
      </w:r>
      <w:r w:rsidR="000127E1">
        <w:t xml:space="preserve"> поручил </w:t>
      </w:r>
      <w:r w:rsidR="000127E1" w:rsidRPr="00924774">
        <w:rPr>
          <w:b/>
        </w:rPr>
        <w:t>Минтрансу</w:t>
      </w:r>
      <w:r w:rsidR="000127E1">
        <w:t xml:space="preserve"> внести предложения по решению вопроса о передаче автомобильной дороги общего пользования регионального значения Биробиджан </w:t>
      </w:r>
      <w:r>
        <w:t xml:space="preserve">– </w:t>
      </w:r>
      <w:r w:rsidR="000127E1">
        <w:t xml:space="preserve">Унгун </w:t>
      </w:r>
      <w:r>
        <w:t xml:space="preserve">– </w:t>
      </w:r>
      <w:r w:rsidR="000127E1">
        <w:t>Ленинское из собственности Еврейской автономной области в федеральную собственность</w:t>
      </w:r>
      <w:r>
        <w:t>»</w:t>
      </w:r>
      <w:r w:rsidR="000127E1">
        <w:t xml:space="preserve">, </w:t>
      </w:r>
      <w:r>
        <w:t xml:space="preserve">– </w:t>
      </w:r>
      <w:r w:rsidR="000127E1">
        <w:t>говорится в сообщении.</w:t>
      </w:r>
    </w:p>
    <w:p w14:paraId="04A920BC" w14:textId="77777777" w:rsidR="00924774" w:rsidRDefault="000127E1" w:rsidP="00924774">
      <w:r>
        <w:t xml:space="preserve">Соответствующую инициативу Гольдштейн озвучивал в прошлом году. Тогда в </w:t>
      </w:r>
      <w:r w:rsidRPr="00924774">
        <w:rPr>
          <w:b/>
        </w:rPr>
        <w:t>пресс-службе</w:t>
      </w:r>
      <w:r>
        <w:t xml:space="preserve"> </w:t>
      </w:r>
      <w:r w:rsidRPr="00924774">
        <w:rPr>
          <w:b/>
        </w:rPr>
        <w:t>Хуснуллина</w:t>
      </w:r>
      <w:r>
        <w:t xml:space="preserve"> сообщали, что это предложение будет рассмотрено федеральной властью.</w:t>
      </w:r>
    </w:p>
    <w:p w14:paraId="6DF81293" w14:textId="0DF25413" w:rsidR="00924774" w:rsidRDefault="000127E1" w:rsidP="00924774">
      <w:r>
        <w:lastRenderedPageBreak/>
        <w:t xml:space="preserve">Ранее Гольдштейн сообщал, что реконструкция 4,5 км дороги Биробиджан </w:t>
      </w:r>
      <w:r w:rsidR="000F1F8B">
        <w:t xml:space="preserve">– </w:t>
      </w:r>
      <w:r>
        <w:t xml:space="preserve">Унгун </w:t>
      </w:r>
      <w:r w:rsidR="000F1F8B">
        <w:t xml:space="preserve">– </w:t>
      </w:r>
      <w:r>
        <w:t>Ленинское с освещением, автобусными остановками и пешеходными дорожками обошлась почти в 472 млн рублей за три года.</w:t>
      </w:r>
    </w:p>
    <w:p w14:paraId="1481DE70" w14:textId="47AE5571" w:rsidR="00924774" w:rsidRDefault="000127E1" w:rsidP="00924774">
      <w:r w:rsidRPr="00924774">
        <w:rPr>
          <w:b/>
        </w:rPr>
        <w:t>Хуснуллин</w:t>
      </w:r>
      <w:r>
        <w:t xml:space="preserve"> также поддержал проект строительства путепровода через железную дорогу Биробиджан </w:t>
      </w:r>
      <w:r w:rsidR="000F1F8B">
        <w:t xml:space="preserve">– </w:t>
      </w:r>
      <w:r>
        <w:t>Ленинск.</w:t>
      </w:r>
    </w:p>
    <w:p w14:paraId="70A72718" w14:textId="37FFBD47" w:rsidR="00924774" w:rsidRDefault="000F1F8B" w:rsidP="00924774">
      <w:r>
        <w:t>«</w:t>
      </w:r>
      <w:r w:rsidR="000127E1">
        <w:t xml:space="preserve">Ростислав Гольдштейн обратился к </w:t>
      </w:r>
      <w:r w:rsidR="000127E1" w:rsidRPr="00924774">
        <w:rPr>
          <w:b/>
        </w:rPr>
        <w:t>вице-премьеру</w:t>
      </w:r>
      <w:r w:rsidR="000127E1">
        <w:t xml:space="preserve"> с просьбой о выделении средств на строительство в Биробиджане путепровода через железнодорожную ветку Биробиджан </w:t>
      </w:r>
      <w:r>
        <w:t xml:space="preserve">– </w:t>
      </w:r>
      <w:r w:rsidR="000127E1">
        <w:t xml:space="preserve">Ленинск. </w:t>
      </w:r>
      <w:r w:rsidR="000127E1" w:rsidRPr="00924774">
        <w:rPr>
          <w:b/>
        </w:rPr>
        <w:t>Марат Хуснуллин</w:t>
      </w:r>
      <w:r w:rsidR="000127E1">
        <w:t xml:space="preserve"> поддержал данный проект и дал поручение </w:t>
      </w:r>
      <w:r w:rsidR="000127E1" w:rsidRPr="00924774">
        <w:rPr>
          <w:b/>
        </w:rPr>
        <w:t>Минтрансу</w:t>
      </w:r>
      <w:r w:rsidR="000127E1">
        <w:t xml:space="preserve"> проработать вопрос и найти средства на строительство объекта</w:t>
      </w:r>
      <w:r>
        <w:t>»</w:t>
      </w:r>
      <w:r w:rsidR="000127E1">
        <w:t xml:space="preserve">, </w:t>
      </w:r>
      <w:r>
        <w:t xml:space="preserve">– </w:t>
      </w:r>
      <w:r w:rsidR="000127E1">
        <w:t>говорится в сообщении.</w:t>
      </w:r>
    </w:p>
    <w:p w14:paraId="1DE1AAE9" w14:textId="399C8F0A" w:rsidR="000127E1" w:rsidRDefault="000F1F8B" w:rsidP="00924774">
      <w:r>
        <w:t>«</w:t>
      </w:r>
      <w:r w:rsidR="000127E1">
        <w:t xml:space="preserve">Биробиджан </w:t>
      </w:r>
      <w:r>
        <w:t xml:space="preserve">– </w:t>
      </w:r>
      <w:r w:rsidR="000127E1">
        <w:t>Ленинск</w:t>
      </w:r>
      <w:r>
        <w:t>»</w:t>
      </w:r>
      <w:r w:rsidR="000127E1">
        <w:t xml:space="preserve"> </w:t>
      </w:r>
      <w:r>
        <w:t xml:space="preserve">– </w:t>
      </w:r>
      <w:r w:rsidR="000127E1">
        <w:t xml:space="preserve">участок Дальневосточной железной дороги. Ранее в </w:t>
      </w:r>
      <w:r w:rsidR="000127E1" w:rsidRPr="00924774">
        <w:rPr>
          <w:b/>
        </w:rPr>
        <w:t>пресс-службе</w:t>
      </w:r>
      <w:r w:rsidR="000127E1">
        <w:t xml:space="preserve"> аппарата </w:t>
      </w:r>
      <w:r w:rsidR="000127E1" w:rsidRPr="00924774">
        <w:rPr>
          <w:b/>
        </w:rPr>
        <w:t>вице-премьера</w:t>
      </w:r>
      <w:r w:rsidR="000127E1">
        <w:t xml:space="preserve"> </w:t>
      </w:r>
      <w:r>
        <w:t xml:space="preserve">– </w:t>
      </w:r>
      <w:r w:rsidR="000127E1">
        <w:t>полпреда президента в Дальневосточном федеральном округе Юрия Трутнева сообщалось, что его реконструкция позволит нарастить грузооборот моста Нижнеленинское (Еврейская автономная область) -Тунцзян (провинция Хэйлунцзян, КНР) до 20 млн т в год.</w:t>
      </w:r>
    </w:p>
    <w:p w14:paraId="57748D13" w14:textId="77777777" w:rsidR="00924774" w:rsidRDefault="00D105CB" w:rsidP="00924774">
      <w:hyperlink r:id="rId32" w:history="1">
        <w:r w:rsidR="000127E1" w:rsidRPr="001E4AE2">
          <w:rPr>
            <w:rStyle w:val="a9"/>
          </w:rPr>
          <w:t>https://tass.ru/ekonomika/11346319</w:t>
        </w:r>
      </w:hyperlink>
    </w:p>
    <w:p w14:paraId="634EFC47" w14:textId="5793AD84" w:rsidR="000127E1" w:rsidRPr="000127E1" w:rsidRDefault="000127E1" w:rsidP="00924774">
      <w:pPr>
        <w:pStyle w:val="3"/>
        <w:rPr>
          <w:rFonts w:ascii="Times New Roman" w:hAnsi="Times New Roman"/>
          <w:sz w:val="24"/>
          <w:szCs w:val="24"/>
        </w:rPr>
      </w:pPr>
      <w:bookmarkStart w:id="26" w:name="_Toc71788146"/>
      <w:r w:rsidRPr="000127E1">
        <w:rPr>
          <w:rFonts w:ascii="Times New Roman" w:hAnsi="Times New Roman"/>
          <w:sz w:val="24"/>
          <w:szCs w:val="24"/>
        </w:rPr>
        <w:t>ТАСС; 2021.05.11; ТРАФИК НА КРЫМСКОМУ МОСТУ ЗА МАЙСКИЕ ПРАЗДНИКИ НА 11% ПРЕВЫСИЛ ПОТОК ДО ПАНДЕМИИ</w:t>
      </w:r>
      <w:bookmarkEnd w:id="26"/>
    </w:p>
    <w:p w14:paraId="2E82C295" w14:textId="13CFA7FC" w:rsidR="00924774" w:rsidRDefault="000127E1" w:rsidP="00924774">
      <w:r>
        <w:t xml:space="preserve">Почти 170 тыс. автомобилей проехали по Крымскому мосту в обе стороны с 1 по 10 мая, это на 11% больше, чем за праздничные дни мая 2019 года. Об этом говорится в опубликованном во вторник сообщении </w:t>
      </w:r>
      <w:r w:rsidRPr="00924774">
        <w:rPr>
          <w:b/>
        </w:rPr>
        <w:t>пресс-службы</w:t>
      </w:r>
      <w:r>
        <w:t xml:space="preserve"> Упрдор </w:t>
      </w:r>
      <w:r w:rsidR="000F1F8B">
        <w:t>«</w:t>
      </w:r>
      <w:r>
        <w:t>Тамань</w:t>
      </w:r>
      <w:r w:rsidR="000F1F8B">
        <w:t>»</w:t>
      </w:r>
      <w:r>
        <w:t>.</w:t>
      </w:r>
    </w:p>
    <w:p w14:paraId="7C018176" w14:textId="0FA676B0" w:rsidR="00924774" w:rsidRDefault="000F1F8B" w:rsidP="00924774">
      <w:r>
        <w:t>«</w:t>
      </w:r>
      <w:r w:rsidR="000127E1">
        <w:t>За период с 1 по 10 мая 2021 года, по Крымскому мосту проехало почти 170 тыс. автомобилей в оба направления. Транспортный поток в Республику Крым на 2,8% превысил обратное направление и составил около 85 тыс. транспортных средств</w:t>
      </w:r>
      <w:r>
        <w:t>»</w:t>
      </w:r>
      <w:r w:rsidR="000127E1">
        <w:t xml:space="preserve">, </w:t>
      </w:r>
      <w:r>
        <w:t xml:space="preserve">– </w:t>
      </w:r>
      <w:r w:rsidR="000127E1">
        <w:t>говорится в сообщении. При этом с 1 по 11 мая 2019 по мосту проехали более 151 тыс. машин.</w:t>
      </w:r>
    </w:p>
    <w:p w14:paraId="39361BE8" w14:textId="336EBDA7" w:rsidR="00924774" w:rsidRDefault="000127E1" w:rsidP="00924774">
      <w:r>
        <w:t xml:space="preserve">Уточняется, что на полуостров проследовало на 11,7% грузовых и на 1,6% легковых автомобилей больше, автобусов </w:t>
      </w:r>
      <w:r w:rsidR="000F1F8B">
        <w:t xml:space="preserve">– </w:t>
      </w:r>
      <w:r>
        <w:t xml:space="preserve">больше на 10%, в Краснодарский край </w:t>
      </w:r>
      <w:r w:rsidR="000F1F8B">
        <w:t xml:space="preserve">– </w:t>
      </w:r>
      <w:r>
        <w:t>на 4%.</w:t>
      </w:r>
    </w:p>
    <w:p w14:paraId="1092208C" w14:textId="77777777" w:rsidR="00924774" w:rsidRDefault="00D105CB" w:rsidP="00924774">
      <w:hyperlink r:id="rId33" w:history="1">
        <w:r w:rsidR="000127E1" w:rsidRPr="001E4AE2">
          <w:rPr>
            <w:rStyle w:val="a9"/>
          </w:rPr>
          <w:t>https://tass.ru/ekonomika/11342429</w:t>
        </w:r>
      </w:hyperlink>
    </w:p>
    <w:p w14:paraId="3834F9F2" w14:textId="232771C4" w:rsidR="0046351B" w:rsidRPr="0046351B" w:rsidRDefault="0046351B" w:rsidP="0046351B">
      <w:pPr>
        <w:pStyle w:val="3"/>
        <w:rPr>
          <w:rFonts w:ascii="Times New Roman" w:hAnsi="Times New Roman"/>
          <w:sz w:val="24"/>
          <w:szCs w:val="24"/>
        </w:rPr>
      </w:pPr>
      <w:bookmarkStart w:id="27" w:name="_Toc71788147"/>
      <w:r>
        <w:rPr>
          <w:rFonts w:ascii="Times New Roman" w:hAnsi="Times New Roman"/>
          <w:sz w:val="24"/>
          <w:szCs w:val="24"/>
        </w:rPr>
        <w:lastRenderedPageBreak/>
        <w:t xml:space="preserve">СПУТНИК; 2021.05.11; </w:t>
      </w:r>
      <w:r w:rsidRPr="0046351B">
        <w:rPr>
          <w:rFonts w:ascii="Times New Roman" w:hAnsi="Times New Roman"/>
          <w:sz w:val="24"/>
          <w:szCs w:val="24"/>
        </w:rPr>
        <w:t xml:space="preserve">В СОЮЗЕ ПАССАЖИРОВ ОЦЕНИЛИ ИДЕЮ МИНТРАНСА ПОВЫСИТЬ ШТРАФЫ ДЛЯ </w:t>
      </w:r>
      <w:r w:rsidR="000F1F8B">
        <w:rPr>
          <w:rFonts w:ascii="Times New Roman" w:hAnsi="Times New Roman"/>
          <w:sz w:val="24"/>
          <w:szCs w:val="24"/>
        </w:rPr>
        <w:t>«</w:t>
      </w:r>
      <w:r w:rsidRPr="0046351B">
        <w:rPr>
          <w:rFonts w:ascii="Times New Roman" w:hAnsi="Times New Roman"/>
          <w:sz w:val="24"/>
          <w:szCs w:val="24"/>
        </w:rPr>
        <w:t>ЗАЙЦЕВ</w:t>
      </w:r>
      <w:r w:rsidR="000F1F8B">
        <w:rPr>
          <w:rFonts w:ascii="Times New Roman" w:hAnsi="Times New Roman"/>
          <w:sz w:val="24"/>
          <w:szCs w:val="24"/>
        </w:rPr>
        <w:t>»</w:t>
      </w:r>
      <w:bookmarkEnd w:id="27"/>
    </w:p>
    <w:p w14:paraId="313AC6F2" w14:textId="77777777" w:rsidR="0046351B" w:rsidRDefault="0046351B" w:rsidP="0046351B">
      <w:r>
        <w:t>В России могут вырасти штрафы за безбилетный проезд в общественном транспорте, пишут СМИ. Мнение по этому поводу высказал в интервью радио Sputnik председатель Союза пассажиров Кирилл Янков.</w:t>
      </w:r>
    </w:p>
    <w:p w14:paraId="52A6CE7B" w14:textId="160E4BA0" w:rsidR="0046351B" w:rsidRDefault="0046351B" w:rsidP="0046351B">
      <w:r w:rsidRPr="000F1F8B">
        <w:rPr>
          <w:b/>
        </w:rPr>
        <w:t>Минтранс России</w:t>
      </w:r>
      <w:r>
        <w:t xml:space="preserve"> предложил передать регионам полномочия по установлению штрафов за безбилетный проезд в автомобильном и городском наземном электротранспорте, соответствующий законопроект Госдума рассмотрит в мае, пишут </w:t>
      </w:r>
      <w:r w:rsidR="000F1F8B">
        <w:t>«</w:t>
      </w:r>
      <w:r>
        <w:t>Известия</w:t>
      </w:r>
      <w:r w:rsidR="000F1F8B">
        <w:t>»</w:t>
      </w:r>
      <w:r>
        <w:t xml:space="preserve"> со ссылкой на пресс-службу ведомства и текст документа.</w:t>
      </w:r>
    </w:p>
    <w:p w14:paraId="3C0D413D" w14:textId="49CAE010" w:rsidR="0046351B" w:rsidRDefault="0046351B" w:rsidP="0046351B">
      <w:r>
        <w:t xml:space="preserve">Согласно Кодексу об административных правонарушениях (КоАП), штраф за это нарушение составляет 100 рублей, отмечает издание. Предложенный Минтрансом законопроект предлагает признать эту норму утратившей силу. По мнению опрошенных </w:t>
      </w:r>
      <w:r w:rsidR="000F1F8B">
        <w:t>«</w:t>
      </w:r>
      <w:r>
        <w:t>Известиями</w:t>
      </w:r>
      <w:r w:rsidR="000F1F8B">
        <w:t>»</w:t>
      </w:r>
      <w:r>
        <w:t xml:space="preserve"> депутатов Госдумы и экспертов, принятие документа может привести к чрезмерному росту штрафов.</w:t>
      </w:r>
    </w:p>
    <w:p w14:paraId="638C8F89" w14:textId="77777777" w:rsidR="0046351B" w:rsidRDefault="0046351B" w:rsidP="0046351B">
      <w:r>
        <w:t xml:space="preserve">В интервью радио Sputnik председатель Союза пассажиров, член </w:t>
      </w:r>
      <w:r w:rsidRPr="000F1F8B">
        <w:rPr>
          <w:b/>
        </w:rPr>
        <w:t>Общественного совета при Минтрансе России</w:t>
      </w:r>
      <w:r>
        <w:t xml:space="preserve"> Кирилл Янков высказал мнение, что повышение штрафа нужно далеко не везде.</w:t>
      </w:r>
    </w:p>
    <w:p w14:paraId="226B5476" w14:textId="1E9AFC0A" w:rsidR="0046351B" w:rsidRDefault="000F1F8B" w:rsidP="0046351B">
      <w:r>
        <w:t>«</w:t>
      </w:r>
      <w:r w:rsidR="0046351B">
        <w:t>Регионы у нас очень разные. Я думаю, что поднимать размер штрафа по всей стране – это неправильно. Да, для Москвы штраф в 100 рублей – это смешно, но для какого-нибудь дальнего и небогатого региона такой штраф может быть достаточным</w:t>
      </w:r>
      <w:r>
        <w:t>»</w:t>
      </w:r>
      <w:r w:rsidR="0046351B">
        <w:t>, – считает эксперт.</w:t>
      </w:r>
    </w:p>
    <w:p w14:paraId="0A93F69B" w14:textId="4BA84F1C" w:rsidR="0046351B" w:rsidRDefault="0046351B" w:rsidP="0046351B">
      <w:r>
        <w:t xml:space="preserve">Кирилл Янков сомневается в том, что рост штрафов поможет решить проблему </w:t>
      </w:r>
      <w:r w:rsidR="000F1F8B">
        <w:t>«</w:t>
      </w:r>
      <w:r>
        <w:t>зайцев</w:t>
      </w:r>
      <w:r w:rsidR="000F1F8B">
        <w:t>»</w:t>
      </w:r>
      <w:r>
        <w:t>. По его словам, есть другой метод борьбы с нарушителями.</w:t>
      </w:r>
    </w:p>
    <w:p w14:paraId="448B05CE" w14:textId="715B71F6" w:rsidR="0046351B" w:rsidRDefault="000F1F8B" w:rsidP="0046351B">
      <w:r>
        <w:t>«</w:t>
      </w:r>
      <w:r w:rsidR="0046351B">
        <w:t xml:space="preserve">Сила наказания не в его тяжести, а в его неотвратимости. К сожалению, во многих регионах просто халатно относятся к тому, как организовывать контроль за оплатой проезда. Даже в Москве контролеров можно встретить редко. Если вероятность встречи с контролером будет высокая, то гораздо меньше будет </w:t>
      </w:r>
      <w:r>
        <w:t>«</w:t>
      </w:r>
      <w:r w:rsidR="0046351B">
        <w:t>зайцев</w:t>
      </w:r>
      <w:r>
        <w:t>»</w:t>
      </w:r>
      <w:r w:rsidR="0046351B">
        <w:t>. Тогда люди будут ответственно относиться к оплате проезда. Контроль больше повлияет на ситуацию, чем повышение штрафа</w:t>
      </w:r>
      <w:r>
        <w:t>»</w:t>
      </w:r>
      <w:r w:rsidR="0046351B">
        <w:t>, – полагает эксперт.</w:t>
      </w:r>
    </w:p>
    <w:p w14:paraId="57B345B5" w14:textId="6A1C7D10" w:rsidR="0046351B" w:rsidRDefault="00D105CB" w:rsidP="0046351B">
      <w:hyperlink r:id="rId34" w:history="1">
        <w:r w:rsidR="0046351B" w:rsidRPr="00FE76BF">
          <w:rPr>
            <w:rStyle w:val="a9"/>
          </w:rPr>
          <w:t>https://radiosputnik.ria.ru/20210511/transport-1731787981.html</w:t>
        </w:r>
      </w:hyperlink>
    </w:p>
    <w:p w14:paraId="2B7DCE0B" w14:textId="05DC6A7F" w:rsidR="0046351B" w:rsidRPr="0046351B" w:rsidRDefault="0046351B" w:rsidP="0046351B">
      <w:pPr>
        <w:pStyle w:val="3"/>
        <w:rPr>
          <w:rFonts w:ascii="Times New Roman" w:hAnsi="Times New Roman"/>
          <w:sz w:val="24"/>
          <w:szCs w:val="24"/>
        </w:rPr>
      </w:pPr>
      <w:bookmarkStart w:id="28" w:name="_Toc71788148"/>
      <w:r w:rsidRPr="0046351B">
        <w:rPr>
          <w:rFonts w:ascii="Times New Roman" w:hAnsi="Times New Roman"/>
          <w:sz w:val="24"/>
          <w:szCs w:val="24"/>
        </w:rPr>
        <w:t>NATION NEWS; 2021.05.11; ВЕЛОСИПЕДИСТЫ ПИТЕРА РАССКАЗАЛИ О ВНЕСЕНИИ В ПДД ПОПРАВОК ДЛЯ ЭЛЕКТРОСАМОКАТОВ</w:t>
      </w:r>
      <w:bookmarkEnd w:id="28"/>
    </w:p>
    <w:p w14:paraId="46E2B136" w14:textId="6F8A25D6" w:rsidR="0046351B" w:rsidRDefault="0046351B" w:rsidP="0046351B">
      <w:r>
        <w:t xml:space="preserve">Между пешеходами и владельцами электросамокатов возник серьезный конфликт, заявил руководитель Петербургского велосообщества Павел Хусу </w:t>
      </w:r>
      <w:r>
        <w:lastRenderedPageBreak/>
        <w:t xml:space="preserve">в ходе пресс-конференции </w:t>
      </w:r>
      <w:r w:rsidR="000F1F8B">
        <w:t>«</w:t>
      </w:r>
      <w:r>
        <w:t>Пешеходы на колесах</w:t>
      </w:r>
      <w:r w:rsidR="000F1F8B">
        <w:t>»</w:t>
      </w:r>
      <w:r>
        <w:t xml:space="preserve">, организованной Медиагруппой </w:t>
      </w:r>
      <w:r w:rsidR="000F1F8B">
        <w:t>«</w:t>
      </w:r>
      <w:r>
        <w:t>Патриот</w:t>
      </w:r>
      <w:r w:rsidR="000F1F8B">
        <w:t>»</w:t>
      </w:r>
      <w:r>
        <w:t>.</w:t>
      </w:r>
    </w:p>
    <w:p w14:paraId="1F07B8C0" w14:textId="77777777" w:rsidR="0046351B" w:rsidRDefault="0046351B" w:rsidP="0046351B">
      <w:r>
        <w:t>По словам Хусу, в России лишь в последние пять лет популярность электрических средств передвижения начала расти. Но во многих странах мира существует конфликт между пешеходами и владельцами электросамокатов.</w:t>
      </w:r>
    </w:p>
    <w:p w14:paraId="7B4E6C5C" w14:textId="160B7CB0" w:rsidR="0046351B" w:rsidRDefault="000F1F8B" w:rsidP="0046351B">
      <w:r>
        <w:t>«</w:t>
      </w:r>
      <w:r w:rsidR="0046351B">
        <w:t>Каждая страна пытается решить эту проблему по-своему. Где-то пытаются запретить самокаты, ввести правила, например, обязательное ношение шлема при поездке. Но где-то власти понимают, что невозможно запретить все. Поэтому, устанавливаются правила безопасного и комфортного существования всех участников дорожного движения</w:t>
      </w:r>
      <w:r>
        <w:t>»</w:t>
      </w:r>
      <w:r w:rsidR="0046351B">
        <w:t xml:space="preserve">, </w:t>
      </w:r>
      <w:r>
        <w:t>–</w:t>
      </w:r>
      <w:r w:rsidR="0046351B">
        <w:t xml:space="preserve"> сообщил специалист.</w:t>
      </w:r>
    </w:p>
    <w:p w14:paraId="0A9FFF69" w14:textId="77777777" w:rsidR="0046351B" w:rsidRDefault="0046351B" w:rsidP="0046351B">
      <w:r>
        <w:t>По мнению эксперта, для разрешения данного конфликта необходимо создавать инфраструктуру для электрических средств передвижения, которые можно сравнить по скорости и массе с велосипедами.</w:t>
      </w:r>
    </w:p>
    <w:p w14:paraId="632BC292" w14:textId="145D43EA" w:rsidR="0046351B" w:rsidRDefault="000F1F8B" w:rsidP="0046351B">
      <w:r>
        <w:t>«</w:t>
      </w:r>
      <w:r w:rsidR="0046351B">
        <w:t>Поэтому велоинфраструктура вполне подойдет для электросамокатов. В некоторых странах владельцы таких самокатов используют велодорожки и велополосы, и, соответственно, не мешают пешеходам и автомобилистам</w:t>
      </w:r>
      <w:r>
        <w:t>»</w:t>
      </w:r>
      <w:r w:rsidR="0046351B">
        <w:t xml:space="preserve">, </w:t>
      </w:r>
      <w:r>
        <w:t>–</w:t>
      </w:r>
      <w:r w:rsidR="0046351B">
        <w:t xml:space="preserve"> сообщил Хусу.</w:t>
      </w:r>
    </w:p>
    <w:p w14:paraId="20D456E6" w14:textId="77777777" w:rsidR="0046351B" w:rsidRDefault="0046351B" w:rsidP="0046351B">
      <w:r>
        <w:t>При этом, по его словам, в уже существующие правила дорожного движения нужно внести определение электросамоката как средства передвижения и установить определенные правила. Специалист отметил, что данная работа ведется на протяжении последних трех лет, Минтрансом подготовлены поправки в ПДД.</w:t>
      </w:r>
    </w:p>
    <w:p w14:paraId="61F6BC95" w14:textId="672856E1" w:rsidR="0046351B" w:rsidRDefault="000F1F8B" w:rsidP="0046351B">
      <w:r>
        <w:t>«</w:t>
      </w:r>
      <w:r w:rsidR="0046351B">
        <w:t>Общественная палата также недавно рассматривала вопрос подобных поправок в ПДД, касающихся средств индивидуальных мобильностей. Данные поправки помогут регламентировать правила передвижения электросамокатов, разрешив тем самым конфликт между пешеходами и владельцами подобного средства передвижения</w:t>
      </w:r>
      <w:r>
        <w:t>»</w:t>
      </w:r>
      <w:r w:rsidR="0046351B">
        <w:t xml:space="preserve">, </w:t>
      </w:r>
      <w:r>
        <w:t>–</w:t>
      </w:r>
      <w:r w:rsidR="0046351B">
        <w:t xml:space="preserve"> подытожил эксперт.</w:t>
      </w:r>
    </w:p>
    <w:p w14:paraId="2E8446DB" w14:textId="4F41AE68" w:rsidR="0046351B" w:rsidRDefault="00D105CB" w:rsidP="0046351B">
      <w:hyperlink r:id="rId35" w:history="1">
        <w:r w:rsidR="0046351B" w:rsidRPr="00FE76BF">
          <w:rPr>
            <w:rStyle w:val="a9"/>
          </w:rPr>
          <w:t>https://nation-news.ru/624740-velosipedisty-pitera-rasskazali-o-vnesenii-v-pdd-popravok-dlya-elektrosamokatov</w:t>
        </w:r>
      </w:hyperlink>
    </w:p>
    <w:p w14:paraId="25CCADA4" w14:textId="7F8F9239" w:rsidR="0046351B" w:rsidRDefault="0046351B" w:rsidP="0046351B">
      <w:r>
        <w:t>На ту же тему:</w:t>
      </w:r>
    </w:p>
    <w:p w14:paraId="41E98FAA" w14:textId="714F859F" w:rsidR="0046351B" w:rsidRDefault="00D105CB" w:rsidP="0046351B">
      <w:hyperlink r:id="rId36" w:history="1">
        <w:r w:rsidR="0046351B" w:rsidRPr="00FE76BF">
          <w:rPr>
            <w:rStyle w:val="a9"/>
          </w:rPr>
          <w:t>https://riafan.ru/1442327-efir-samokaty-na-gorodskikh-ulicakh-kak-ugroza-bezopasnosti</w:t>
        </w:r>
      </w:hyperlink>
    </w:p>
    <w:p w14:paraId="1FDEDFEC" w14:textId="3E9546C7" w:rsidR="00012F02" w:rsidRPr="00012F02" w:rsidRDefault="00012F02" w:rsidP="00924774">
      <w:pPr>
        <w:pStyle w:val="3"/>
        <w:rPr>
          <w:rFonts w:ascii="Times New Roman" w:hAnsi="Times New Roman"/>
          <w:sz w:val="24"/>
          <w:szCs w:val="24"/>
        </w:rPr>
      </w:pPr>
      <w:bookmarkStart w:id="29" w:name="_Toc71788149"/>
      <w:r w:rsidRPr="00012F02">
        <w:rPr>
          <w:rFonts w:ascii="Times New Roman" w:hAnsi="Times New Roman"/>
          <w:sz w:val="24"/>
          <w:szCs w:val="24"/>
        </w:rPr>
        <w:lastRenderedPageBreak/>
        <w:t xml:space="preserve">РОССИЙСКАЯ ГАЗЕТА </w:t>
      </w:r>
      <w:r w:rsidR="000F1F8B">
        <w:rPr>
          <w:rFonts w:ascii="Times New Roman" w:hAnsi="Times New Roman"/>
          <w:sz w:val="24"/>
          <w:szCs w:val="24"/>
        </w:rPr>
        <w:t xml:space="preserve">– </w:t>
      </w:r>
      <w:r w:rsidRPr="00012F02">
        <w:rPr>
          <w:rFonts w:ascii="Times New Roman" w:hAnsi="Times New Roman"/>
          <w:sz w:val="24"/>
          <w:szCs w:val="24"/>
        </w:rPr>
        <w:t>ФЕДЕРАЛЬНЫЙ ВЫПУСК; ИВАН ЧЕРНОУСОВ; 2021.05.12; ЗАРЯД ПОШЕЛ В БАК; РЫНОК ЭЛЕКТРОМОБИЛЕЙ В МИРЕ ВЫРОС НА 5%</w:t>
      </w:r>
      <w:bookmarkEnd w:id="29"/>
    </w:p>
    <w:p w14:paraId="1B7E86C0" w14:textId="77777777" w:rsidR="00012F02" w:rsidRDefault="00012F02" w:rsidP="00924774">
      <w:r>
        <w:t>Мировой рынок электромобилей во время пандемии в 2020 году вырос на 5% на фоне 18-процентного падения продаж автотранспорта. Три из десяти крупнейших по стоимости автопроизводителей выпускают только электромобили, говорится в докладе, представленном СПбПУ.</w:t>
      </w:r>
    </w:p>
    <w:p w14:paraId="3BB5BD35" w14:textId="7A776C12" w:rsidR="00924774" w:rsidRDefault="00012F02" w:rsidP="00924774">
      <w:r>
        <w:t xml:space="preserve">Автоконцерны еженедельно анонсируют новые модели электромобилей и декларируют отказ от ДВС (двигатель внутреннего сгорания). Процесс напоминает </w:t>
      </w:r>
      <w:r w:rsidR="000F1F8B">
        <w:t>«</w:t>
      </w:r>
      <w:r>
        <w:t>волну</w:t>
      </w:r>
      <w:r w:rsidR="000F1F8B">
        <w:t>»</w:t>
      </w:r>
      <w:r>
        <w:t>, которая более 10 лет набирала силу, а теперь захлестывает весь мир и постепенно приходит в Россию. Крупные автопроизводители стран Европы, Азии, Северной Америки уже анонсировали отказ от выпуска автомобилей с двигателями внутреннего сгорания, как легковых, так и грузовых. Среди них Toyota (отказ от ДВС к 2030 году), Ford (2035 год), концерн General Motors (отказ от производства гибридных авто в 2023 году), Hyundai-Kia (доля гибридных автомобилей составит 25% к 2025 году году) и Volkswagen Group (полный отказ от двигателей внутреннего сгорания в 2050 году). Как пишут авторы исследования, к 2030 году большинство импортируемых в Россию автомобилей окажутся электрическими, а для российских автомобилей с ДВС будут закрыты как зарубежные рынки сбыта, так и в принципе дороги за пределами нашей страны.</w:t>
      </w:r>
    </w:p>
    <w:p w14:paraId="16B028C7" w14:textId="5F8C6C93" w:rsidR="00924774" w:rsidRDefault="00012F02" w:rsidP="00924774">
      <w:r>
        <w:t xml:space="preserve">В 2020 году продажи электромобилей в мире составили 4,2% от общего объема глобального рынка легкового транспорта </w:t>
      </w:r>
      <w:r w:rsidR="000F1F8B">
        <w:t xml:space="preserve">– </w:t>
      </w:r>
      <w:r>
        <w:t>3,1 млн машин. Ожидаемые институциональные изменения и технологические прорывы на мировом рынке приведут к тому, что отрасль перейдет от стадии роста рынка к стадии массового быстрого перехода в ближайшие годы.</w:t>
      </w:r>
    </w:p>
    <w:p w14:paraId="422F0A56" w14:textId="462864CF" w:rsidR="00012F02" w:rsidRDefault="00012F02" w:rsidP="00924774">
      <w:r>
        <w:t>Развитие рынка электромобилей рассматривается в двух основных сценариях: базовый и сценарий ускоренного развития. Последний предполагает интенсификацию политики по ограничению выбросов (включая регуляторные ограничения), масштабные инвестиции в создание инфраструктуры опережающими темпами, а также стимулирование приобретения электрического транспорта.</w:t>
      </w:r>
    </w:p>
    <w:p w14:paraId="7EA256B3" w14:textId="77777777" w:rsidR="00924774" w:rsidRDefault="00012F02" w:rsidP="00924774">
      <w:r>
        <w:t>Рынок электромобилей в базовом сценарии будет достигать 14 млн машин в 2025 году и 25 млн машин в 2030 году, что соответствует 10% и 16% общего объема рынка автомобилей соответственно. Сценарий ускоренного развития предполагает, что в 2030 году уровень мировых продаж достигнет 45 млн штук, это составит 30% общего объема рынка.</w:t>
      </w:r>
    </w:p>
    <w:p w14:paraId="54E3BE62" w14:textId="77777777" w:rsidR="00924774" w:rsidRDefault="00012F02" w:rsidP="00924774">
      <w:r>
        <w:lastRenderedPageBreak/>
        <w:t>В Западной Европе доля электромобилей составила 12%. По этому показателю рынок Европы является лидером, наиболее близким к этапу быстрого массового перехода на электротранспорт, лидером является Норвегия. Там рынок электромобилей составляет более 50%.</w:t>
      </w:r>
    </w:p>
    <w:p w14:paraId="18DDB8F4" w14:textId="77777777" w:rsidR="00924774" w:rsidRDefault="00012F02" w:rsidP="00924774">
      <w:r>
        <w:t>Российский рынок электрокаров в 2020 году составил около 11 тысяч авто. При этом значительная часть продаж приходится на подержанные электромобили (в 2020 г. было зарегистрировано 5 273 продажи подержанных электромобилей и 687 продаж новых электромобилей), поскольку предложение новых моделей ограничено (83% продаж электромобилей приходится на Nissan Leaf).</w:t>
      </w:r>
    </w:p>
    <w:p w14:paraId="4F4F2AC7" w14:textId="77777777" w:rsidR="00924774" w:rsidRDefault="00012F02" w:rsidP="00924774">
      <w:r>
        <w:t>Базовый сценарий развития рынка электромобилей предусматривает, что их доля составит 10% в 2025 году (202 тысячи штук) и 16% в 2030 году (395 тысяч штук). Парк электрических транспортных средств ожидается на уровне 3% от общего объема транспортных средств (2 млн электромобилей).</w:t>
      </w:r>
    </w:p>
    <w:p w14:paraId="5FE4D640" w14:textId="124D4AF1" w:rsidR="00924774" w:rsidRDefault="00012F02" w:rsidP="00924774">
      <w:r>
        <w:t xml:space="preserve">В сценарии ускоренного развития целевой параметр доли электромобилей к 2025 году </w:t>
      </w:r>
      <w:r w:rsidR="000F1F8B">
        <w:t xml:space="preserve">– </w:t>
      </w:r>
      <w:r>
        <w:t xml:space="preserve">18% (360 тысяч штук), к 2030 году </w:t>
      </w:r>
      <w:r w:rsidR="000F1F8B">
        <w:t xml:space="preserve">– </w:t>
      </w:r>
      <w:r>
        <w:t>30 % (741 тысяча штук). Парк электрических транспортных средств к 2030 году ожидается на уровне 5,5% от общего объема транспортных средств (3,6 млн электромобилей).</w:t>
      </w:r>
    </w:p>
    <w:p w14:paraId="2F53A3C2" w14:textId="77777777" w:rsidR="00924774" w:rsidRDefault="00012F02" w:rsidP="00924774">
      <w:r>
        <w:t>Стоимость покупки электромобиля пока еще выше стоимости покупки автомобиля с ДВС. Но в ближайшие 10 лет его цена опустится на привлекательный уровень, что будет связано с достижениями в технологиях хранения энергии. Стоимость аккумуляторной батареи составляет в среднем от 50% стоимости электромобиля. Так, сегодня разница между стоимостью электромобиля среднего класса и бензинового аналога составляет примерно 750 тысяч рублей. По расчетам BloombergNEF, стоимость аккумуляторных батарей падает на 18% при каждом удвоении совокупного объема произведенной мощности. Ожидается, что данное соотношение сохранится по крайней мере в течение следующих 10 лет. Это приведет к снижению цены на аккумуляторные блоки до 93 долларов за киловатт-час к 2024 году и до 61 доллара к 2030 году.</w:t>
      </w:r>
    </w:p>
    <w:p w14:paraId="5E3D09A5" w14:textId="21F79A7D" w:rsidR="00012F02" w:rsidRDefault="00012F02" w:rsidP="00924774">
      <w:r>
        <w:t xml:space="preserve">Авторы исследования ожидают, что Россия сможет конкурировать на мировом рынке производства батарей для электромобилей. Например, госкорпорация </w:t>
      </w:r>
      <w:r w:rsidR="000F1F8B">
        <w:t>«</w:t>
      </w:r>
      <w:r>
        <w:t>Ростех</w:t>
      </w:r>
      <w:r w:rsidR="000F1F8B">
        <w:t>»</w:t>
      </w:r>
      <w:r>
        <w:t xml:space="preserve"> ведет широкий спектр разработок в сфере электротранспорта. Разработки </w:t>
      </w:r>
      <w:r w:rsidR="000F1F8B">
        <w:t>«</w:t>
      </w:r>
      <w:r>
        <w:t>Ростеха</w:t>
      </w:r>
      <w:r w:rsidR="000F1F8B">
        <w:t>»</w:t>
      </w:r>
      <w:r>
        <w:t xml:space="preserve"> применяются в электробусах </w:t>
      </w:r>
      <w:r w:rsidR="000F1F8B">
        <w:t>«</w:t>
      </w:r>
      <w:r>
        <w:t>Камаз</w:t>
      </w:r>
      <w:r w:rsidR="000F1F8B">
        <w:t>»</w:t>
      </w:r>
      <w:r>
        <w:t xml:space="preserve"> и электромотоциклах концерна </w:t>
      </w:r>
      <w:r w:rsidR="000F1F8B">
        <w:t>«</w:t>
      </w:r>
      <w:r>
        <w:t>Калашников</w:t>
      </w:r>
      <w:r w:rsidR="000F1F8B">
        <w:t>»</w:t>
      </w:r>
      <w:r>
        <w:t>.</w:t>
      </w:r>
    </w:p>
    <w:p w14:paraId="3743CD43" w14:textId="0E10FB39" w:rsidR="00924774" w:rsidRDefault="00D105CB" w:rsidP="00924774">
      <w:pPr>
        <w:rPr>
          <w:rStyle w:val="a9"/>
        </w:rPr>
      </w:pPr>
      <w:hyperlink r:id="rId37" w:history="1">
        <w:r w:rsidR="00012F02" w:rsidRPr="001E4AE2">
          <w:rPr>
            <w:rStyle w:val="a9"/>
          </w:rPr>
          <w:t>https://rg.ru/2021/05/11/mirovoj-rynok-elektromobilej-v-2020-godu-vyros-na-5.html</w:t>
        </w:r>
      </w:hyperlink>
    </w:p>
    <w:p w14:paraId="3C826817" w14:textId="23931923" w:rsidR="000F1F8B" w:rsidRPr="000F1F8B" w:rsidRDefault="000F1F8B" w:rsidP="00924774">
      <w:r w:rsidRPr="000F1F8B">
        <w:t>На ту же тему:</w:t>
      </w:r>
    </w:p>
    <w:p w14:paraId="5D381068" w14:textId="15B8ADA7" w:rsidR="000F1F8B" w:rsidRDefault="00D105CB" w:rsidP="00924774">
      <w:hyperlink r:id="rId38" w:history="1">
        <w:r w:rsidR="000F1F8B" w:rsidRPr="00FE76BF">
          <w:rPr>
            <w:rStyle w:val="a9"/>
          </w:rPr>
          <w:t>https://regnum.ru/news/economy/3266102.html</w:t>
        </w:r>
      </w:hyperlink>
    </w:p>
    <w:p w14:paraId="4777E502" w14:textId="36BE22A4" w:rsidR="002B114D" w:rsidRPr="002B114D" w:rsidRDefault="002B114D" w:rsidP="00924774">
      <w:pPr>
        <w:pStyle w:val="3"/>
        <w:rPr>
          <w:rFonts w:ascii="Times New Roman" w:hAnsi="Times New Roman"/>
          <w:sz w:val="24"/>
          <w:szCs w:val="24"/>
        </w:rPr>
      </w:pPr>
      <w:bookmarkStart w:id="30" w:name="_Toc71788150"/>
      <w:r w:rsidRPr="002B114D">
        <w:rPr>
          <w:rFonts w:ascii="Times New Roman" w:hAnsi="Times New Roman"/>
          <w:sz w:val="24"/>
          <w:szCs w:val="24"/>
        </w:rPr>
        <w:t>КОММЕРСАНТЪ; ИВАН БУРАНОВ; 2021.05.12; АВТОШКОЛЫ НЕ ХОТЯТ НОВЫХ ЭКЗАМЕНОВ; ОРГАНИЗАЦИИ ВЫСТУПИЛИ ПРОТИВ УСИЛЕНИЯ КОНТРОЛЯ ГИБДД ЗА ИХ РАБОТОЙ</w:t>
      </w:r>
      <w:bookmarkEnd w:id="30"/>
    </w:p>
    <w:p w14:paraId="3D8F625C" w14:textId="55D6DFAB" w:rsidR="00924774" w:rsidRDefault="002B114D" w:rsidP="00924774">
      <w:r>
        <w:t xml:space="preserve">Автошколы пытаются заблокировать принятие законопроекта, который наделяет ГИБДД правом проводить дополнительные проверки образовательных организаций. Полиция хочет иметь больше контроля за обучением, утверждая, что недобросовестные автошколы экономят на площадках и учебных классах, что негативно влияет на качество подготовки водителей. Эксперты считают, что инициатива полиции противоречит законодательству, создает </w:t>
      </w:r>
      <w:r w:rsidR="000F1F8B">
        <w:t>«</w:t>
      </w:r>
      <w:r>
        <w:t>двойной административный пресс</w:t>
      </w:r>
      <w:r w:rsidR="000F1F8B">
        <w:t>»</w:t>
      </w:r>
      <w:r>
        <w:t xml:space="preserve"> и повышает </w:t>
      </w:r>
      <w:r w:rsidR="000F1F8B">
        <w:t>«</w:t>
      </w:r>
      <w:r>
        <w:t>коррупционную составляющую</w:t>
      </w:r>
      <w:r w:rsidR="000F1F8B">
        <w:t>»</w:t>
      </w:r>
      <w:r>
        <w:t>.</w:t>
      </w:r>
    </w:p>
    <w:p w14:paraId="33C7C8D6" w14:textId="131F9E46" w:rsidR="00924774" w:rsidRDefault="002B114D" w:rsidP="00924774">
      <w:r>
        <w:t xml:space="preserve">Эксперты рабочей группы </w:t>
      </w:r>
      <w:r w:rsidR="000F1F8B">
        <w:t>«</w:t>
      </w:r>
      <w:r>
        <w:t>Безопасность дорожного движения</w:t>
      </w:r>
      <w:r w:rsidR="000F1F8B">
        <w:t>»</w:t>
      </w:r>
      <w:r>
        <w:t xml:space="preserve"> (действует при аналитическом центре при правительстве РФ в рамках </w:t>
      </w:r>
      <w:r w:rsidR="000F1F8B">
        <w:t>«</w:t>
      </w:r>
      <w:r>
        <w:t>регуляторной гильотины</w:t>
      </w:r>
      <w:r w:rsidR="000F1F8B">
        <w:t>»</w:t>
      </w:r>
      <w:r>
        <w:t xml:space="preserve">, согласовывает проекты от МВД, </w:t>
      </w:r>
      <w:r w:rsidRPr="00924774">
        <w:rPr>
          <w:b/>
        </w:rPr>
        <w:t>Минтранса</w:t>
      </w:r>
      <w:r>
        <w:t xml:space="preserve">, других ведомств) выступили против предложенных МВД поправок к законам </w:t>
      </w:r>
      <w:r w:rsidR="000F1F8B">
        <w:t>«</w:t>
      </w:r>
      <w:r>
        <w:t>О полиции</w:t>
      </w:r>
      <w:r w:rsidR="000F1F8B">
        <w:t>»</w:t>
      </w:r>
      <w:r>
        <w:t xml:space="preserve"> и </w:t>
      </w:r>
      <w:r w:rsidR="000F1F8B">
        <w:t>«</w:t>
      </w:r>
      <w:r>
        <w:t>О безопасности дорожного движения</w:t>
      </w:r>
      <w:r w:rsidR="000F1F8B">
        <w:t>»</w:t>
      </w:r>
      <w:r>
        <w:t xml:space="preserve">. “Ъ” уже рассказывал о законопроекте, представленном в апреле. В МВД жаловались, что сотрудники ГИБДД могут проверять учебную площадку, классы и оборудование лишь один раз </w:t>
      </w:r>
      <w:r w:rsidR="000F1F8B">
        <w:t>–</w:t>
      </w:r>
      <w:r>
        <w:t xml:space="preserve"> когда автошкола получает образовательную лицензию. Дальнейшим контролем занимаются региональные органы образования. Получив от МВД нужные документы, многие автошколы ради экономии избавляются от этих активов. Например, прекращают договоры аренды площадок и обучают прямо во дворах, закрывают классы, увольняют педагогов, что негативно отражается на качестве подготовки. В законопроекте предлагается, чтобы вместе с инспекторами Рособрнадзора автошколы проверяла и ГИБДД. Кроме того, на самом экзамене инспектор должен будет проверять, было ли у автошколы на момент обучения действующее заключение ГИБДД (сейчас проверяется только наличие лицензии).</w:t>
      </w:r>
    </w:p>
    <w:p w14:paraId="5952A18F" w14:textId="40BD2882" w:rsidR="002B114D" w:rsidRDefault="002B114D" w:rsidP="00924774">
      <w:r>
        <w:t>Теперь против законопроекта выступили глава Национального союза ассоциаций автошкол Елена Зайцева и президент Межрегиональной ассоциации автошкол Татьяна Шутылева.</w:t>
      </w:r>
    </w:p>
    <w:p w14:paraId="0261FDBF" w14:textId="26AE246B" w:rsidR="00924774" w:rsidRDefault="002B114D" w:rsidP="00924774">
      <w:r>
        <w:t xml:space="preserve">Участие сотрудников ГИБДД в проверках вместе с Рособрнадзором </w:t>
      </w:r>
      <w:r w:rsidR="000F1F8B">
        <w:t>–</w:t>
      </w:r>
      <w:r>
        <w:t xml:space="preserve"> это </w:t>
      </w:r>
      <w:r w:rsidR="000F1F8B">
        <w:t>«</w:t>
      </w:r>
      <w:r>
        <w:t>двойной административный пресс и дублирование функций ведомств</w:t>
      </w:r>
      <w:r w:rsidR="000F1F8B">
        <w:t>»</w:t>
      </w:r>
      <w:r>
        <w:t xml:space="preserve">, пишет госпожа Зайцева. </w:t>
      </w:r>
      <w:r w:rsidR="000F1F8B">
        <w:t>«</w:t>
      </w:r>
      <w:r>
        <w:t xml:space="preserve">Это повлечет отвлечение сотрудников ГИБДД от своей непосредственной деятельности, что при регулярном сокращении их штатной численности приведет к невозможности нормально и своевременно </w:t>
      </w:r>
      <w:r>
        <w:lastRenderedPageBreak/>
        <w:t>исполнять обязанности</w:t>
      </w:r>
      <w:r w:rsidR="000F1F8B">
        <w:t>»</w:t>
      </w:r>
      <w:r>
        <w:t>,</w:t>
      </w:r>
      <w:r w:rsidR="000F1F8B">
        <w:t>–</w:t>
      </w:r>
      <w:r>
        <w:t xml:space="preserve"> считает она. Эксперт также прогнозирует </w:t>
      </w:r>
      <w:r w:rsidR="000F1F8B">
        <w:t>«</w:t>
      </w:r>
      <w:r>
        <w:t>усиление вероятности коррупционной составляющей</w:t>
      </w:r>
      <w:r w:rsidR="000F1F8B">
        <w:t>»</w:t>
      </w:r>
      <w:r>
        <w:t>.</w:t>
      </w:r>
    </w:p>
    <w:p w14:paraId="156E7AF4" w14:textId="63029AE0" w:rsidR="00924774" w:rsidRDefault="002B114D" w:rsidP="00924774">
      <w:r>
        <w:t xml:space="preserve">Инициатива об участии полиции в проверках автошкол противоречит законам </w:t>
      </w:r>
      <w:r w:rsidR="000F1F8B">
        <w:t>«</w:t>
      </w:r>
      <w:r>
        <w:t>Об образовании</w:t>
      </w:r>
      <w:r w:rsidR="000F1F8B">
        <w:t>»</w:t>
      </w:r>
      <w:r>
        <w:t xml:space="preserve">, </w:t>
      </w:r>
      <w:r w:rsidR="000F1F8B">
        <w:t>«</w:t>
      </w:r>
      <w:r>
        <w:t>О лицензировании отдельных видов деятельности</w:t>
      </w:r>
      <w:r w:rsidR="000F1F8B">
        <w:t>»</w:t>
      </w:r>
      <w:r>
        <w:t xml:space="preserve"> и другим документам, пишет Татьяна Шутылева. Отрицательный отзыв в рабочую группу направили также автошколы из Калининграда и Сургута: они считают, что существующих полномочий полиции достаточно. Кроме того, у ГИБДД уже есть инструмент контроля качества обучения в виде экзаменов: плохо подготовленный ученик на дорогу не попадет.</w:t>
      </w:r>
    </w:p>
    <w:p w14:paraId="2D01F35A" w14:textId="04503E30" w:rsidR="002B114D" w:rsidRDefault="002B114D" w:rsidP="00924774">
      <w:r>
        <w:t>Близкий к разработке законопроекта источник “Ъ” пояснил: поправки подготовлены для сохранения действовавшей ранее системы контроля.</w:t>
      </w:r>
    </w:p>
    <w:p w14:paraId="3759E187" w14:textId="77777777" w:rsidR="00924774" w:rsidRDefault="002B114D" w:rsidP="00924774">
      <w:r>
        <w:t>Дело в том, что заключения ГИБДД были обязательными для получения и обладания лицензией в 2013–2020 годах, но с 1 января 2021 года это правило было отменено в связи с новым положением о лицензировании образовательных организаций (постановление правительства №1490). ГИБДД, по данным “Ъ”, была против исключения нормы, но в Рособрнадзоре (разработчик постановления) сочли, что существовавшее ранее правило может быть закреплено только законом. МВД в связи с этим подготовило поправки, Рособрнадзор их поддержал. Что касается опасений автошкол по поводу участия инспекторов в проверках, то это лишь опция для проверяющих органов, подчеркивает источник “Ъ”. Сотрудник ГИБДД никаких решений (к примеру, о лишении лицензии автошколы) принимать не будет, он лишь может указать на нарушения сотруднику местного департамента или комитета образования.</w:t>
      </w:r>
    </w:p>
    <w:p w14:paraId="0B16A81A" w14:textId="30F8F8E9" w:rsidR="00924774" w:rsidRDefault="002B114D" w:rsidP="00924774">
      <w:r>
        <w:t xml:space="preserve">МВД не сможет проигнорировать позицию экспертов, пояснил “Ъ” сопредседатель рабочей группы </w:t>
      </w:r>
      <w:r w:rsidR="000F1F8B">
        <w:t>«</w:t>
      </w:r>
      <w:r>
        <w:t>Безопасность дорожного движения</w:t>
      </w:r>
      <w:r w:rsidR="000F1F8B">
        <w:t>»</w:t>
      </w:r>
      <w:r>
        <w:t xml:space="preserve"> Евгений Литвин: теперь поправки должны быть доработаны с учетом высказанных мнений (либо ведомство может отказаться от законопроекта). </w:t>
      </w:r>
      <w:r w:rsidR="000F1F8B">
        <w:t>«</w:t>
      </w:r>
      <w:r>
        <w:t xml:space="preserve">Должен быть один контролирующий орган </w:t>
      </w:r>
      <w:r w:rsidR="000F1F8B">
        <w:t>–</w:t>
      </w:r>
      <w:r>
        <w:t xml:space="preserve"> либо МВД, либо Минпросвещения,</w:t>
      </w:r>
      <w:r w:rsidR="000F1F8B">
        <w:t>–</w:t>
      </w:r>
      <w:r>
        <w:t xml:space="preserve"> считает эксперт.</w:t>
      </w:r>
      <w:r w:rsidR="000F1F8B">
        <w:t>–</w:t>
      </w:r>
      <w:r>
        <w:t xml:space="preserve"> А обучающимся по большому счету все равно, какая учебно-материальная база у автошколы. Им главное </w:t>
      </w:r>
      <w:r w:rsidR="000F1F8B">
        <w:t>–</w:t>
      </w:r>
      <w:r>
        <w:t xml:space="preserve"> успешно сдать на права</w:t>
      </w:r>
      <w:r w:rsidR="000F1F8B">
        <w:t>»</w:t>
      </w:r>
      <w:r>
        <w:t>. Чтобы гражданам было проще выбрать место обучения, нужно сделать официальный рейтинг автошкол (в котором будет учитываться в том числе результативность экзаменов), считает Евгений Литвин. Такой проект в ГИБДД, по данным “Ъ”, уже готовят.</w:t>
      </w:r>
    </w:p>
    <w:p w14:paraId="2D73F117" w14:textId="1DB83F9A" w:rsidR="00924774" w:rsidRDefault="00D105CB" w:rsidP="00924774">
      <w:pPr>
        <w:rPr>
          <w:rStyle w:val="a9"/>
        </w:rPr>
      </w:pPr>
      <w:hyperlink r:id="rId39" w:history="1">
        <w:r w:rsidR="002B114D" w:rsidRPr="001E4AE2">
          <w:rPr>
            <w:rStyle w:val="a9"/>
          </w:rPr>
          <w:t>https://www.kommersant.ru/doc/4803483</w:t>
        </w:r>
      </w:hyperlink>
    </w:p>
    <w:p w14:paraId="406CA63A" w14:textId="77777777" w:rsidR="000F1F8B" w:rsidRDefault="000F1F8B" w:rsidP="00924774"/>
    <w:p w14:paraId="53C7CAEB" w14:textId="01A47FDD" w:rsidR="0046351B" w:rsidRPr="0046351B" w:rsidRDefault="0046351B" w:rsidP="0046351B">
      <w:pPr>
        <w:pStyle w:val="3"/>
        <w:rPr>
          <w:rFonts w:ascii="Times New Roman" w:hAnsi="Times New Roman"/>
          <w:sz w:val="24"/>
          <w:szCs w:val="24"/>
        </w:rPr>
      </w:pPr>
      <w:bookmarkStart w:id="31" w:name="_Toc71788151"/>
      <w:r>
        <w:rPr>
          <w:rFonts w:ascii="Times New Roman" w:hAnsi="Times New Roman"/>
          <w:sz w:val="24"/>
          <w:szCs w:val="24"/>
        </w:rPr>
        <w:lastRenderedPageBreak/>
        <w:t xml:space="preserve">ТАСС; 2021.05.11; </w:t>
      </w:r>
      <w:r w:rsidRPr="0046351B">
        <w:rPr>
          <w:rFonts w:ascii="Times New Roman" w:hAnsi="Times New Roman"/>
          <w:sz w:val="24"/>
          <w:szCs w:val="24"/>
        </w:rPr>
        <w:t>ПЕРЕВОЗКИ ПАССАЖИРОВ ПО СЕТИ РЖД В АПРЕЛЕ ВЫРОСЛИ БОЛЕЕ ЧЕМ В 3 РАЗА, ДО 90,8 МЛН ЧЕЛОВЕК</w:t>
      </w:r>
      <w:bookmarkEnd w:id="31"/>
    </w:p>
    <w:p w14:paraId="347955E8" w14:textId="1BDDA181" w:rsidR="0046351B" w:rsidRDefault="0046351B" w:rsidP="0046351B">
      <w:r>
        <w:t>Перевозки пассажиров по сети РЖД в апреле составили 90,8 млн человек, что более чем в три раза превышает показатель апреля 2020 года. Об этом говорится в официальном Telegram-канале холдинга.</w:t>
      </w:r>
    </w:p>
    <w:p w14:paraId="3C6F759C" w14:textId="5EBF299C" w:rsidR="0046351B" w:rsidRDefault="0046351B" w:rsidP="0046351B">
      <w:r>
        <w:t xml:space="preserve">В пригородном сообщении перевезено 84,1 млн пассажиров (рост в три раза), в дальнем следовании </w:t>
      </w:r>
      <w:r w:rsidR="000F1F8B">
        <w:t xml:space="preserve">– </w:t>
      </w:r>
      <w:r>
        <w:t>6,7 млн (рост в четыре раза).</w:t>
      </w:r>
    </w:p>
    <w:p w14:paraId="5FA6E3D0" w14:textId="26E7F3BE" w:rsidR="0046351B" w:rsidRDefault="000F1F8B" w:rsidP="0046351B">
      <w:r>
        <w:t>«</w:t>
      </w:r>
      <w:r w:rsidR="0046351B">
        <w:t xml:space="preserve">Такой рост объясняется эффектом </w:t>
      </w:r>
      <w:r>
        <w:t>«</w:t>
      </w:r>
      <w:r w:rsidR="0046351B">
        <w:t>низкой базы</w:t>
      </w:r>
      <w:r>
        <w:t>»</w:t>
      </w:r>
      <w:r w:rsidR="0046351B">
        <w:t xml:space="preserve"> </w:t>
      </w:r>
      <w:r>
        <w:t xml:space="preserve">– </w:t>
      </w:r>
      <w:r w:rsidR="0046351B">
        <w:t>в апреле прошлого года из-за ограничений на фоне пандемии спрос на поездки значительно упал</w:t>
      </w:r>
      <w:r>
        <w:t>»</w:t>
      </w:r>
      <w:r w:rsidR="0046351B">
        <w:t xml:space="preserve">, </w:t>
      </w:r>
      <w:r>
        <w:t xml:space="preserve">– </w:t>
      </w:r>
      <w:r w:rsidR="0046351B">
        <w:t>пояснили в РЖД.</w:t>
      </w:r>
    </w:p>
    <w:p w14:paraId="310F7ABA" w14:textId="52FE964C" w:rsidR="0046351B" w:rsidRDefault="0046351B" w:rsidP="0046351B">
      <w:r>
        <w:t xml:space="preserve">Пассажирооборот в апреле 2021 года составил 7,2 млрд пасс-км, более чем в 3 раза превысив аналогичный показатель 2020 года (2,2 млрд пасс-км), в том числе в пригородном сообщении пассажирооборот вырос в 3 раза, составив около 2,5 млрд пасс-км, в дальнем следовании </w:t>
      </w:r>
      <w:r w:rsidR="000F1F8B">
        <w:t xml:space="preserve">– </w:t>
      </w:r>
      <w:r>
        <w:t xml:space="preserve">почти в 3,5 раза </w:t>
      </w:r>
      <w:r w:rsidR="000F1F8B">
        <w:t xml:space="preserve">– </w:t>
      </w:r>
      <w:r>
        <w:t>до 4,7 млрд пасс-км.</w:t>
      </w:r>
    </w:p>
    <w:p w14:paraId="5630B0B2" w14:textId="0790D042" w:rsidR="0046351B" w:rsidRDefault="0046351B" w:rsidP="0046351B">
      <w:r>
        <w:t xml:space="preserve">Всего за январь </w:t>
      </w:r>
      <w:r w:rsidR="000F1F8B">
        <w:t xml:space="preserve">– </w:t>
      </w:r>
      <w:r>
        <w:t xml:space="preserve">апрель 2021 года отправлено 313,8 млн пассажиров (+9,3% к январю </w:t>
      </w:r>
      <w:r w:rsidR="000F1F8B">
        <w:t xml:space="preserve">– </w:t>
      </w:r>
      <w:r>
        <w:t xml:space="preserve">апрелю 2020 года), из них в пригородном сообщении перевезено </w:t>
      </w:r>
      <w:r w:rsidR="000F1F8B">
        <w:t xml:space="preserve">– </w:t>
      </w:r>
      <w:r>
        <w:t xml:space="preserve">289,6 млн пассажиров (+10,2%), в дальнем следовании </w:t>
      </w:r>
      <w:r w:rsidR="000F1F8B">
        <w:t xml:space="preserve">– </w:t>
      </w:r>
      <w:r>
        <w:t>24,2 млн пассажиров (на уровне прошлого года).</w:t>
      </w:r>
    </w:p>
    <w:p w14:paraId="1F956DB8" w14:textId="58F4884F" w:rsidR="0046351B" w:rsidRDefault="0046351B" w:rsidP="0046351B">
      <w:r>
        <w:t xml:space="preserve">Пассажирооборот на сети РЖД с начала 2021 года снизился на 2,8% к уровню прошлого года и составил 25,8 млрд пасс-км, в том числе в пригородном сообщении пассажирооборот составил 8,4 млрд пасс-км (+5,4%), в дальнем следовании </w:t>
      </w:r>
      <w:r w:rsidR="000F1F8B">
        <w:t xml:space="preserve">– </w:t>
      </w:r>
      <w:r>
        <w:t>17,4 млрд пасс-км (-6,3%).</w:t>
      </w:r>
    </w:p>
    <w:p w14:paraId="0E2475BC" w14:textId="4CEB1B91" w:rsidR="0046351B" w:rsidRDefault="00D105CB" w:rsidP="0046351B">
      <w:hyperlink r:id="rId40" w:history="1">
        <w:r w:rsidR="0046351B" w:rsidRPr="00FE76BF">
          <w:rPr>
            <w:rStyle w:val="a9"/>
          </w:rPr>
          <w:t>https://tass.ru/ekonomika/11341923</w:t>
        </w:r>
      </w:hyperlink>
    </w:p>
    <w:p w14:paraId="5E37B71F" w14:textId="64E5AB11" w:rsidR="0046351B" w:rsidRPr="0046351B" w:rsidRDefault="0046351B" w:rsidP="0046351B">
      <w:pPr>
        <w:pStyle w:val="3"/>
        <w:rPr>
          <w:rFonts w:ascii="Times New Roman" w:hAnsi="Times New Roman"/>
          <w:sz w:val="24"/>
          <w:szCs w:val="24"/>
        </w:rPr>
      </w:pPr>
      <w:bookmarkStart w:id="32" w:name="_Toc71788152"/>
      <w:r>
        <w:rPr>
          <w:rFonts w:ascii="Times New Roman" w:hAnsi="Times New Roman"/>
          <w:sz w:val="24"/>
          <w:szCs w:val="24"/>
        </w:rPr>
        <w:t xml:space="preserve">ТАСС; 2021.05.11; </w:t>
      </w:r>
      <w:r w:rsidRPr="0046351B">
        <w:rPr>
          <w:rFonts w:ascii="Times New Roman" w:hAnsi="Times New Roman"/>
          <w:sz w:val="24"/>
          <w:szCs w:val="24"/>
        </w:rPr>
        <w:t>ПОГРУЗКА НА СЕТИ РЖД В АПРЕЛЕ ВЫРОСЛА НА 6,9%</w:t>
      </w:r>
      <w:bookmarkEnd w:id="32"/>
    </w:p>
    <w:p w14:paraId="331AFE78" w14:textId="077AD588" w:rsidR="0046351B" w:rsidRDefault="0046351B" w:rsidP="0046351B">
      <w:r>
        <w:t xml:space="preserve">Погрузка на сети </w:t>
      </w:r>
      <w:r w:rsidR="000F1F8B">
        <w:t>«</w:t>
      </w:r>
      <w:r>
        <w:t>Российских железных дорог</w:t>
      </w:r>
      <w:r w:rsidR="000F1F8B">
        <w:t>»</w:t>
      </w:r>
      <w:r>
        <w:t xml:space="preserve"> (РЖД) в апреле 2021 г. увеличилась на 6,9% по сравнению с показателем за аналогичный период годом ранее, до 107,8 млн т. Об этом говорится в официальном Telegram-канале холдинга.</w:t>
      </w:r>
    </w:p>
    <w:p w14:paraId="2E4D06A0" w14:textId="18FD2532" w:rsidR="0046351B" w:rsidRDefault="000F1F8B" w:rsidP="0046351B">
      <w:r>
        <w:t>«</w:t>
      </w:r>
      <w:r w:rsidR="0046351B">
        <w:t xml:space="preserve">Существенную поддержку этому показателю в прошедшем месяце оказал эффект низкой базы </w:t>
      </w:r>
      <w:r>
        <w:t>«</w:t>
      </w:r>
      <w:r w:rsidR="0046351B">
        <w:t>нерабочего</w:t>
      </w:r>
      <w:r>
        <w:t>»</w:t>
      </w:r>
      <w:r w:rsidR="0046351B">
        <w:t xml:space="preserve"> апреля 2020 г. Однако рост отмечен и к допандемийному апрелю 2019 г. </w:t>
      </w:r>
      <w:r>
        <w:t xml:space="preserve">– </w:t>
      </w:r>
      <w:r w:rsidR="0046351B">
        <w:t>на 0,6%</w:t>
      </w:r>
      <w:r>
        <w:t>»</w:t>
      </w:r>
      <w:r w:rsidR="0046351B">
        <w:t xml:space="preserve">, </w:t>
      </w:r>
      <w:r>
        <w:t xml:space="preserve">– </w:t>
      </w:r>
      <w:r w:rsidR="0046351B">
        <w:t>отметили в РЖД.</w:t>
      </w:r>
    </w:p>
    <w:p w14:paraId="1C7C6411" w14:textId="0E08286F" w:rsidR="0046351B" w:rsidRDefault="0046351B" w:rsidP="0046351B">
      <w:r>
        <w:t xml:space="preserve">В целом за январь </w:t>
      </w:r>
      <w:r w:rsidR="000F1F8B">
        <w:t xml:space="preserve">– </w:t>
      </w:r>
      <w:r>
        <w:t>апрель 2021 г. отправлено 414,9 млн т различных грузов, что на 1,8% больше, чем за тот же период прошлого года.</w:t>
      </w:r>
    </w:p>
    <w:p w14:paraId="6B179CCA" w14:textId="34EA4A68" w:rsidR="0046351B" w:rsidRDefault="0046351B" w:rsidP="0046351B">
      <w:r>
        <w:t xml:space="preserve">Основной вклад в увеличение погрузки за 4 месяца обеспечили каменный уголь (+7,3%), зерно (+15,1%), лом черных металлов (+22,9%), удобрения </w:t>
      </w:r>
      <w:r>
        <w:lastRenderedPageBreak/>
        <w:t xml:space="preserve">(+6%), промсырье (+6,2%), лес (+1,8%). В </w:t>
      </w:r>
      <w:r w:rsidR="000F1F8B">
        <w:t>«</w:t>
      </w:r>
      <w:r>
        <w:t>зеленую зону</w:t>
      </w:r>
      <w:r w:rsidR="000F1F8B">
        <w:t>»</w:t>
      </w:r>
      <w:r>
        <w:t xml:space="preserve"> по динамике вышел цемент </w:t>
      </w:r>
      <w:r w:rsidR="000F1F8B">
        <w:t xml:space="preserve">– </w:t>
      </w:r>
      <w:r>
        <w:t>с начала года показатель растет на 5,3%.</w:t>
      </w:r>
    </w:p>
    <w:p w14:paraId="48C2A271" w14:textId="68666879" w:rsidR="0046351B" w:rsidRDefault="0046351B" w:rsidP="0046351B">
      <w:r>
        <w:t xml:space="preserve">Грузооборот за апрель 2021 г. вырос по сравнению с аналогичным периодом прошлого года на 8% и составил 225,2 млрд тарифных тонно-км. Грузооборот с учетом пробега вагонов в порожнем состоянии за это же время увеличился на 6,9% и достиг 282,4 млрд тонно-км. Грузооборот с начала 2021 г. составил 860,1 млрд тарифных тонно-км (+3,6%), грузооборот с учетом пробега вагонов в порожнем состоянии </w:t>
      </w:r>
      <w:r w:rsidR="000F1F8B">
        <w:t xml:space="preserve">– </w:t>
      </w:r>
      <w:r>
        <w:t>1087,4 млрд тонно-км (+3,2%).</w:t>
      </w:r>
    </w:p>
    <w:p w14:paraId="3B8C8453" w14:textId="10F4F164" w:rsidR="0046351B" w:rsidRDefault="00D105CB" w:rsidP="0046351B">
      <w:hyperlink r:id="rId41" w:history="1">
        <w:r w:rsidR="0046351B" w:rsidRPr="00FE76BF">
          <w:rPr>
            <w:rStyle w:val="a9"/>
          </w:rPr>
          <w:t>https://tass.ru/ekonomika/11338573</w:t>
        </w:r>
      </w:hyperlink>
    </w:p>
    <w:p w14:paraId="17F16E32" w14:textId="3DFD2B52" w:rsidR="00012F02" w:rsidRPr="00012F02" w:rsidRDefault="00012F02" w:rsidP="00924774">
      <w:pPr>
        <w:pStyle w:val="3"/>
        <w:rPr>
          <w:rFonts w:ascii="Times New Roman" w:hAnsi="Times New Roman"/>
          <w:sz w:val="24"/>
          <w:szCs w:val="24"/>
        </w:rPr>
      </w:pPr>
      <w:bookmarkStart w:id="33" w:name="_Toc71788153"/>
      <w:r w:rsidRPr="00012F02">
        <w:rPr>
          <w:rFonts w:ascii="Times New Roman" w:hAnsi="Times New Roman"/>
          <w:sz w:val="24"/>
          <w:szCs w:val="24"/>
        </w:rPr>
        <w:t xml:space="preserve">РОССИЙСКАЯ ГАЗЕТА </w:t>
      </w:r>
      <w:r w:rsidR="000F1F8B">
        <w:rPr>
          <w:rFonts w:ascii="Times New Roman" w:hAnsi="Times New Roman"/>
          <w:sz w:val="24"/>
          <w:szCs w:val="24"/>
        </w:rPr>
        <w:t xml:space="preserve">– </w:t>
      </w:r>
      <w:r w:rsidRPr="00012F02">
        <w:rPr>
          <w:rFonts w:ascii="Times New Roman" w:hAnsi="Times New Roman"/>
          <w:sz w:val="24"/>
          <w:szCs w:val="24"/>
        </w:rPr>
        <w:t xml:space="preserve">СТОЛИЧНЫЙ ВЫПУСК; СЕРГЕЙ БАБКИН; 2021.05.12; ПО </w:t>
      </w:r>
      <w:r w:rsidR="000F1F8B">
        <w:rPr>
          <w:rFonts w:ascii="Times New Roman" w:hAnsi="Times New Roman"/>
          <w:sz w:val="24"/>
          <w:szCs w:val="24"/>
        </w:rPr>
        <w:t>«</w:t>
      </w:r>
      <w:r w:rsidRPr="00012F02">
        <w:rPr>
          <w:rFonts w:ascii="Times New Roman" w:hAnsi="Times New Roman"/>
          <w:sz w:val="24"/>
          <w:szCs w:val="24"/>
        </w:rPr>
        <w:t>ВОСТОЧНОМУ</w:t>
      </w:r>
      <w:r w:rsidR="000F1F8B">
        <w:rPr>
          <w:rFonts w:ascii="Times New Roman" w:hAnsi="Times New Roman"/>
          <w:sz w:val="24"/>
          <w:szCs w:val="24"/>
        </w:rPr>
        <w:t>»</w:t>
      </w:r>
      <w:r w:rsidRPr="00012F02">
        <w:rPr>
          <w:rFonts w:ascii="Times New Roman" w:hAnsi="Times New Roman"/>
          <w:sz w:val="24"/>
          <w:szCs w:val="24"/>
        </w:rPr>
        <w:t xml:space="preserve"> КАЛЕНДАРЮ; ДЕСЯТЫЙ ВОКЗАЛ СТОЛИЦЫ ГОТОВИТСЯ ПРИНЯТЬ ПЕРВЫХ ПАССАЖИРОВ</w:t>
      </w:r>
      <w:bookmarkEnd w:id="33"/>
    </w:p>
    <w:p w14:paraId="5C7609E4" w14:textId="557D6900" w:rsidR="00924774" w:rsidRDefault="00012F02" w:rsidP="00924774">
      <w:r>
        <w:t xml:space="preserve">В столице началась продажа железнодорожных билетов на поезда, которые будут уходить с нового вокзала Восточный. Отсюда 29 мая в 6.32 отправится </w:t>
      </w:r>
      <w:r w:rsidR="000F1F8B">
        <w:t>«</w:t>
      </w:r>
      <w:r>
        <w:t>Стриж</w:t>
      </w:r>
      <w:r w:rsidR="000F1F8B">
        <w:t>»</w:t>
      </w:r>
      <w:r>
        <w:t xml:space="preserve"> до Нижнего Новгорода, а в 7.07 </w:t>
      </w:r>
      <w:r w:rsidR="000F1F8B">
        <w:t>– «</w:t>
      </w:r>
      <w:r>
        <w:t>Ласточка</w:t>
      </w:r>
      <w:r w:rsidR="000F1F8B">
        <w:t>»</w:t>
      </w:r>
      <w:r>
        <w:t xml:space="preserve"> до Иванова. С этого дня ТПУ </w:t>
      </w:r>
      <w:r w:rsidR="000F1F8B">
        <w:t>«</w:t>
      </w:r>
      <w:r>
        <w:t>Черкизово</w:t>
      </w:r>
      <w:r w:rsidR="000F1F8B">
        <w:t>»</w:t>
      </w:r>
      <w:r>
        <w:t>, в состав которого входит железнодорожный хаб, начнет полноценную работу.</w:t>
      </w:r>
    </w:p>
    <w:p w14:paraId="6D10552A" w14:textId="63B6F387" w:rsidR="00924774" w:rsidRDefault="00012F02" w:rsidP="00924774">
      <w:r>
        <w:t xml:space="preserve">Кроме Нижнего и Иванова, с Восточного можно будет уехать в Анапу, Адлер, Белгород, Махачкалу </w:t>
      </w:r>
      <w:r w:rsidR="000F1F8B">
        <w:t xml:space="preserve">– </w:t>
      </w:r>
      <w:r>
        <w:t>полный перечень смотрите в инфографике.</w:t>
      </w:r>
    </w:p>
    <w:p w14:paraId="6A2CB8BB" w14:textId="4A7710E9" w:rsidR="00924774" w:rsidRDefault="00012F02" w:rsidP="00924774">
      <w:r>
        <w:t xml:space="preserve">На этот вокзал, как уже писала </w:t>
      </w:r>
      <w:r w:rsidR="000F1F8B">
        <w:t>«</w:t>
      </w:r>
      <w:r>
        <w:t>РГ</w:t>
      </w:r>
      <w:r w:rsidR="000F1F8B">
        <w:t>»</w:t>
      </w:r>
      <w:r>
        <w:t>, уйдут 99 процентов поездов, ранее следовавших с Курского вокзала. Сам же Курский, построенный в конце XIX века, ждет глобальная реконструкция. После ее завершения часть поездов вернется туда снова.</w:t>
      </w:r>
    </w:p>
    <w:p w14:paraId="388419E1" w14:textId="08CF17EC" w:rsidR="00924774" w:rsidRDefault="00012F02" w:rsidP="00924774">
      <w:r>
        <w:t xml:space="preserve">Последний раз новый вокзал в столице открывался более 100 лет назад. Десятый по счету в городе, Восточный стал первым в XXI веке. По инфраструктуре он существенно отличается от предшественников. </w:t>
      </w:r>
      <w:r w:rsidR="000F1F8B">
        <w:t>«</w:t>
      </w:r>
      <w:r>
        <w:t>Вокзал строится по всем нормативам, привычным уже для нас: с безбарьерной средой, Wi-Fi, залом повышенной комфортности, камерами хранения, комнатой матери и ребенка, то есть все, к чему мы привыкли, мы увидим здесь</w:t>
      </w:r>
      <w:r w:rsidR="000F1F8B">
        <w:t>»</w:t>
      </w:r>
      <w:r>
        <w:t xml:space="preserve">, </w:t>
      </w:r>
      <w:r w:rsidR="000F1F8B">
        <w:t xml:space="preserve">– </w:t>
      </w:r>
      <w:r>
        <w:t>рассказал заместитель генерального директора РЖД Олег Тони.</w:t>
      </w:r>
    </w:p>
    <w:p w14:paraId="711C74CE" w14:textId="610C503C" w:rsidR="00924774" w:rsidRDefault="00012F02" w:rsidP="00924774">
      <w:r>
        <w:t xml:space="preserve">Здание Восточного уже полностью готово: оно находится совсем рядом с метро </w:t>
      </w:r>
      <w:r w:rsidR="000F1F8B">
        <w:t>«</w:t>
      </w:r>
      <w:r>
        <w:t>Черкизовская</w:t>
      </w:r>
      <w:r w:rsidR="000F1F8B">
        <w:t>»</w:t>
      </w:r>
      <w:r>
        <w:t xml:space="preserve"> и станцией Московского центрального кольца </w:t>
      </w:r>
      <w:r w:rsidR="000F1F8B">
        <w:t>«</w:t>
      </w:r>
      <w:r>
        <w:t>Локомотив</w:t>
      </w:r>
      <w:r w:rsidR="000F1F8B">
        <w:t>»</w:t>
      </w:r>
      <w:r>
        <w:t xml:space="preserve">. С обеими станциями новый вокзал связывает пешеходная галерея. В этом переходе, как убедился корреспондент </w:t>
      </w:r>
      <w:r w:rsidR="000F1F8B">
        <w:t>«</w:t>
      </w:r>
      <w:r>
        <w:t>РГ</w:t>
      </w:r>
      <w:r w:rsidR="000F1F8B">
        <w:t>»</w:t>
      </w:r>
      <w:r>
        <w:t>, заканчиваются отделочные работы. Отсюда откроется панорамный вид на железную дорогу.</w:t>
      </w:r>
    </w:p>
    <w:p w14:paraId="5AB740EF" w14:textId="7BB42779" w:rsidR="00924774" w:rsidRDefault="00012F02" w:rsidP="00924774">
      <w:r>
        <w:t xml:space="preserve">У главного входа в здание терминала началось благоустройство, готова подъездная дорога. Такси и автобусы здесь смогут останавливаться в </w:t>
      </w:r>
      <w:r>
        <w:lastRenderedPageBreak/>
        <w:t xml:space="preserve">непосредственной близости от входных дверей. Как отмечают в дептрансе, к вокзалу появится удобный подъезд со стороны Северо-Восточной хорды. Рядом со входом оборудуется парковка. А для автовладельцев </w:t>
      </w:r>
      <w:r w:rsidR="000F1F8B">
        <w:t xml:space="preserve">– </w:t>
      </w:r>
      <w:r>
        <w:t xml:space="preserve">зона kiss&amp;ride </w:t>
      </w:r>
      <w:r w:rsidR="000F1F8B">
        <w:t>«</w:t>
      </w:r>
      <w:r>
        <w:t xml:space="preserve">Поцеловал </w:t>
      </w:r>
      <w:r w:rsidR="000F1F8B">
        <w:t xml:space="preserve">– </w:t>
      </w:r>
      <w:r>
        <w:t>и поехал</w:t>
      </w:r>
      <w:r w:rsidR="000F1F8B">
        <w:t>»</w:t>
      </w:r>
      <w:r>
        <w:t>. То есть дадут пять минут на посадку и высадку пассажиров.</w:t>
      </w:r>
    </w:p>
    <w:p w14:paraId="786DD638" w14:textId="6F6BCE09" w:rsidR="00924774" w:rsidRDefault="00012F02" w:rsidP="00924774">
      <w:r>
        <w:t xml:space="preserve">Здание Восточного двухэтажное. На обоих ярусах сейчас идет активная работа. Через каждые несколько метров </w:t>
      </w:r>
      <w:r w:rsidR="000F1F8B">
        <w:t xml:space="preserve">– </w:t>
      </w:r>
      <w:r>
        <w:t xml:space="preserve">строительные леса, с которых рабочие ведут отделку. Готовы помещения под билетные кассы, зал ожидания и кафе. На вокзале есть лифты и эскалатор, ведущий на второй этаж. Там разместится зал ожидания повышенной комфортности. У сидений </w:t>
      </w:r>
      <w:r w:rsidR="000F1F8B">
        <w:t xml:space="preserve">– </w:t>
      </w:r>
      <w:r>
        <w:t xml:space="preserve">более 200 USB-зарядок. Этим вокзал выгодно отличается от зданий-предшественников, куда только-только пришли терминалы с арендой пауэрбанков. Выигрывает и переход между зданием вокзала, метро и МЦК. Наверняка каждому знакома зимняя </w:t>
      </w:r>
      <w:r w:rsidR="000F1F8B">
        <w:t>«</w:t>
      </w:r>
      <w:r>
        <w:t>каша</w:t>
      </w:r>
      <w:r w:rsidR="000F1F8B">
        <w:t>»</w:t>
      </w:r>
      <w:r>
        <w:t xml:space="preserve"> из снега и грязи под ногами в переходах у вокзалов. На Восточном в 50-метровой галерее, соединяющей вокзал с метро и МЦК, ноги всегда будут сухими и чистыми. Установлено в переходе и остекление с противосолнечным покрытием и инфракрасные излучатели, значит, не будет ни наледи, ни снега. Кроме того, в непосредственной близости от Восточного можно будет арендовать каршеринг, сейчас на парковках возле вокзалов его не найти, арендные машины есть лишь в аэропортах.</w:t>
      </w:r>
    </w:p>
    <w:p w14:paraId="0ECDABFC" w14:textId="6EDF8D11" w:rsidR="00AD41B9" w:rsidRDefault="00012F02" w:rsidP="00924774">
      <w:r>
        <w:t xml:space="preserve">По словам замгендиректора РЖД Дмитрия Пегова, поезда на Восточном будут приходить на две пассажирские платформы </w:t>
      </w:r>
      <w:r w:rsidR="000F1F8B">
        <w:t xml:space="preserve">– </w:t>
      </w:r>
      <w:r>
        <w:t xml:space="preserve">высокую и низкую. Первая предназначена для транзитных поездов, вторая </w:t>
      </w:r>
      <w:r w:rsidR="000F1F8B">
        <w:t xml:space="preserve">– </w:t>
      </w:r>
      <w:r>
        <w:t xml:space="preserve">тем, для кого Восточный станет конечной станцией. Например, для скоростных </w:t>
      </w:r>
      <w:r w:rsidR="000F1F8B">
        <w:t>«</w:t>
      </w:r>
      <w:r>
        <w:t>Стрижей</w:t>
      </w:r>
      <w:r w:rsidR="000F1F8B">
        <w:t>»</w:t>
      </w:r>
      <w:r>
        <w:t xml:space="preserve"> и </w:t>
      </w:r>
      <w:r w:rsidR="000F1F8B">
        <w:t>«</w:t>
      </w:r>
      <w:r>
        <w:t>Ласточек</w:t>
      </w:r>
      <w:r w:rsidR="000F1F8B">
        <w:t>»</w:t>
      </w:r>
      <w:r>
        <w:t xml:space="preserve">, связывающих столицу с Иваново и Нижним Новгородом. Благодаря низкой платформе проще будет проводить их техобслуживание. Попасть отсюда в метро и на другие виды транспорта будет очень легко. До МЦК нужно пройти всего лишь 50 метров по крытой галерее. А дальше те, кому нужно в Шереметьево, могут пересесть на аэроэкспресс на Окружной </w:t>
      </w:r>
      <w:r w:rsidR="000F1F8B">
        <w:t xml:space="preserve">– </w:t>
      </w:r>
      <w:r>
        <w:t xml:space="preserve">всего 18 минут по кольцу от Восточного. До </w:t>
      </w:r>
      <w:r w:rsidR="000F1F8B">
        <w:t>«</w:t>
      </w:r>
      <w:r>
        <w:t>Верхних Котлов</w:t>
      </w:r>
      <w:r w:rsidR="000F1F8B">
        <w:t>»</w:t>
      </w:r>
      <w:r>
        <w:t xml:space="preserve">, где останавливаются экспрессы в Домодедово </w:t>
      </w:r>
      <w:r w:rsidR="000F1F8B">
        <w:t xml:space="preserve">– </w:t>
      </w:r>
      <w:r>
        <w:t xml:space="preserve">всего 29 минут, а до Андроновки, откуда электрички идут в Жуковский, лишь 10 минут. Впоследствии удобнее всего Восточный вокзал будет для пассажиров из Нижегородской области </w:t>
      </w:r>
      <w:r w:rsidR="000F1F8B">
        <w:t xml:space="preserve">– </w:t>
      </w:r>
      <w:r>
        <w:t xml:space="preserve">там запустят московскую </w:t>
      </w:r>
      <w:r w:rsidR="000F1F8B">
        <w:t>«</w:t>
      </w:r>
      <w:r>
        <w:t>Тройку</w:t>
      </w:r>
      <w:r w:rsidR="000F1F8B">
        <w:t>»</w:t>
      </w:r>
      <w:r>
        <w:t xml:space="preserve"> для оплаты проезда. Соответственно, волжане смогут сэкономить на пересадках в столице.</w:t>
      </w:r>
    </w:p>
    <w:p w14:paraId="6FA95334" w14:textId="5CC661FD" w:rsidR="00924774" w:rsidRDefault="00D105CB" w:rsidP="00924774">
      <w:pPr>
        <w:rPr>
          <w:rStyle w:val="a9"/>
        </w:rPr>
      </w:pPr>
      <w:hyperlink r:id="rId42" w:history="1">
        <w:r w:rsidR="00012F02" w:rsidRPr="001E4AE2">
          <w:rPr>
            <w:rStyle w:val="a9"/>
          </w:rPr>
          <w:t>https://rg.ru/2021/05/11/reg-cfo/pervye-poezda-s-novogo-zheleznodorozhnogo-vokzala-stolicy-ujdut-29-maia.html</w:t>
        </w:r>
      </w:hyperlink>
    </w:p>
    <w:p w14:paraId="41AA0BC4" w14:textId="77777777" w:rsidR="000F1F8B" w:rsidRDefault="000F1F8B" w:rsidP="00924774"/>
    <w:p w14:paraId="75ADE71C" w14:textId="2BF301FE" w:rsidR="000127E1" w:rsidRPr="000127E1" w:rsidRDefault="000127E1" w:rsidP="00924774">
      <w:pPr>
        <w:pStyle w:val="3"/>
        <w:rPr>
          <w:rFonts w:ascii="Times New Roman" w:hAnsi="Times New Roman"/>
          <w:sz w:val="24"/>
          <w:szCs w:val="24"/>
        </w:rPr>
      </w:pPr>
      <w:bookmarkStart w:id="34" w:name="_Toc71788154"/>
      <w:r w:rsidRPr="000127E1">
        <w:rPr>
          <w:rFonts w:ascii="Times New Roman" w:hAnsi="Times New Roman"/>
          <w:sz w:val="24"/>
          <w:szCs w:val="24"/>
        </w:rPr>
        <w:t>ИНТЕРФАКС; 2021.05.11; ЗАКОНОПРОЕКТ О ПРАВЕ ЗАКРЫТЬ ДОСТУП К ИНФОРМАЦИИ О ВЛАДЕЛЬЦАХ МОРСКИХ И РЕЧНЫХ СУДОВ ПРИНЯТ ВО II ЧТЕНИИ</w:t>
      </w:r>
      <w:bookmarkEnd w:id="34"/>
    </w:p>
    <w:p w14:paraId="549D0825" w14:textId="77777777" w:rsidR="00924774" w:rsidRDefault="000127E1" w:rsidP="00924774">
      <w:r>
        <w:t>Госдума приняла во втором чтении законопроект, который вводит в Кодекс торгового мореплавания ограничение на предоставление информации из реестра морских и речных судов. Сейчас реестры судов являются открытыми, предлагается ограничить доступ к информации о правах на судно по просьбе его владельцев.</w:t>
      </w:r>
    </w:p>
    <w:p w14:paraId="0205F430" w14:textId="5B4E0409" w:rsidR="00924774" w:rsidRDefault="000127E1" w:rsidP="00924774">
      <w:r>
        <w:t xml:space="preserve">Поправки ко второму чтению законопроекта (N769222-7) внесли депутаты от </w:t>
      </w:r>
      <w:r w:rsidR="000F1F8B">
        <w:t>«</w:t>
      </w:r>
      <w:r>
        <w:t>Единой России</w:t>
      </w:r>
      <w:r w:rsidR="000F1F8B">
        <w:t>»</w:t>
      </w:r>
      <w:r>
        <w:t xml:space="preserve"> Виктор Дерябкин и Владимир Синяговский.</w:t>
      </w:r>
    </w:p>
    <w:p w14:paraId="69EA8F05" w14:textId="77777777" w:rsidR="00924774" w:rsidRDefault="000127E1" w:rsidP="00924774">
      <w:r>
        <w:t>Согласно действующей статье 50 Кодекса торгового мореплавания (КТМ), реестры судов являются открытыми для любых лиц, заинтересованных в получении содержащейся в них информации. Заинтересованные лица могут получить выписку из реестров судов за плату по тарифу, определяемому правительством. Депутаты предлагают модернизировать эту статью, убрать из нее упоминание о том, что реестры судов являются открытыми, и дополнить нормой, по которой информация о правах физлиц, компаний и ИП на судно включается в выписку только при наличии на то их согласия.</w:t>
      </w:r>
    </w:p>
    <w:p w14:paraId="7DFC277D" w14:textId="2977C886" w:rsidR="00924774" w:rsidRDefault="000F1F8B" w:rsidP="00924774">
      <w:r>
        <w:t>«</w:t>
      </w:r>
      <w:r w:rsidR="000127E1">
        <w:t>Информация, содержащая сведения о правах физических и (или) юридических лиц и индивидуальных предпринимателей в отношении судов, включается в выписку из реестров судов при наличии согласия этих физических и (или) юридических лиц и индивидуальных предпринимателей</w:t>
      </w:r>
      <w:r>
        <w:t>»</w:t>
      </w:r>
      <w:r w:rsidR="000127E1">
        <w:t xml:space="preserve">, </w:t>
      </w:r>
      <w:r>
        <w:t xml:space="preserve">– </w:t>
      </w:r>
      <w:r w:rsidR="000127E1">
        <w:t>говорится в принятом во втором чтении законопроекте.</w:t>
      </w:r>
    </w:p>
    <w:p w14:paraId="55084B40" w14:textId="77777777" w:rsidR="00924774" w:rsidRDefault="000127E1" w:rsidP="00924774">
      <w:r>
        <w:t>При этом уточняется, что органы госвласти РФ, а также иные лица в случаях, установленных законом, имеют право на получение информации из реестров судов без оплаты и ограничений.</w:t>
      </w:r>
    </w:p>
    <w:p w14:paraId="21887561" w14:textId="77777777" w:rsidR="00924774" w:rsidRDefault="000127E1" w:rsidP="00924774">
      <w:r>
        <w:t>В России существует шесть реестров судов: государственный судовой реестр, реестр маломерных судов, бербоут-чартерный реестр, российский международный реестр судов, российский открытый реестр судов и реестр строящихся судов. Выписка из реестра судов выдается в срок не более трех рабочих дней после получения запроса и подлежит централизованному учету в информационной системе, включая сведения о лице, получившем выписку на судно.</w:t>
      </w:r>
    </w:p>
    <w:p w14:paraId="5F84E41A" w14:textId="79049D4D" w:rsidR="00924774" w:rsidRDefault="000127E1" w:rsidP="00924774">
      <w:r>
        <w:t xml:space="preserve">Выписка из реестра судов содержит сведения о судне: название, бортовой номер, порт регистрации, год постройки, тип судна, валовая вместимость судна. Выписка также содержит информацию о его правообладателе: в </w:t>
      </w:r>
      <w:r>
        <w:lastRenderedPageBreak/>
        <w:t xml:space="preserve">отношении компаний </w:t>
      </w:r>
      <w:r w:rsidR="000F1F8B">
        <w:t xml:space="preserve">– </w:t>
      </w:r>
      <w:r>
        <w:t xml:space="preserve">наименование и местонахождение согласно месту государственной регистрации, в отношении физических лиц </w:t>
      </w:r>
      <w:r w:rsidR="000F1F8B">
        <w:t xml:space="preserve">– </w:t>
      </w:r>
      <w:r>
        <w:t>Ф.И.О. (но только при условии подписания правообладателем согласия на обработку персональных данных). Также в выписке указываются ограничения и обременения, наложенные на судно.</w:t>
      </w:r>
    </w:p>
    <w:p w14:paraId="76239446" w14:textId="0B0BD206" w:rsidR="00AD41B9" w:rsidRPr="008A024D" w:rsidRDefault="000127E1" w:rsidP="00924774">
      <w:r>
        <w:t>В случае принятия закон вступит в силу со дня его официального опубликования.</w:t>
      </w:r>
    </w:p>
    <w:sectPr w:rsidR="00AD41B9" w:rsidRPr="008A024D"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ED8D9" w14:textId="77777777" w:rsidR="00D105CB" w:rsidRDefault="00D105CB">
      <w:r>
        <w:separator/>
      </w:r>
    </w:p>
  </w:endnote>
  <w:endnote w:type="continuationSeparator" w:id="0">
    <w:p w14:paraId="3495ED7E" w14:textId="77777777" w:rsidR="00D105CB" w:rsidRDefault="00D1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6351B" w:rsidRDefault="0046351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6351B" w:rsidRDefault="0046351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1E2AD284" w:rsidR="0046351B" w:rsidRDefault="0046351B"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4039D6">
      <w:rPr>
        <w:rStyle w:val="a5"/>
        <w:noProof/>
      </w:rPr>
      <w:t>2</w:t>
    </w:r>
    <w:r>
      <w:rPr>
        <w:rStyle w:val="a5"/>
      </w:rPr>
      <w:fldChar w:fldCharType="end"/>
    </w:r>
  </w:p>
  <w:p w14:paraId="440D78D1" w14:textId="2957276B" w:rsidR="0046351B" w:rsidRDefault="0046351B">
    <w:pPr>
      <w:pStyle w:val="a4"/>
      <w:pBdr>
        <w:bottom w:val="single" w:sz="6" w:space="1" w:color="auto"/>
      </w:pBdr>
      <w:ind w:right="360"/>
      <w:rPr>
        <w:lang w:val="en-US"/>
      </w:rPr>
    </w:pPr>
  </w:p>
  <w:p w14:paraId="0F8FFBBB" w14:textId="77777777" w:rsidR="0046351B" w:rsidRDefault="0046351B">
    <w:pPr>
      <w:pStyle w:val="a4"/>
      <w:pBdr>
        <w:bottom w:val="single" w:sz="6" w:space="1" w:color="auto"/>
      </w:pBdr>
      <w:ind w:right="360"/>
      <w:rPr>
        <w:lang w:val="en-US"/>
      </w:rPr>
    </w:pPr>
  </w:p>
  <w:p w14:paraId="693A59CD" w14:textId="77777777" w:rsidR="0046351B" w:rsidRDefault="0046351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6351B" w:rsidRDefault="00D105CB">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C193B" w14:textId="77777777" w:rsidR="00D105CB" w:rsidRDefault="00D105CB">
      <w:r>
        <w:separator/>
      </w:r>
    </w:p>
  </w:footnote>
  <w:footnote w:type="continuationSeparator" w:id="0">
    <w:p w14:paraId="5A562139" w14:textId="77777777" w:rsidR="00D105CB" w:rsidRDefault="00D105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6351B" w:rsidRDefault="0046351B">
    <w:pPr>
      <w:pStyle w:val="a3"/>
      <w:jc w:val="center"/>
      <w:rPr>
        <w:rFonts w:ascii="DidonaCTT" w:hAnsi="DidonaCTT"/>
        <w:color w:val="000080"/>
        <w:szCs w:val="28"/>
      </w:rPr>
    </w:pPr>
  </w:p>
  <w:p w14:paraId="3221FCC9" w14:textId="77777777" w:rsidR="0046351B" w:rsidRPr="00C81007" w:rsidRDefault="0046351B">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46351B" w:rsidRDefault="0046351B">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6351B" w:rsidRDefault="0046351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105CB">
      <w:rPr>
        <w:szCs w:val="24"/>
      </w:rPr>
      <w:fldChar w:fldCharType="begin"/>
    </w:r>
    <w:r w:rsidR="00D105CB">
      <w:rPr>
        <w:szCs w:val="24"/>
      </w:rPr>
      <w:instrText xml:space="preserve"> </w:instrText>
    </w:r>
    <w:r w:rsidR="00D105CB">
      <w:rPr>
        <w:szCs w:val="24"/>
      </w:rPr>
      <w:instrText>INCLUDEPICTURE  "http://www.mintrans.ru/pressa/header/flag_i_gerb.jpg" \* MERGEFORMATINET</w:instrText>
    </w:r>
    <w:r w:rsidR="00D105CB">
      <w:rPr>
        <w:szCs w:val="24"/>
      </w:rPr>
      <w:instrText xml:space="preserve"> </w:instrText>
    </w:r>
    <w:r w:rsidR="00D105CB">
      <w:rPr>
        <w:szCs w:val="24"/>
      </w:rPr>
      <w:fldChar w:fldCharType="separate"/>
    </w:r>
    <w:r w:rsidR="00D105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105C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6351B" w:rsidRPr="00B2388E" w:rsidRDefault="0046351B" w:rsidP="00742C5C">
    <w:pPr>
      <w:jc w:val="center"/>
      <w:rPr>
        <w:b/>
        <w:color w:val="000080"/>
        <w:sz w:val="32"/>
        <w:szCs w:val="32"/>
      </w:rPr>
    </w:pPr>
    <w:r w:rsidRPr="00B2388E">
      <w:rPr>
        <w:b/>
        <w:color w:val="000080"/>
        <w:sz w:val="32"/>
        <w:szCs w:val="32"/>
      </w:rPr>
      <w:t>Ежедневный мониторинг СМИ</w:t>
    </w:r>
  </w:p>
  <w:p w14:paraId="15D10CE2" w14:textId="77777777" w:rsidR="0046351B" w:rsidRDefault="0046351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27E1"/>
    <w:rsid w:val="00012F0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53C8"/>
    <w:rsid w:val="000E6A8C"/>
    <w:rsid w:val="000F1F8B"/>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45CCC"/>
    <w:rsid w:val="00261EDD"/>
    <w:rsid w:val="00266931"/>
    <w:rsid w:val="002733C0"/>
    <w:rsid w:val="002743B8"/>
    <w:rsid w:val="002848CB"/>
    <w:rsid w:val="00292505"/>
    <w:rsid w:val="00295418"/>
    <w:rsid w:val="0029599B"/>
    <w:rsid w:val="00295F73"/>
    <w:rsid w:val="00296165"/>
    <w:rsid w:val="002A2278"/>
    <w:rsid w:val="002A2F1D"/>
    <w:rsid w:val="002A798B"/>
    <w:rsid w:val="002B114D"/>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55D"/>
    <w:rsid w:val="003E6B84"/>
    <w:rsid w:val="003F19AC"/>
    <w:rsid w:val="003F2D3C"/>
    <w:rsid w:val="003F2EAF"/>
    <w:rsid w:val="003F33BB"/>
    <w:rsid w:val="00401429"/>
    <w:rsid w:val="00402BA2"/>
    <w:rsid w:val="004039D6"/>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351B"/>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0F3F"/>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0329"/>
    <w:rsid w:val="0091353E"/>
    <w:rsid w:val="00914C4A"/>
    <w:rsid w:val="00922F82"/>
    <w:rsid w:val="00923305"/>
    <w:rsid w:val="00924774"/>
    <w:rsid w:val="009419C4"/>
    <w:rsid w:val="00950024"/>
    <w:rsid w:val="00951D0C"/>
    <w:rsid w:val="00952FA4"/>
    <w:rsid w:val="00953DD7"/>
    <w:rsid w:val="0096070B"/>
    <w:rsid w:val="00980C73"/>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84A39"/>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00ACB"/>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3767"/>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05CB"/>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06D79"/>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6265"/>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2269">
      <w:bodyDiv w:val="1"/>
      <w:marLeft w:val="0"/>
      <w:marRight w:val="0"/>
      <w:marTop w:val="0"/>
      <w:marBottom w:val="0"/>
      <w:divBdr>
        <w:top w:val="none" w:sz="0" w:space="0" w:color="auto"/>
        <w:left w:val="none" w:sz="0" w:space="0" w:color="auto"/>
        <w:bottom w:val="none" w:sz="0" w:space="0" w:color="auto"/>
        <w:right w:val="none" w:sz="0" w:space="0" w:color="auto"/>
      </w:divBdr>
      <w:divsChild>
        <w:div w:id="1839693808">
          <w:marLeft w:val="0"/>
          <w:marRight w:val="0"/>
          <w:marTop w:val="225"/>
          <w:marBottom w:val="0"/>
          <w:divBdr>
            <w:top w:val="none" w:sz="0" w:space="0" w:color="auto"/>
            <w:left w:val="none" w:sz="0" w:space="0" w:color="auto"/>
            <w:bottom w:val="none" w:sz="0" w:space="0" w:color="auto"/>
            <w:right w:val="none" w:sz="0" w:space="0" w:color="auto"/>
          </w:divBdr>
          <w:divsChild>
            <w:div w:id="562446179">
              <w:marLeft w:val="0"/>
              <w:marRight w:val="0"/>
              <w:marTop w:val="0"/>
              <w:marBottom w:val="225"/>
              <w:divBdr>
                <w:top w:val="none" w:sz="0" w:space="0" w:color="auto"/>
                <w:left w:val="none" w:sz="0" w:space="0" w:color="auto"/>
                <w:bottom w:val="none" w:sz="0" w:space="0" w:color="auto"/>
                <w:right w:val="none" w:sz="0" w:space="0" w:color="auto"/>
              </w:divBdr>
            </w:div>
            <w:div w:id="188763865">
              <w:marLeft w:val="0"/>
              <w:marRight w:val="0"/>
              <w:marTop w:val="0"/>
              <w:marBottom w:val="0"/>
              <w:divBdr>
                <w:top w:val="none" w:sz="0" w:space="0" w:color="auto"/>
                <w:left w:val="none" w:sz="0" w:space="0" w:color="auto"/>
                <w:bottom w:val="none" w:sz="0" w:space="0" w:color="auto"/>
                <w:right w:val="none" w:sz="0" w:space="0" w:color="auto"/>
              </w:divBdr>
              <w:divsChild>
                <w:div w:id="949701954">
                  <w:marLeft w:val="0"/>
                  <w:marRight w:val="0"/>
                  <w:marTop w:val="0"/>
                  <w:marBottom w:val="0"/>
                  <w:divBdr>
                    <w:top w:val="none" w:sz="0" w:space="0" w:color="auto"/>
                    <w:left w:val="none" w:sz="0" w:space="0" w:color="auto"/>
                    <w:bottom w:val="none" w:sz="0" w:space="0" w:color="auto"/>
                    <w:right w:val="none" w:sz="0" w:space="0" w:color="auto"/>
                  </w:divBdr>
                  <w:divsChild>
                    <w:div w:id="628897720">
                      <w:marLeft w:val="0"/>
                      <w:marRight w:val="0"/>
                      <w:marTop w:val="0"/>
                      <w:marBottom w:val="0"/>
                      <w:divBdr>
                        <w:top w:val="none" w:sz="0" w:space="0" w:color="auto"/>
                        <w:left w:val="none" w:sz="0" w:space="0" w:color="auto"/>
                        <w:bottom w:val="none" w:sz="0" w:space="0" w:color="auto"/>
                        <w:right w:val="none" w:sz="0" w:space="0" w:color="auto"/>
                      </w:divBdr>
                      <w:divsChild>
                        <w:div w:id="1794711799">
                          <w:marLeft w:val="0"/>
                          <w:marRight w:val="0"/>
                          <w:marTop w:val="0"/>
                          <w:marBottom w:val="0"/>
                          <w:divBdr>
                            <w:top w:val="none" w:sz="0" w:space="0" w:color="auto"/>
                            <w:left w:val="none" w:sz="0" w:space="0" w:color="auto"/>
                            <w:bottom w:val="none" w:sz="0" w:space="0" w:color="auto"/>
                            <w:right w:val="none" w:sz="0" w:space="0" w:color="auto"/>
                          </w:divBdr>
                          <w:divsChild>
                            <w:div w:id="12061355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49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6800">
          <w:marLeft w:val="0"/>
          <w:marRight w:val="0"/>
          <w:marTop w:val="225"/>
          <w:marBottom w:val="0"/>
          <w:divBdr>
            <w:top w:val="none" w:sz="0" w:space="0" w:color="auto"/>
            <w:left w:val="none" w:sz="0" w:space="0" w:color="auto"/>
            <w:bottom w:val="none" w:sz="0" w:space="0" w:color="auto"/>
            <w:right w:val="none" w:sz="0" w:space="0" w:color="auto"/>
          </w:divBdr>
          <w:divsChild>
            <w:div w:id="1122503532">
              <w:marLeft w:val="0"/>
              <w:marRight w:val="0"/>
              <w:marTop w:val="0"/>
              <w:marBottom w:val="0"/>
              <w:divBdr>
                <w:top w:val="none" w:sz="0" w:space="0" w:color="auto"/>
                <w:left w:val="none" w:sz="0" w:space="0" w:color="auto"/>
                <w:bottom w:val="none" w:sz="0" w:space="0" w:color="auto"/>
                <w:right w:val="none" w:sz="0" w:space="0" w:color="auto"/>
              </w:divBdr>
              <w:divsChild>
                <w:div w:id="922643389">
                  <w:marLeft w:val="0"/>
                  <w:marRight w:val="0"/>
                  <w:marTop w:val="0"/>
                  <w:marBottom w:val="0"/>
                  <w:divBdr>
                    <w:top w:val="none" w:sz="0" w:space="0" w:color="auto"/>
                    <w:left w:val="none" w:sz="0" w:space="0" w:color="auto"/>
                    <w:bottom w:val="none" w:sz="0" w:space="0" w:color="auto"/>
                    <w:right w:val="none" w:sz="0" w:space="0" w:color="auto"/>
                  </w:divBdr>
                </w:div>
                <w:div w:id="1668483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245736">
          <w:marLeft w:val="0"/>
          <w:marRight w:val="0"/>
          <w:marTop w:val="0"/>
          <w:marBottom w:val="0"/>
          <w:divBdr>
            <w:top w:val="none" w:sz="0" w:space="0" w:color="auto"/>
            <w:left w:val="none" w:sz="0" w:space="0" w:color="auto"/>
            <w:bottom w:val="none" w:sz="0" w:space="0" w:color="auto"/>
            <w:right w:val="none" w:sz="0" w:space="0" w:color="auto"/>
          </w:divBdr>
          <w:divsChild>
            <w:div w:id="2023780390">
              <w:marLeft w:val="0"/>
              <w:marRight w:val="0"/>
              <w:marTop w:val="0"/>
              <w:marBottom w:val="0"/>
              <w:divBdr>
                <w:top w:val="none" w:sz="0" w:space="0" w:color="auto"/>
                <w:left w:val="none" w:sz="0" w:space="0" w:color="auto"/>
                <w:bottom w:val="none" w:sz="0" w:space="0" w:color="auto"/>
                <w:right w:val="none" w:sz="0" w:space="0" w:color="auto"/>
              </w:divBdr>
              <w:divsChild>
                <w:div w:id="442501981">
                  <w:marLeft w:val="0"/>
                  <w:marRight w:val="0"/>
                  <w:marTop w:val="0"/>
                  <w:marBottom w:val="0"/>
                  <w:divBdr>
                    <w:top w:val="none" w:sz="0" w:space="0" w:color="auto"/>
                    <w:left w:val="none" w:sz="0" w:space="0" w:color="auto"/>
                    <w:bottom w:val="none" w:sz="0" w:space="0" w:color="auto"/>
                    <w:right w:val="none" w:sz="0" w:space="0" w:color="auto"/>
                  </w:divBdr>
                </w:div>
              </w:divsChild>
            </w:div>
            <w:div w:id="597643147">
              <w:marLeft w:val="0"/>
              <w:marRight w:val="0"/>
              <w:marTop w:val="0"/>
              <w:marBottom w:val="0"/>
              <w:divBdr>
                <w:top w:val="none" w:sz="0" w:space="0" w:color="auto"/>
                <w:left w:val="none" w:sz="0" w:space="0" w:color="auto"/>
                <w:bottom w:val="none" w:sz="0" w:space="0" w:color="auto"/>
                <w:right w:val="none" w:sz="0" w:space="0" w:color="auto"/>
              </w:divBdr>
              <w:divsChild>
                <w:div w:id="404185136">
                  <w:marLeft w:val="0"/>
                  <w:marRight w:val="0"/>
                  <w:marTop w:val="0"/>
                  <w:marBottom w:val="0"/>
                  <w:divBdr>
                    <w:top w:val="none" w:sz="0" w:space="0" w:color="auto"/>
                    <w:left w:val="none" w:sz="0" w:space="0" w:color="auto"/>
                    <w:bottom w:val="none" w:sz="0" w:space="0" w:color="auto"/>
                    <w:right w:val="none" w:sz="0" w:space="0" w:color="auto"/>
                  </w:divBdr>
                </w:div>
              </w:divsChild>
            </w:div>
            <w:div w:id="1078287195">
              <w:marLeft w:val="0"/>
              <w:marRight w:val="0"/>
              <w:marTop w:val="0"/>
              <w:marBottom w:val="0"/>
              <w:divBdr>
                <w:top w:val="none" w:sz="0" w:space="0" w:color="auto"/>
                <w:left w:val="none" w:sz="0" w:space="0" w:color="auto"/>
                <w:bottom w:val="none" w:sz="0" w:space="0" w:color="auto"/>
                <w:right w:val="none" w:sz="0" w:space="0" w:color="auto"/>
              </w:divBdr>
              <w:divsChild>
                <w:div w:id="495800320">
                  <w:marLeft w:val="0"/>
                  <w:marRight w:val="0"/>
                  <w:marTop w:val="0"/>
                  <w:marBottom w:val="0"/>
                  <w:divBdr>
                    <w:top w:val="none" w:sz="0" w:space="0" w:color="auto"/>
                    <w:left w:val="none" w:sz="0" w:space="0" w:color="auto"/>
                    <w:bottom w:val="none" w:sz="0" w:space="0" w:color="auto"/>
                    <w:right w:val="none" w:sz="0" w:space="0" w:color="auto"/>
                  </w:divBdr>
                </w:div>
              </w:divsChild>
            </w:div>
            <w:div w:id="826363845">
              <w:marLeft w:val="0"/>
              <w:marRight w:val="0"/>
              <w:marTop w:val="0"/>
              <w:marBottom w:val="0"/>
              <w:divBdr>
                <w:top w:val="none" w:sz="0" w:space="0" w:color="auto"/>
                <w:left w:val="none" w:sz="0" w:space="0" w:color="auto"/>
                <w:bottom w:val="none" w:sz="0" w:space="0" w:color="auto"/>
                <w:right w:val="none" w:sz="0" w:space="0" w:color="auto"/>
              </w:divBdr>
              <w:divsChild>
                <w:div w:id="1149445888">
                  <w:marLeft w:val="0"/>
                  <w:marRight w:val="0"/>
                  <w:marTop w:val="0"/>
                  <w:marBottom w:val="0"/>
                  <w:divBdr>
                    <w:top w:val="none" w:sz="0" w:space="0" w:color="auto"/>
                    <w:left w:val="none" w:sz="0" w:space="0" w:color="auto"/>
                    <w:bottom w:val="none" w:sz="0" w:space="0" w:color="auto"/>
                    <w:right w:val="none" w:sz="0" w:space="0" w:color="auto"/>
                  </w:divBdr>
                </w:div>
              </w:divsChild>
            </w:div>
            <w:div w:id="1174802214">
              <w:marLeft w:val="0"/>
              <w:marRight w:val="0"/>
              <w:marTop w:val="0"/>
              <w:marBottom w:val="0"/>
              <w:divBdr>
                <w:top w:val="none" w:sz="0" w:space="0" w:color="auto"/>
                <w:left w:val="none" w:sz="0" w:space="0" w:color="auto"/>
                <w:bottom w:val="none" w:sz="0" w:space="0" w:color="auto"/>
                <w:right w:val="none" w:sz="0" w:space="0" w:color="auto"/>
              </w:divBdr>
              <w:divsChild>
                <w:div w:id="1430199877">
                  <w:marLeft w:val="0"/>
                  <w:marRight w:val="600"/>
                  <w:marTop w:val="270"/>
                  <w:marBottom w:val="225"/>
                  <w:divBdr>
                    <w:top w:val="none" w:sz="0" w:space="0" w:color="auto"/>
                    <w:left w:val="none" w:sz="0" w:space="0" w:color="auto"/>
                    <w:bottom w:val="none" w:sz="0" w:space="0" w:color="auto"/>
                    <w:right w:val="none" w:sz="0" w:space="0" w:color="auto"/>
                  </w:divBdr>
                </w:div>
              </w:divsChild>
            </w:div>
            <w:div w:id="1679502568">
              <w:marLeft w:val="0"/>
              <w:marRight w:val="0"/>
              <w:marTop w:val="0"/>
              <w:marBottom w:val="0"/>
              <w:divBdr>
                <w:top w:val="none" w:sz="0" w:space="0" w:color="auto"/>
                <w:left w:val="none" w:sz="0" w:space="0" w:color="auto"/>
                <w:bottom w:val="none" w:sz="0" w:space="0" w:color="auto"/>
                <w:right w:val="none" w:sz="0" w:space="0" w:color="auto"/>
              </w:divBdr>
              <w:divsChild>
                <w:div w:id="821699926">
                  <w:marLeft w:val="0"/>
                  <w:marRight w:val="0"/>
                  <w:marTop w:val="0"/>
                  <w:marBottom w:val="0"/>
                  <w:divBdr>
                    <w:top w:val="none" w:sz="0" w:space="0" w:color="auto"/>
                    <w:left w:val="none" w:sz="0" w:space="0" w:color="auto"/>
                    <w:bottom w:val="none" w:sz="0" w:space="0" w:color="auto"/>
                    <w:right w:val="none" w:sz="0" w:space="0" w:color="auto"/>
                  </w:divBdr>
                </w:div>
              </w:divsChild>
            </w:div>
            <w:div w:id="327640780">
              <w:marLeft w:val="0"/>
              <w:marRight w:val="0"/>
              <w:marTop w:val="0"/>
              <w:marBottom w:val="0"/>
              <w:divBdr>
                <w:top w:val="none" w:sz="0" w:space="0" w:color="auto"/>
                <w:left w:val="none" w:sz="0" w:space="0" w:color="auto"/>
                <w:bottom w:val="none" w:sz="0" w:space="0" w:color="auto"/>
                <w:right w:val="none" w:sz="0" w:space="0" w:color="auto"/>
              </w:divBdr>
              <w:divsChild>
                <w:div w:id="1362896649">
                  <w:marLeft w:val="0"/>
                  <w:marRight w:val="0"/>
                  <w:marTop w:val="0"/>
                  <w:marBottom w:val="0"/>
                  <w:divBdr>
                    <w:top w:val="none" w:sz="0" w:space="0" w:color="auto"/>
                    <w:left w:val="none" w:sz="0" w:space="0" w:color="auto"/>
                    <w:bottom w:val="none" w:sz="0" w:space="0" w:color="auto"/>
                    <w:right w:val="none" w:sz="0" w:space="0" w:color="auto"/>
                  </w:divBdr>
                </w:div>
              </w:divsChild>
            </w:div>
            <w:div w:id="1274749464">
              <w:marLeft w:val="0"/>
              <w:marRight w:val="0"/>
              <w:marTop w:val="0"/>
              <w:marBottom w:val="0"/>
              <w:divBdr>
                <w:top w:val="none" w:sz="0" w:space="0" w:color="auto"/>
                <w:left w:val="none" w:sz="0" w:space="0" w:color="auto"/>
                <w:bottom w:val="none" w:sz="0" w:space="0" w:color="auto"/>
                <w:right w:val="none" w:sz="0" w:space="0" w:color="auto"/>
              </w:divBdr>
              <w:divsChild>
                <w:div w:id="1083532444">
                  <w:marLeft w:val="0"/>
                  <w:marRight w:val="0"/>
                  <w:marTop w:val="0"/>
                  <w:marBottom w:val="0"/>
                  <w:divBdr>
                    <w:top w:val="none" w:sz="0" w:space="0" w:color="auto"/>
                    <w:left w:val="none" w:sz="0" w:space="0" w:color="auto"/>
                    <w:bottom w:val="none" w:sz="0" w:space="0" w:color="auto"/>
                    <w:right w:val="none" w:sz="0" w:space="0" w:color="auto"/>
                  </w:divBdr>
                </w:div>
              </w:divsChild>
            </w:div>
            <w:div w:id="244219428">
              <w:marLeft w:val="0"/>
              <w:marRight w:val="0"/>
              <w:marTop w:val="0"/>
              <w:marBottom w:val="0"/>
              <w:divBdr>
                <w:top w:val="none" w:sz="0" w:space="0" w:color="auto"/>
                <w:left w:val="none" w:sz="0" w:space="0" w:color="auto"/>
                <w:bottom w:val="none" w:sz="0" w:space="0" w:color="auto"/>
                <w:right w:val="none" w:sz="0" w:space="0" w:color="auto"/>
              </w:divBdr>
              <w:divsChild>
                <w:div w:id="1936400817">
                  <w:marLeft w:val="0"/>
                  <w:marRight w:val="0"/>
                  <w:marTop w:val="0"/>
                  <w:marBottom w:val="0"/>
                  <w:divBdr>
                    <w:top w:val="none" w:sz="0" w:space="0" w:color="auto"/>
                    <w:left w:val="none" w:sz="0" w:space="0" w:color="auto"/>
                    <w:bottom w:val="none" w:sz="0" w:space="0" w:color="auto"/>
                    <w:right w:val="none" w:sz="0" w:space="0" w:color="auto"/>
                  </w:divBdr>
                </w:div>
              </w:divsChild>
            </w:div>
            <w:div w:id="2046561682">
              <w:marLeft w:val="0"/>
              <w:marRight w:val="0"/>
              <w:marTop w:val="0"/>
              <w:marBottom w:val="0"/>
              <w:divBdr>
                <w:top w:val="none" w:sz="0" w:space="0" w:color="auto"/>
                <w:left w:val="none" w:sz="0" w:space="0" w:color="auto"/>
                <w:bottom w:val="none" w:sz="0" w:space="0" w:color="auto"/>
                <w:right w:val="none" w:sz="0" w:space="0" w:color="auto"/>
              </w:divBdr>
              <w:divsChild>
                <w:div w:id="1685090108">
                  <w:marLeft w:val="0"/>
                  <w:marRight w:val="0"/>
                  <w:marTop w:val="0"/>
                  <w:marBottom w:val="0"/>
                  <w:divBdr>
                    <w:top w:val="none" w:sz="0" w:space="0" w:color="auto"/>
                    <w:left w:val="none" w:sz="0" w:space="0" w:color="auto"/>
                    <w:bottom w:val="none" w:sz="0" w:space="0" w:color="auto"/>
                    <w:right w:val="none" w:sz="0" w:space="0" w:color="auto"/>
                  </w:divBdr>
                </w:div>
              </w:divsChild>
            </w:div>
            <w:div w:id="253249403">
              <w:marLeft w:val="0"/>
              <w:marRight w:val="0"/>
              <w:marTop w:val="0"/>
              <w:marBottom w:val="0"/>
              <w:divBdr>
                <w:top w:val="none" w:sz="0" w:space="0" w:color="auto"/>
                <w:left w:val="none" w:sz="0" w:space="0" w:color="auto"/>
                <w:bottom w:val="none" w:sz="0" w:space="0" w:color="auto"/>
                <w:right w:val="none" w:sz="0" w:space="0" w:color="auto"/>
              </w:divBdr>
              <w:divsChild>
                <w:div w:id="892347642">
                  <w:marLeft w:val="0"/>
                  <w:marRight w:val="0"/>
                  <w:marTop w:val="0"/>
                  <w:marBottom w:val="0"/>
                  <w:divBdr>
                    <w:top w:val="none" w:sz="0" w:space="0" w:color="auto"/>
                    <w:left w:val="none" w:sz="0" w:space="0" w:color="auto"/>
                    <w:bottom w:val="none" w:sz="0" w:space="0" w:color="auto"/>
                    <w:right w:val="none" w:sz="0" w:space="0" w:color="auto"/>
                  </w:divBdr>
                </w:div>
              </w:divsChild>
            </w:div>
            <w:div w:id="990910967">
              <w:marLeft w:val="0"/>
              <w:marRight w:val="0"/>
              <w:marTop w:val="0"/>
              <w:marBottom w:val="0"/>
              <w:divBdr>
                <w:top w:val="none" w:sz="0" w:space="0" w:color="auto"/>
                <w:left w:val="none" w:sz="0" w:space="0" w:color="auto"/>
                <w:bottom w:val="none" w:sz="0" w:space="0" w:color="auto"/>
                <w:right w:val="none" w:sz="0" w:space="0" w:color="auto"/>
              </w:divBdr>
              <w:divsChild>
                <w:div w:id="1530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1715">
      <w:bodyDiv w:val="1"/>
      <w:marLeft w:val="0"/>
      <w:marRight w:val="0"/>
      <w:marTop w:val="0"/>
      <w:marBottom w:val="0"/>
      <w:divBdr>
        <w:top w:val="none" w:sz="0" w:space="0" w:color="auto"/>
        <w:left w:val="none" w:sz="0" w:space="0" w:color="auto"/>
        <w:bottom w:val="none" w:sz="0" w:space="0" w:color="auto"/>
        <w:right w:val="none" w:sz="0" w:space="0" w:color="auto"/>
      </w:divBdr>
      <w:divsChild>
        <w:div w:id="1262252426">
          <w:marLeft w:val="0"/>
          <w:marRight w:val="0"/>
          <w:marTop w:val="225"/>
          <w:marBottom w:val="0"/>
          <w:divBdr>
            <w:top w:val="none" w:sz="0" w:space="0" w:color="auto"/>
            <w:left w:val="none" w:sz="0" w:space="0" w:color="auto"/>
            <w:bottom w:val="none" w:sz="0" w:space="0" w:color="auto"/>
            <w:right w:val="none" w:sz="0" w:space="0" w:color="auto"/>
          </w:divBdr>
          <w:divsChild>
            <w:div w:id="2047026439">
              <w:marLeft w:val="0"/>
              <w:marRight w:val="0"/>
              <w:marTop w:val="0"/>
              <w:marBottom w:val="225"/>
              <w:divBdr>
                <w:top w:val="none" w:sz="0" w:space="0" w:color="auto"/>
                <w:left w:val="none" w:sz="0" w:space="0" w:color="auto"/>
                <w:bottom w:val="none" w:sz="0" w:space="0" w:color="auto"/>
                <w:right w:val="none" w:sz="0" w:space="0" w:color="auto"/>
              </w:divBdr>
            </w:div>
            <w:div w:id="27799374">
              <w:marLeft w:val="0"/>
              <w:marRight w:val="0"/>
              <w:marTop w:val="0"/>
              <w:marBottom w:val="0"/>
              <w:divBdr>
                <w:top w:val="none" w:sz="0" w:space="0" w:color="auto"/>
                <w:left w:val="none" w:sz="0" w:space="0" w:color="auto"/>
                <w:bottom w:val="none" w:sz="0" w:space="0" w:color="auto"/>
                <w:right w:val="none" w:sz="0" w:space="0" w:color="auto"/>
              </w:divBdr>
              <w:divsChild>
                <w:div w:id="1204903038">
                  <w:marLeft w:val="0"/>
                  <w:marRight w:val="0"/>
                  <w:marTop w:val="0"/>
                  <w:marBottom w:val="0"/>
                  <w:divBdr>
                    <w:top w:val="none" w:sz="0" w:space="0" w:color="auto"/>
                    <w:left w:val="none" w:sz="0" w:space="0" w:color="auto"/>
                    <w:bottom w:val="none" w:sz="0" w:space="0" w:color="auto"/>
                    <w:right w:val="none" w:sz="0" w:space="0" w:color="auto"/>
                  </w:divBdr>
                  <w:divsChild>
                    <w:div w:id="1969504740">
                      <w:marLeft w:val="0"/>
                      <w:marRight w:val="0"/>
                      <w:marTop w:val="0"/>
                      <w:marBottom w:val="0"/>
                      <w:divBdr>
                        <w:top w:val="none" w:sz="0" w:space="0" w:color="auto"/>
                        <w:left w:val="none" w:sz="0" w:space="0" w:color="auto"/>
                        <w:bottom w:val="none" w:sz="0" w:space="0" w:color="auto"/>
                        <w:right w:val="none" w:sz="0" w:space="0" w:color="auto"/>
                      </w:divBdr>
                      <w:divsChild>
                        <w:div w:id="964459378">
                          <w:marLeft w:val="0"/>
                          <w:marRight w:val="0"/>
                          <w:marTop w:val="0"/>
                          <w:marBottom w:val="0"/>
                          <w:divBdr>
                            <w:top w:val="none" w:sz="0" w:space="0" w:color="auto"/>
                            <w:left w:val="none" w:sz="0" w:space="0" w:color="auto"/>
                            <w:bottom w:val="none" w:sz="0" w:space="0" w:color="auto"/>
                            <w:right w:val="none" w:sz="0" w:space="0" w:color="auto"/>
                          </w:divBdr>
                          <w:divsChild>
                            <w:div w:id="3847673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75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3912">
          <w:marLeft w:val="0"/>
          <w:marRight w:val="0"/>
          <w:marTop w:val="225"/>
          <w:marBottom w:val="0"/>
          <w:divBdr>
            <w:top w:val="none" w:sz="0" w:space="0" w:color="auto"/>
            <w:left w:val="none" w:sz="0" w:space="0" w:color="auto"/>
            <w:bottom w:val="none" w:sz="0" w:space="0" w:color="auto"/>
            <w:right w:val="none" w:sz="0" w:space="0" w:color="auto"/>
          </w:divBdr>
          <w:divsChild>
            <w:div w:id="1543982029">
              <w:marLeft w:val="0"/>
              <w:marRight w:val="0"/>
              <w:marTop w:val="0"/>
              <w:marBottom w:val="0"/>
              <w:divBdr>
                <w:top w:val="none" w:sz="0" w:space="0" w:color="auto"/>
                <w:left w:val="none" w:sz="0" w:space="0" w:color="auto"/>
                <w:bottom w:val="none" w:sz="0" w:space="0" w:color="auto"/>
                <w:right w:val="none" w:sz="0" w:space="0" w:color="auto"/>
              </w:divBdr>
              <w:divsChild>
                <w:div w:id="1643388512">
                  <w:marLeft w:val="0"/>
                  <w:marRight w:val="0"/>
                  <w:marTop w:val="0"/>
                  <w:marBottom w:val="0"/>
                  <w:divBdr>
                    <w:top w:val="none" w:sz="0" w:space="0" w:color="auto"/>
                    <w:left w:val="none" w:sz="0" w:space="0" w:color="auto"/>
                    <w:bottom w:val="none" w:sz="0" w:space="0" w:color="auto"/>
                    <w:right w:val="none" w:sz="0" w:space="0" w:color="auto"/>
                  </w:divBdr>
                </w:div>
                <w:div w:id="12898927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79116067">
          <w:marLeft w:val="0"/>
          <w:marRight w:val="0"/>
          <w:marTop w:val="0"/>
          <w:marBottom w:val="0"/>
          <w:divBdr>
            <w:top w:val="none" w:sz="0" w:space="0" w:color="auto"/>
            <w:left w:val="none" w:sz="0" w:space="0" w:color="auto"/>
            <w:bottom w:val="none" w:sz="0" w:space="0" w:color="auto"/>
            <w:right w:val="none" w:sz="0" w:space="0" w:color="auto"/>
          </w:divBdr>
          <w:divsChild>
            <w:div w:id="921724351">
              <w:marLeft w:val="0"/>
              <w:marRight w:val="0"/>
              <w:marTop w:val="0"/>
              <w:marBottom w:val="0"/>
              <w:divBdr>
                <w:top w:val="none" w:sz="0" w:space="0" w:color="auto"/>
                <w:left w:val="none" w:sz="0" w:space="0" w:color="auto"/>
                <w:bottom w:val="none" w:sz="0" w:space="0" w:color="auto"/>
                <w:right w:val="none" w:sz="0" w:space="0" w:color="auto"/>
              </w:divBdr>
              <w:divsChild>
                <w:div w:id="1746025441">
                  <w:marLeft w:val="0"/>
                  <w:marRight w:val="0"/>
                  <w:marTop w:val="0"/>
                  <w:marBottom w:val="0"/>
                  <w:divBdr>
                    <w:top w:val="none" w:sz="0" w:space="0" w:color="auto"/>
                    <w:left w:val="none" w:sz="0" w:space="0" w:color="auto"/>
                    <w:bottom w:val="none" w:sz="0" w:space="0" w:color="auto"/>
                    <w:right w:val="none" w:sz="0" w:space="0" w:color="auto"/>
                  </w:divBdr>
                </w:div>
              </w:divsChild>
            </w:div>
            <w:div w:id="936526203">
              <w:marLeft w:val="0"/>
              <w:marRight w:val="0"/>
              <w:marTop w:val="0"/>
              <w:marBottom w:val="0"/>
              <w:divBdr>
                <w:top w:val="none" w:sz="0" w:space="0" w:color="auto"/>
                <w:left w:val="none" w:sz="0" w:space="0" w:color="auto"/>
                <w:bottom w:val="none" w:sz="0" w:space="0" w:color="auto"/>
                <w:right w:val="none" w:sz="0" w:space="0" w:color="auto"/>
              </w:divBdr>
              <w:divsChild>
                <w:div w:id="1896113434">
                  <w:marLeft w:val="0"/>
                  <w:marRight w:val="0"/>
                  <w:marTop w:val="0"/>
                  <w:marBottom w:val="0"/>
                  <w:divBdr>
                    <w:top w:val="none" w:sz="0" w:space="0" w:color="auto"/>
                    <w:left w:val="none" w:sz="0" w:space="0" w:color="auto"/>
                    <w:bottom w:val="none" w:sz="0" w:space="0" w:color="auto"/>
                    <w:right w:val="none" w:sz="0" w:space="0" w:color="auto"/>
                  </w:divBdr>
                </w:div>
              </w:divsChild>
            </w:div>
            <w:div w:id="217710689">
              <w:marLeft w:val="0"/>
              <w:marRight w:val="0"/>
              <w:marTop w:val="0"/>
              <w:marBottom w:val="0"/>
              <w:divBdr>
                <w:top w:val="none" w:sz="0" w:space="0" w:color="auto"/>
                <w:left w:val="none" w:sz="0" w:space="0" w:color="auto"/>
                <w:bottom w:val="none" w:sz="0" w:space="0" w:color="auto"/>
                <w:right w:val="none" w:sz="0" w:space="0" w:color="auto"/>
              </w:divBdr>
              <w:divsChild>
                <w:div w:id="923688950">
                  <w:marLeft w:val="0"/>
                  <w:marRight w:val="0"/>
                  <w:marTop w:val="0"/>
                  <w:marBottom w:val="0"/>
                  <w:divBdr>
                    <w:top w:val="none" w:sz="0" w:space="0" w:color="auto"/>
                    <w:left w:val="none" w:sz="0" w:space="0" w:color="auto"/>
                    <w:bottom w:val="none" w:sz="0" w:space="0" w:color="auto"/>
                    <w:right w:val="none" w:sz="0" w:space="0" w:color="auto"/>
                  </w:divBdr>
                </w:div>
              </w:divsChild>
            </w:div>
            <w:div w:id="250898498">
              <w:marLeft w:val="0"/>
              <w:marRight w:val="0"/>
              <w:marTop w:val="0"/>
              <w:marBottom w:val="0"/>
              <w:divBdr>
                <w:top w:val="none" w:sz="0" w:space="0" w:color="auto"/>
                <w:left w:val="none" w:sz="0" w:space="0" w:color="auto"/>
                <w:bottom w:val="none" w:sz="0" w:space="0" w:color="auto"/>
                <w:right w:val="none" w:sz="0" w:space="0" w:color="auto"/>
              </w:divBdr>
              <w:divsChild>
                <w:div w:id="242836584">
                  <w:marLeft w:val="0"/>
                  <w:marRight w:val="0"/>
                  <w:marTop w:val="0"/>
                  <w:marBottom w:val="0"/>
                  <w:divBdr>
                    <w:top w:val="none" w:sz="0" w:space="0" w:color="auto"/>
                    <w:left w:val="none" w:sz="0" w:space="0" w:color="auto"/>
                    <w:bottom w:val="none" w:sz="0" w:space="0" w:color="auto"/>
                    <w:right w:val="none" w:sz="0" w:space="0" w:color="auto"/>
                  </w:divBdr>
                </w:div>
              </w:divsChild>
            </w:div>
            <w:div w:id="1646931706">
              <w:marLeft w:val="0"/>
              <w:marRight w:val="0"/>
              <w:marTop w:val="0"/>
              <w:marBottom w:val="0"/>
              <w:divBdr>
                <w:top w:val="none" w:sz="0" w:space="0" w:color="auto"/>
                <w:left w:val="none" w:sz="0" w:space="0" w:color="auto"/>
                <w:bottom w:val="none" w:sz="0" w:space="0" w:color="auto"/>
                <w:right w:val="none" w:sz="0" w:space="0" w:color="auto"/>
              </w:divBdr>
              <w:divsChild>
                <w:div w:id="1581057163">
                  <w:marLeft w:val="0"/>
                  <w:marRight w:val="600"/>
                  <w:marTop w:val="270"/>
                  <w:marBottom w:val="225"/>
                  <w:divBdr>
                    <w:top w:val="none" w:sz="0" w:space="0" w:color="auto"/>
                    <w:left w:val="none" w:sz="0" w:space="0" w:color="auto"/>
                    <w:bottom w:val="none" w:sz="0" w:space="0" w:color="auto"/>
                    <w:right w:val="none" w:sz="0" w:space="0" w:color="auto"/>
                  </w:divBdr>
                </w:div>
              </w:divsChild>
            </w:div>
            <w:div w:id="1347440909">
              <w:marLeft w:val="0"/>
              <w:marRight w:val="0"/>
              <w:marTop w:val="0"/>
              <w:marBottom w:val="0"/>
              <w:divBdr>
                <w:top w:val="none" w:sz="0" w:space="0" w:color="auto"/>
                <w:left w:val="none" w:sz="0" w:space="0" w:color="auto"/>
                <w:bottom w:val="none" w:sz="0" w:space="0" w:color="auto"/>
                <w:right w:val="none" w:sz="0" w:space="0" w:color="auto"/>
              </w:divBdr>
              <w:divsChild>
                <w:div w:id="1135368344">
                  <w:marLeft w:val="0"/>
                  <w:marRight w:val="0"/>
                  <w:marTop w:val="0"/>
                  <w:marBottom w:val="0"/>
                  <w:divBdr>
                    <w:top w:val="none" w:sz="0" w:space="0" w:color="auto"/>
                    <w:left w:val="none" w:sz="0" w:space="0" w:color="auto"/>
                    <w:bottom w:val="none" w:sz="0" w:space="0" w:color="auto"/>
                    <w:right w:val="none" w:sz="0" w:space="0" w:color="auto"/>
                  </w:divBdr>
                </w:div>
              </w:divsChild>
            </w:div>
            <w:div w:id="1912498434">
              <w:marLeft w:val="0"/>
              <w:marRight w:val="0"/>
              <w:marTop w:val="0"/>
              <w:marBottom w:val="0"/>
              <w:divBdr>
                <w:top w:val="none" w:sz="0" w:space="0" w:color="auto"/>
                <w:left w:val="none" w:sz="0" w:space="0" w:color="auto"/>
                <w:bottom w:val="none" w:sz="0" w:space="0" w:color="auto"/>
                <w:right w:val="none" w:sz="0" w:space="0" w:color="auto"/>
              </w:divBdr>
              <w:divsChild>
                <w:div w:id="46227642">
                  <w:marLeft w:val="0"/>
                  <w:marRight w:val="0"/>
                  <w:marTop w:val="0"/>
                  <w:marBottom w:val="0"/>
                  <w:divBdr>
                    <w:top w:val="none" w:sz="0" w:space="0" w:color="auto"/>
                    <w:left w:val="none" w:sz="0" w:space="0" w:color="auto"/>
                    <w:bottom w:val="none" w:sz="0" w:space="0" w:color="auto"/>
                    <w:right w:val="none" w:sz="0" w:space="0" w:color="auto"/>
                  </w:divBdr>
                </w:div>
              </w:divsChild>
            </w:div>
            <w:div w:id="763454333">
              <w:marLeft w:val="0"/>
              <w:marRight w:val="0"/>
              <w:marTop w:val="0"/>
              <w:marBottom w:val="0"/>
              <w:divBdr>
                <w:top w:val="none" w:sz="0" w:space="0" w:color="auto"/>
                <w:left w:val="none" w:sz="0" w:space="0" w:color="auto"/>
                <w:bottom w:val="none" w:sz="0" w:space="0" w:color="auto"/>
                <w:right w:val="none" w:sz="0" w:space="0" w:color="auto"/>
              </w:divBdr>
              <w:divsChild>
                <w:div w:id="380053491">
                  <w:marLeft w:val="0"/>
                  <w:marRight w:val="0"/>
                  <w:marTop w:val="0"/>
                  <w:marBottom w:val="0"/>
                  <w:divBdr>
                    <w:top w:val="none" w:sz="0" w:space="0" w:color="auto"/>
                    <w:left w:val="none" w:sz="0" w:space="0" w:color="auto"/>
                    <w:bottom w:val="none" w:sz="0" w:space="0" w:color="auto"/>
                    <w:right w:val="none" w:sz="0" w:space="0" w:color="auto"/>
                  </w:divBdr>
                </w:div>
              </w:divsChild>
            </w:div>
            <w:div w:id="1086417912">
              <w:marLeft w:val="0"/>
              <w:marRight w:val="0"/>
              <w:marTop w:val="0"/>
              <w:marBottom w:val="0"/>
              <w:divBdr>
                <w:top w:val="none" w:sz="0" w:space="0" w:color="auto"/>
                <w:left w:val="none" w:sz="0" w:space="0" w:color="auto"/>
                <w:bottom w:val="none" w:sz="0" w:space="0" w:color="auto"/>
                <w:right w:val="none" w:sz="0" w:space="0" w:color="auto"/>
              </w:divBdr>
              <w:divsChild>
                <w:div w:id="1339383116">
                  <w:marLeft w:val="0"/>
                  <w:marRight w:val="0"/>
                  <w:marTop w:val="0"/>
                  <w:marBottom w:val="0"/>
                  <w:divBdr>
                    <w:top w:val="none" w:sz="0" w:space="0" w:color="auto"/>
                    <w:left w:val="none" w:sz="0" w:space="0" w:color="auto"/>
                    <w:bottom w:val="none" w:sz="0" w:space="0" w:color="auto"/>
                    <w:right w:val="none" w:sz="0" w:space="0" w:color="auto"/>
                  </w:divBdr>
                </w:div>
              </w:divsChild>
            </w:div>
            <w:div w:id="344477364">
              <w:marLeft w:val="0"/>
              <w:marRight w:val="0"/>
              <w:marTop w:val="0"/>
              <w:marBottom w:val="0"/>
              <w:divBdr>
                <w:top w:val="none" w:sz="0" w:space="0" w:color="auto"/>
                <w:left w:val="none" w:sz="0" w:space="0" w:color="auto"/>
                <w:bottom w:val="none" w:sz="0" w:space="0" w:color="auto"/>
                <w:right w:val="none" w:sz="0" w:space="0" w:color="auto"/>
              </w:divBdr>
              <w:divsChild>
                <w:div w:id="1099790688">
                  <w:marLeft w:val="0"/>
                  <w:marRight w:val="0"/>
                  <w:marTop w:val="0"/>
                  <w:marBottom w:val="0"/>
                  <w:divBdr>
                    <w:top w:val="none" w:sz="0" w:space="0" w:color="auto"/>
                    <w:left w:val="none" w:sz="0" w:space="0" w:color="auto"/>
                    <w:bottom w:val="none" w:sz="0" w:space="0" w:color="auto"/>
                    <w:right w:val="none" w:sz="0" w:space="0" w:color="auto"/>
                  </w:divBdr>
                </w:div>
              </w:divsChild>
            </w:div>
            <w:div w:id="1978141574">
              <w:marLeft w:val="0"/>
              <w:marRight w:val="0"/>
              <w:marTop w:val="0"/>
              <w:marBottom w:val="0"/>
              <w:divBdr>
                <w:top w:val="none" w:sz="0" w:space="0" w:color="auto"/>
                <w:left w:val="none" w:sz="0" w:space="0" w:color="auto"/>
                <w:bottom w:val="none" w:sz="0" w:space="0" w:color="auto"/>
                <w:right w:val="none" w:sz="0" w:space="0" w:color="auto"/>
              </w:divBdr>
              <w:divsChild>
                <w:div w:id="2017265814">
                  <w:marLeft w:val="0"/>
                  <w:marRight w:val="0"/>
                  <w:marTop w:val="0"/>
                  <w:marBottom w:val="0"/>
                  <w:divBdr>
                    <w:top w:val="none" w:sz="0" w:space="0" w:color="auto"/>
                    <w:left w:val="none" w:sz="0" w:space="0" w:color="auto"/>
                    <w:bottom w:val="none" w:sz="0" w:space="0" w:color="auto"/>
                    <w:right w:val="none" w:sz="0" w:space="0" w:color="auto"/>
                  </w:divBdr>
                </w:div>
              </w:divsChild>
            </w:div>
            <w:div w:id="1581788665">
              <w:marLeft w:val="0"/>
              <w:marRight w:val="0"/>
              <w:marTop w:val="0"/>
              <w:marBottom w:val="0"/>
              <w:divBdr>
                <w:top w:val="none" w:sz="0" w:space="0" w:color="auto"/>
                <w:left w:val="none" w:sz="0" w:space="0" w:color="auto"/>
                <w:bottom w:val="none" w:sz="0" w:space="0" w:color="auto"/>
                <w:right w:val="none" w:sz="0" w:space="0" w:color="auto"/>
              </w:divBdr>
              <w:divsChild>
                <w:div w:id="29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6833" TargetMode="External"/><Relationship Id="rId18" Type="http://schemas.openxmlformats.org/officeDocument/2006/relationships/hyperlink" Target="https://tass.ru/ekonomika/11342207" TargetMode="External"/><Relationship Id="rId26" Type="http://schemas.openxmlformats.org/officeDocument/2006/relationships/hyperlink" Target="https://www.mk.ru/social/2021/05/11/nazvany-strany-kotorye-otkroyut-granicy-dlya-rossiyan-etim-letom.html" TargetMode="External"/><Relationship Id="rId39" Type="http://schemas.openxmlformats.org/officeDocument/2006/relationships/hyperlink" Target="https://www.kommersant.ru/doc/4803483" TargetMode="External"/><Relationship Id="rId21" Type="http://schemas.openxmlformats.org/officeDocument/2006/relationships/hyperlink" Target="https://rg.ru/2021/05/11/kak-za-vyhodnye-posmotret-srazu-neskolko-gorodov-i-sekonomit-na-oteliah.html" TargetMode="External"/><Relationship Id="rId34" Type="http://schemas.openxmlformats.org/officeDocument/2006/relationships/hyperlink" Target="https://radiosputnik.ria.ru/20210511/transport-1731787981.html" TargetMode="External"/><Relationship Id="rId42" Type="http://schemas.openxmlformats.org/officeDocument/2006/relationships/hyperlink" Target="https://rg.ru/2021/05/11/reg-cfo/pervye-poezda-s-novogo-zheleznodorozhnogo-vokzala-stolicy-ujdut-29-maia.html" TargetMode="External"/><Relationship Id="rId47" Type="http://schemas.openxmlformats.org/officeDocument/2006/relationships/footer" Target="footer3.xml"/><Relationship Id="rId7" Type="http://schemas.openxmlformats.org/officeDocument/2006/relationships/hyperlink" Target="https://ria.ru/20210511/aviasoobschenie-1731808226.html" TargetMode="External"/><Relationship Id="rId2" Type="http://schemas.openxmlformats.org/officeDocument/2006/relationships/settings" Target="settings.xml"/><Relationship Id="rId16" Type="http://schemas.openxmlformats.org/officeDocument/2006/relationships/hyperlink" Target="https://rg.ru/2021/05/11/v-permi-blagodaria-nacproektu-hodiat-sovremennye-avtobusy-i-trollejbusy.html" TargetMode="External"/><Relationship Id="rId29" Type="http://schemas.openxmlformats.org/officeDocument/2006/relationships/hyperlink" Target="https://tass.ru/proisshestviya/11341687" TargetMode="External"/><Relationship Id="rId11" Type="http://schemas.openxmlformats.org/officeDocument/2006/relationships/hyperlink" Target="https://www.vesti.ru/video/2296696" TargetMode="External"/><Relationship Id="rId24" Type="http://schemas.openxmlformats.org/officeDocument/2006/relationships/hyperlink" Target="https://www.vedomosti.ru/business/articles/2021/05/05/868780-sudostroiteli-hotyat-bolshe-pribili-gosoboronzakaza" TargetMode="External"/><Relationship Id="rId32" Type="http://schemas.openxmlformats.org/officeDocument/2006/relationships/hyperlink" Target="https://tass.ru/ekonomika/11346319" TargetMode="External"/><Relationship Id="rId37" Type="http://schemas.openxmlformats.org/officeDocument/2006/relationships/hyperlink" Target="https://rg.ru/2021/05/11/mirovoj-rynok-elektromobilej-v-2020-godu-vyros-na-5.html" TargetMode="External"/><Relationship Id="rId40" Type="http://schemas.openxmlformats.org/officeDocument/2006/relationships/hyperlink" Target="https://tass.ru/ekonomika/11341923"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vesti.ru/video/2296379" TargetMode="External"/><Relationship Id="rId23" Type="http://schemas.openxmlformats.org/officeDocument/2006/relationships/hyperlink" Target="https://www.kommersant.ru/doc/4803471" TargetMode="External"/><Relationship Id="rId28" Type="http://schemas.openxmlformats.org/officeDocument/2006/relationships/hyperlink" Target="https://tass.ru/proisshestviya/11344187" TargetMode="External"/><Relationship Id="rId36" Type="http://schemas.openxmlformats.org/officeDocument/2006/relationships/hyperlink" Target="https://riafan.ru/1442327-efir-samokaty-na-gorodskikh-ulicakh-kak-ugroza-bezopasnosti" TargetMode="External"/><Relationship Id="rId49" Type="http://schemas.openxmlformats.org/officeDocument/2006/relationships/theme" Target="theme/theme1.xml"/><Relationship Id="rId10" Type="http://schemas.openxmlformats.org/officeDocument/2006/relationships/hyperlink" Target="https://www.vesti.ru/video/2296788" TargetMode="External"/><Relationship Id="rId19" Type="http://schemas.openxmlformats.org/officeDocument/2006/relationships/hyperlink" Target="https://rg.ru/2021/05/11/pristavy-mogut-poluchit-dostup-k-bazam-dannyh-o-peremeshcheniiah-grazhdan.html" TargetMode="External"/><Relationship Id="rId31" Type="http://schemas.openxmlformats.org/officeDocument/2006/relationships/hyperlink" Target="https://rg.ru/2021/05/11/aviakompanii-narastili-obem-perevozok-gruzov.html"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1tv.ru/news/2021-05-11/406290-vladimir_putin_provel_rabochuyu_vstrechu_s_gubernatorom_krasnoyarskogo_kraya_aleksandrom_ussom" TargetMode="External"/><Relationship Id="rId14" Type="http://schemas.openxmlformats.org/officeDocument/2006/relationships/hyperlink" Target="https://www.vesti.ru/video/2296794" TargetMode="External"/><Relationship Id="rId22" Type="http://schemas.openxmlformats.org/officeDocument/2006/relationships/hyperlink" Target="https://www.kommersant.ru/doc/4803495" TargetMode="External"/><Relationship Id="rId27" Type="http://schemas.openxmlformats.org/officeDocument/2006/relationships/hyperlink" Target="https://tass.ru/ekonomika/11339771" TargetMode="External"/><Relationship Id="rId30" Type="http://schemas.openxmlformats.org/officeDocument/2006/relationships/hyperlink" Target="https://nauka.tass.ru/nauka/11346089" TargetMode="External"/><Relationship Id="rId35" Type="http://schemas.openxmlformats.org/officeDocument/2006/relationships/hyperlink" Target="https://nation-news.ru/624740-velosipedisty-pitera-rasskazali-o-vnesenii-v-pdd-popravok-dlya-elektrosamokatov"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iz.ru/1162561/maksim-talavrinov/ili-mili-za-privivku-ot-covid-aviapassazhiram-predlozhili-nachisliat-bonusy" TargetMode="External"/><Relationship Id="rId3" Type="http://schemas.openxmlformats.org/officeDocument/2006/relationships/webSettings" Target="webSettings.xml"/><Relationship Id="rId12" Type="http://schemas.openxmlformats.org/officeDocument/2006/relationships/hyperlink" Target="https://www.vesti.ru/video/2296879" TargetMode="External"/><Relationship Id="rId17" Type="http://schemas.openxmlformats.org/officeDocument/2006/relationships/hyperlink" Target="https://rg.ru/2021/05/11/reg-sibfo/vladimir-putin-obsudil-s-aleksandrom-ussom-razvitie-aviauzla-v-krasnoiarske.html" TargetMode="External"/><Relationship Id="rId25" Type="http://schemas.openxmlformats.org/officeDocument/2006/relationships/hyperlink" Target="https://otr-online.ru/news/v-soyuze-turindustrii-nazvali-orientirovochnyy-srok-otkrytiya-evropeyskih-napravleniy-177587.html" TargetMode="External"/><Relationship Id="rId33" Type="http://schemas.openxmlformats.org/officeDocument/2006/relationships/hyperlink" Target="https://tass.ru/ekonomika/11342429" TargetMode="External"/><Relationship Id="rId38" Type="http://schemas.openxmlformats.org/officeDocument/2006/relationships/hyperlink" Target="https://regnum.ru/news/economy/3266102.html" TargetMode="External"/><Relationship Id="rId46" Type="http://schemas.openxmlformats.org/officeDocument/2006/relationships/header" Target="header2.xml"/><Relationship Id="rId20" Type="http://schemas.openxmlformats.org/officeDocument/2006/relationships/hyperlink" Target="https://rg.ru/2021/05/11/turoperatory-rasskazali-o-poriadke-pereletov-na-kurorty-egipta.html" TargetMode="External"/><Relationship Id="rId41" Type="http://schemas.openxmlformats.org/officeDocument/2006/relationships/hyperlink" Target="https://tass.ru/ekonomika/11338573" TargetMode="External"/><Relationship Id="rId1" Type="http://schemas.openxmlformats.org/officeDocument/2006/relationships/styles" Target="styles.xml"/><Relationship Id="rId6" Type="http://schemas.openxmlformats.org/officeDocument/2006/relationships/hyperlink" Target="https://tass.ru/ekonomika/1134400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213</TotalTime>
  <Pages>1</Pages>
  <Words>14078</Words>
  <Characters>80249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34</cp:revision>
  <cp:lastPrinted>2021-05-13T05:48:00Z</cp:lastPrinted>
  <dcterms:created xsi:type="dcterms:W3CDTF">2020-07-10T04:00:00Z</dcterms:created>
  <dcterms:modified xsi:type="dcterms:W3CDTF">2021-05-13T05:49:00Z</dcterms:modified>
</cp:coreProperties>
</file>