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Шуя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"РИО", Ивановская область, г. Иваново, Кохомское  шоссе,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08:30; 09:30; 13:30; 15:30; 18:00; 18:30; 19:30; 20:00; 21:00; 22:00;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12:00; 14:00; 15:00; 19:00; 21:00; 23:30; 00:00; 01:00; 01:30; нет; 03:30; 04:30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11:55; 13:55; 14:55; 18:55; 20:55; 23:25; 23:55; 00:55; 01:25; 02:25; 03:25; 04:25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12:30; 14:30; 15:30; 19:30; 21:30; 00:00; 00:30; 01:30; 02:00; 03:00; 04:00; 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01:00; 01:30; 02:30; 03:00; 04:00; 05:00; 06:00; 13:30; 15:30; 16:30; 20:30; 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07:00; 07:30; 08:30; 09:00; 10:00; 11:00; 12:00; 19:30; 21:30; 22:30; 02:30; 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