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73.21.050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Новое Бейдеряково, а/д «Комсомольское-Яльчики-Буинск», км 50+150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с. Яльчики, Чувашская Республика, с. Яльчики, ул. Привокзальная,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Эмметево, а/д «Комсомольское-Яльчики-Буинск», км 12+693 справа, км 12+347 слева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Полевое Шептахово, а/д «Комсомольское-Яльчики-Буинск», км 4+030 справа, км 3+610 слева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21081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Комсомольское, а/д А-151 Цивильск-Ульяновск, км 72+060 слева, км 72+140 справа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Канашский автовокзал, Чувашская Республика, г. Канаш, ул. Зеленая,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Малая Андреевка, а/д А-151 Цивильск – Ульяновск, 26км+921м (справа), 26км+821м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Цивильск, а/д М-7 "Волга" км 678+095 слева, км 678+255 справа,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14-й инженерный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инженерный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Р-241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16К-0623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97К-010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Яльчики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Яльчики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97К-010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21081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21081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