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07:30; 08:30; 10:30; 12:30; 14:00; 15:00; 16:00; 17:30; 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09:00; 10:00; 11:00; 13:00; 15:00; 16:30; 17:30; 18:30; 20:00; 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06:30; 08:00; 09:50; 11:00; 12:00; 13:30; 15:30; 17:30; 18:30;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09:00; 10:30; 12:20; 13:30; 14:30; 16:00; 18:00; 20:00; 21:00; 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