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Катайск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Большебрусянское, Р-354 Екатеринбург – Шадринск – Курган, 48км+708м (справа), 48км+712м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Логиново, Р-354 Екатеринбург – Шадринск – Курган, 52км+450м (справа), 52км+492м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Златогорово, Р-354 Екатеринбург – Шадринск – Курган, 60км+563м (справа), 60км+682м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Покровское, Р-354 Екатеринбург – Шадринск – Курган, 80км+606м (справа), 80км+732м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Каменск-Уральский, Свердловская обл., г. Каменск-Уральский, ул. Привокзальная,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Колчедан, Р-354 Екатеринбург – Шадринск – Курган, 121км+185м (справа), 121км+238м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Водолазово, а/д 1Р-354 Екатеринбург – Шадринск – Курган, п. Водолазово 126км+399м (справа), 126км+418м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"Катайский", Курганская обл., г. Катайск, ул. 30 лет Победы, 25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Большебрусянское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Логиново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Логиново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Златогорова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Часовая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Белоносова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Колчедан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Колчедан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Водолазово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