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BEAE" w14:textId="211D5EEE" w:rsidR="00C55E5B" w:rsidRPr="00730C5E" w:rsidRDefault="00084159" w:rsidP="001C6015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12</w:t>
      </w:r>
      <w:r w:rsidR="00697147">
        <w:rPr>
          <w:b/>
          <w:color w:val="0000FF"/>
          <w:sz w:val="32"/>
          <w:szCs w:val="32"/>
        </w:rPr>
        <w:t xml:space="preserve"> </w:t>
      </w:r>
      <w:r w:rsidR="00B245A4">
        <w:rPr>
          <w:b/>
          <w:color w:val="0000FF"/>
          <w:sz w:val="32"/>
          <w:szCs w:val="32"/>
        </w:rPr>
        <w:t>МАРТА</w:t>
      </w:r>
      <w:r w:rsidR="00004DA3">
        <w:rPr>
          <w:b/>
          <w:color w:val="0000FF"/>
          <w:sz w:val="32"/>
          <w:szCs w:val="32"/>
        </w:rPr>
        <w:t xml:space="preserve"> 2021</w:t>
      </w:r>
    </w:p>
    <w:p w14:paraId="6FB1D8E6" w14:textId="77777777" w:rsidR="0010257A" w:rsidRPr="00B10DE9" w:rsidRDefault="00B10DE9" w:rsidP="000178D3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1C601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bookmarkStart w:id="1" w:name="_GoBack"/>
    <w:bookmarkEnd w:id="1"/>
    <w:p w14:paraId="6BFE06E0" w14:textId="4A456B46" w:rsidR="00BA2F56" w:rsidRPr="00FB0C78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66440981" w:history="1">
        <w:r w:rsidR="00BA2F56" w:rsidRPr="007269B9">
          <w:rPr>
            <w:rStyle w:val="a9"/>
            <w:noProof/>
          </w:rPr>
          <w:t>ГТРК КОСТРОМА; 2021.03.11; СЕРГЕЙ СИТНИКОВ: РЕШЕН ВОПРОС ФИНАНСИРОВАНИЯ ОБЪЕЗДА И ВТОРОГО МОСТА В КОСТРОМЕ</w:t>
        </w:r>
        <w:r w:rsidR="00BA2F56">
          <w:rPr>
            <w:noProof/>
            <w:webHidden/>
          </w:rPr>
          <w:tab/>
        </w:r>
        <w:r w:rsidR="00BA2F56">
          <w:rPr>
            <w:noProof/>
            <w:webHidden/>
          </w:rPr>
          <w:fldChar w:fldCharType="begin"/>
        </w:r>
        <w:r w:rsidR="00BA2F56">
          <w:rPr>
            <w:noProof/>
            <w:webHidden/>
          </w:rPr>
          <w:instrText xml:space="preserve"> PAGEREF _Toc66440981 \h </w:instrText>
        </w:r>
        <w:r w:rsidR="00BA2F56">
          <w:rPr>
            <w:noProof/>
            <w:webHidden/>
          </w:rPr>
        </w:r>
        <w:r w:rsidR="00BA2F56"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3</w:t>
        </w:r>
        <w:r w:rsidR="00BA2F56">
          <w:rPr>
            <w:noProof/>
            <w:webHidden/>
          </w:rPr>
          <w:fldChar w:fldCharType="end"/>
        </w:r>
      </w:hyperlink>
    </w:p>
    <w:p w14:paraId="0B5AA1FC" w14:textId="72563F34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2" w:history="1">
        <w:r w:rsidRPr="007269B9">
          <w:rPr>
            <w:rStyle w:val="a9"/>
            <w:noProof/>
          </w:rPr>
          <w:t>ИЗВЕСТИЯ; 2021.03.12; НАЙТИ ВКЛАД: КАК В РОССИИ НАМЕРЕНЫ ПРИВЛЕКАТЬ ИНВЕСТИЦИИ; НОВЫЕ МЕРЫ СТИМУЛИРУЮЩЕЙ ПОДДЕРЖКИ ВЛАДИМИР ПУТИН ОБСУДИЛ С ПРЕДСТАВИТЕЛЯМИ БОЛЕЕ 60 КРУПНЫХ КОМПАНИЙ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04F586" w14:textId="76D31050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3" w:history="1">
        <w:r w:rsidRPr="007269B9">
          <w:rPr>
            <w:rStyle w:val="a9"/>
            <w:noProof/>
          </w:rPr>
          <w:t>ВЕДОМОСТИ; АНАСТАСИЯ ЛЬВОВА; 2021.03.12; ДАЛЬНЕВОСТОЧНАЯ АВИАКОМПАНИЯ НЕ ПОЛУЧИТ ДЕНЕГ ИЗ БЮДЖЕТА; ПРАВИТЕЛЬСТВО ПРЕДЛАГАЕТ ПРОФИНАНСИРОВАТЬ ЕЕ СОЗДАНИЕ ЗА СЧЕТ РЕГИОНОВ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4BD943" w14:textId="36C7C0E2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4" w:history="1">
        <w:r w:rsidRPr="007269B9">
          <w:rPr>
            <w:rStyle w:val="a9"/>
            <w:noProof/>
          </w:rPr>
          <w:t>РОССИЙСКАЯ ГАЗЕТА; МАРИНА ТРУБИЛИНА; 2021.03.12; НА ДОРОЖНЫЕ РАБОТЫ ВЫДЕЛЕНО БОЛЕЕ 200 МЛРД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4DAD966" w14:textId="24149F4E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5" w:history="1">
        <w:r w:rsidRPr="007269B9">
          <w:rPr>
            <w:rStyle w:val="a9"/>
            <w:noProof/>
          </w:rPr>
          <w:t>ТАСС; 2021.03.11; НА РЕМОНТ И СТРОИТЕЛЬСТВО ФЕДЕРАЛЬНЫХ ТРАСС В 2021 Г. ПОТРАТЯТ 552 МЛРД РУБЛЕЙ ИЗ БЮДЖЕТА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D2F3D9" w14:textId="432ACA42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6" w:history="1">
        <w:r w:rsidRPr="007269B9">
          <w:rPr>
            <w:rStyle w:val="a9"/>
            <w:noProof/>
          </w:rPr>
          <w:t>ТАСС; 2021.03.11; МИНТРАНС АКТУАЛИЗИРУЕТ ПЕРЕЧЕНЬ ТРАНСПОРТНЫХ ПРОЕКТОВ ДЛЯ ФИНАНСИРОВАНИЯ ИЗ ФНБ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E1A4D9" w14:textId="59E4615E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7" w:history="1">
        <w:r w:rsidRPr="007269B9">
          <w:rPr>
            <w:rStyle w:val="a9"/>
            <w:noProof/>
          </w:rPr>
          <w:t>КОММЕРСАНТЪ; ИВАН БУРАНОВ; 2021.03.12; ШТРАФЫ НЕ УГНАЛИСЬ ЗА ЦКАД; СИСТЕМА НАКАЗАНИЯ ЗА НЕОПЛАЧЕННЫЙ ПРОЕЗД ПО ПЛАТНЫМ ТРАССАМ НЕ ДЕЙСТВУЕТ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7DEA95" w14:textId="03AD48B7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8" w:history="1">
        <w:r w:rsidRPr="007269B9">
          <w:rPr>
            <w:rStyle w:val="a9"/>
            <w:noProof/>
          </w:rPr>
          <w:t>КОММЕРСАНТЪ; АНАСТАСИЯ ВЕДЕНЕЕВА; 2021.03.12; В АРКТИКЕ РАЗГОРАЮТСЯ ПОРТОВЫЕ СБОРЫ; НОВАТЭК ДОНЕС РАЗНОГЛАСИЯ С «РОСАТОМОМ» ДО ПРЕЗИДЕНТА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9D101F" w14:textId="747ACBDB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89" w:history="1">
        <w:r w:rsidRPr="007269B9">
          <w:rPr>
            <w:rStyle w:val="a9"/>
            <w:noProof/>
          </w:rPr>
          <w:t>КОММЕРСАНТЪ; АЛЕКСЕЙ ПОЛУХИН; 2021.03.12; ДАЛЬНИЙ ВОСТОК ПРОСИТ ПОДМОРОЗИТЬ ЦЕНЫ; РЕГИОНАЛЬНЫМ ВЛАСТЯМ НЕ ХВАТАЕТ ФЕДЕРАЛЬНЫХ СУБСИДИЙ НА ДОСТАВКУ ПРОДУКТОВ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98065BC" w14:textId="598D759E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0" w:history="1">
        <w:r w:rsidRPr="007269B9">
          <w:rPr>
            <w:rStyle w:val="a9"/>
            <w:noProof/>
          </w:rPr>
          <w:t>КОММЕРСАНТЪ; ЮЛИЯ СТЕПАНОВА; 2021.03.12; НИЗКОПОКЛОНСТВО ПЕРЕД БУКВАМИ; ВЛАСТИ ОТУЧАТ ГОСЗАКАЗЧИКОВ ОТ ЗАПАДНЫХ ШРИФТОВ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CB8EAC" w14:textId="6EC57318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1" w:history="1">
        <w:r w:rsidRPr="007269B9">
          <w:rPr>
            <w:rStyle w:val="a9"/>
            <w:noProof/>
          </w:rPr>
          <w:t>РОССИЯ 24; 2021.03.11; ПУТИН: НУЖНО РАЗВИВАТЬ ИНФРАСТРУКТУРУ И ПОДДЕРЖИВАТЬ НОВЫЕ ИНВЕСТПРОЕКТЫ. НОВОСТИ НА «РОССИИ 24»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52D5139" w14:textId="73200D9E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2" w:history="1">
        <w:r w:rsidRPr="007269B9">
          <w:rPr>
            <w:rStyle w:val="a9"/>
            <w:noProof/>
          </w:rPr>
          <w:t>МОСКВА 24; ЕКАТЕРИНА ФОМЕНКО КРИСТИНА РАДЧЕНКО; 2021.03.11; ЖИЛЬЦЫ ДОМА В ДОМОДЕДОВЕ ОТСТОЯЛИ СВОИ КВАДРАТНЫЕ МЕТРЫ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691D18C" w14:textId="29FC12DD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3" w:history="1">
        <w:r w:rsidRPr="007269B9">
          <w:rPr>
            <w:rStyle w:val="a9"/>
            <w:noProof/>
          </w:rPr>
          <w:t>РОССИЯ 1; ЭДУАРД ПИНЕГОВ; 2021.03.11; ИЗ-ЗА НЕПРАВИЛЬНОГО КРЕПЛЕНИЯ ТРАНСПОНДЕРА ПОЛЬЗОВАТЕЛИ СТАЛИ ДОЛЖНИКАМИ. ВЕСТИ В 20:00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320B988" w14:textId="497B91CF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4" w:history="1">
        <w:r w:rsidRPr="007269B9">
          <w:rPr>
            <w:rStyle w:val="a9"/>
            <w:noProof/>
          </w:rPr>
          <w:t>РОССИЯ 24; ДАРЬЯ ШВЕДОВА; 2021.03.11; ОГРАНИЧЕНИЕ НА М5: БОЛЬШЕГРУЗЫ ВЫСТРОИЛИСЬ В КИЛОМЕТРОВЫЕ ПРОБКИ. НОВОСТИ НА «РОССИИ 24»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7A6FCB" w14:textId="18388CA9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5" w:history="1">
        <w:r w:rsidRPr="007269B9">
          <w:rPr>
            <w:rStyle w:val="a9"/>
            <w:noProof/>
          </w:rPr>
          <w:t>РОССИЯ 1; 2021.03.11; ПРИОТКРЫТЬ ГРАНИЦУ: ВО ВНУКОВО ИНОСТРАНЕЦ ПЫТАЛСЯ ДАТЬ ВЗЯТКУ СОТРУДНИКУ ФСБ. ВЕСТИ. ДЕЖУРНАЯ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91FB356" w14:textId="573C58CF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6" w:history="1">
        <w:r w:rsidRPr="007269B9">
          <w:rPr>
            <w:rStyle w:val="a9"/>
            <w:noProof/>
          </w:rPr>
          <w:t>РОССИЯ 1; 2021.03.11; В ЛИПЕЦКОЙ ОБЛАСТИ ВОЗРОДИЛИ САНАВИАЦИЮ. ВЕСТИ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02FB5FE" w14:textId="317140CC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7" w:history="1">
        <w:r w:rsidRPr="007269B9">
          <w:rPr>
            <w:rStyle w:val="a9"/>
            <w:noProof/>
          </w:rPr>
          <w:t>РОССИЯ 1; 2021.03.11; В ТАМБОВЕ ВОЗРОДИЛИ КОМИССИЮ ПО КОНТРОЛЮ ЗА ОБЩЕСТВЕННЫМ ТРАНСПОРТОМ. ВЕСТИ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165C39E" w14:textId="16BA20D8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8" w:history="1">
        <w:r w:rsidRPr="007269B9">
          <w:rPr>
            <w:rStyle w:val="a9"/>
            <w:noProof/>
          </w:rPr>
          <w:t>ТАСС; 2021.03.11; ВОЛОДИН: ЧИСЛО ЖЕРТВ «ПЬЯНЫХ ДТП» СНИЗИЛОСЬ БЛАГОДАРЯ УЖЕСТОЧЕНИЮ ОТВЕТСТВЕННОСТИ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80E3EEB" w14:textId="4F82A3EF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0999" w:history="1">
        <w:r w:rsidRPr="007269B9">
          <w:rPr>
            <w:rStyle w:val="a9"/>
            <w:noProof/>
          </w:rPr>
          <w:t>ТАСС; 2021.03.11; КОЛИЧЕСТВО ДТП В ТЮМЕНСКОЙ ОБЛАСТИ СНИЗИЛОСЬ В 2020 ГОДУ НА 16,5%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_Toc66440999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59091E4" w14:textId="3506E541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0" w:history="1">
        <w:r w:rsidRPr="007269B9">
          <w:rPr>
            <w:rStyle w:val="a9"/>
            <w:noProof/>
          </w:rPr>
          <w:t>ТАСС; 2021.03.11; МИШУСТИН ПОРУЧИЛ ПОДУМАТЬ О ДОПОЛНИТЕЛЬНОЙ ЗАЩИТЕ НЕКВАЛИФИЦИРОВАННЫХ ИНВЕСТОРОВ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639AD7A" w14:textId="5FE4AB12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1" w:history="1">
        <w:r w:rsidRPr="007269B9">
          <w:rPr>
            <w:rStyle w:val="a9"/>
            <w:noProof/>
          </w:rPr>
          <w:t>ИЗВЕСТИЯ; 2021.03.11; КОЛЫМА ГОТОВИТСЯ НАЧАТЬ ПРОЕКТ ПО ПОДЪЕМУ ЗАТОНУВШИХ СУДОВ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DC0C608" w14:textId="7423CDF0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2" w:history="1">
        <w:r w:rsidRPr="007269B9">
          <w:rPr>
            <w:rStyle w:val="a9"/>
            <w:noProof/>
          </w:rPr>
          <w:t>ТАСС; 2021.03.11; ХУСНУЛЛИН ПОРУЧИЛ СКОРРЕКТИРОВАТЬ СТОИМОСТЬ СТРОИТЕЛЬСТВА МОСТА ЧЕРЕЗ ЛЕНУ В ЯКУТИИ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77A2143" w14:textId="4EF0E182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3" w:history="1">
        <w:r w:rsidRPr="007269B9">
          <w:rPr>
            <w:rStyle w:val="a9"/>
            <w:noProof/>
          </w:rPr>
          <w:t>РИА НОВОСТИ; 2021.03.11; МИРОНОВ ПРИЗВАЛ ОТМЕНИТЬ ТЕХОСМОТР АВТОМОБИЛЕЙ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35AC0A9" w14:textId="76221FE2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4" w:history="1">
        <w:r w:rsidRPr="007269B9">
          <w:rPr>
            <w:rStyle w:val="a9"/>
            <w:noProof/>
          </w:rPr>
          <w:t>КОММЕРСАНТЪ КРАСНОДАР; ДМИТРИЙ МИХЕЕНКО; 2021.03.11; БЮДЖЕТ СЪЕЗЖАЕТ НА АВТОБУСАХ; КУБАНСКИЕ ПЕРЕВОЗЧИКИ ТРЕБУЮТ ВОЗМЕЩЕНИЯ ЧАСТИ ЗАТРАТ НА ОБНОВЛЕНИЕ АВТОПАРКОВ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B9DEB84" w14:textId="0192ACBE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5" w:history="1">
        <w:r w:rsidRPr="007269B9">
          <w:rPr>
            <w:rStyle w:val="a9"/>
            <w:noProof/>
          </w:rPr>
          <w:t>КОММЕРСАНТЪ ВОРОНЕЖ; ИРИНА ЛОБАНОВА; 2021.03.11; «СЕВЕРНОМУ» ПОДРЕЗАЛИ КРЫЛЬЯ; ГРАНИЦЫ КУРСКОГО АЭРОПОРТА ЗАДЕРЖАЛИ РАЗВИТИЕ КРУПНОГО МИКРОРАЙОНА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460CB71" w14:textId="6CA2C09D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6" w:history="1">
        <w:r w:rsidRPr="007269B9">
          <w:rPr>
            <w:rStyle w:val="a9"/>
            <w:noProof/>
          </w:rPr>
          <w:t>ТАСС; 2021.03.11; ГРУППА «ДЕЛО» ПРЕДЛОЖИЛА СУБСИДИРОВАТЬ РОССИЙСКИХ ПРОИЗВОДИТЕЛЕЙ КОНТЕЙНЕРОВ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069997F" w14:textId="1497DBCF" w:rsidR="00BA2F56" w:rsidRPr="00FB0C78" w:rsidRDefault="00BA2F56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6441007" w:history="1">
        <w:r w:rsidRPr="007269B9">
          <w:rPr>
            <w:rStyle w:val="a9"/>
            <w:noProof/>
          </w:rPr>
          <w:t>ТАСС; 2021.03.11; ЧИСЛО ПОСТРАДАВШИХ И ПОГИБШИХ НА ЖЕЛЕЗНОЙ ДОРОГЕ В ПОДМОСКОВЬЕ СНИЗИЛОСЬ НА 11%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_Toc66441007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346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AE9E344" w14:textId="35A09196" w:rsidR="000178D3" w:rsidRDefault="00A56925" w:rsidP="000178D3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1FBFC4B4" w:rsidR="0010257A" w:rsidRDefault="009E30B0" w:rsidP="000178D3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0178D3">
            <w:pPr>
              <w:jc w:val="both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66EF91F8" w14:textId="77777777" w:rsidR="0010257A" w:rsidRDefault="0010257A" w:rsidP="000178D3">
      <w:pPr>
        <w:jc w:val="both"/>
      </w:pPr>
    </w:p>
    <w:p w14:paraId="327561AB" w14:textId="19C0722F" w:rsidR="000178D3" w:rsidRPr="000178D3" w:rsidRDefault="000178D3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66440981"/>
      <w:r w:rsidRPr="000178D3">
        <w:rPr>
          <w:rFonts w:ascii="Times New Roman" w:hAnsi="Times New Roman"/>
          <w:sz w:val="24"/>
          <w:szCs w:val="24"/>
        </w:rPr>
        <w:t xml:space="preserve">ГТРК КОСТРОМА; 2021.03.11; </w:t>
      </w:r>
      <w:bookmarkStart w:id="3" w:name="txt_3244268_1650998370"/>
      <w:r w:rsidRPr="000178D3">
        <w:rPr>
          <w:rFonts w:ascii="Times New Roman" w:hAnsi="Times New Roman"/>
          <w:sz w:val="24"/>
          <w:szCs w:val="24"/>
        </w:rPr>
        <w:t>СЕРГЕЙ СИТНИКОВ: РЕШЕН ВОПРОС ФИНАНСИРОВАНИЯ ОБЪЕЗДА И ВТОРОГО МОСТА В КОСТРОМЕ</w:t>
      </w:r>
      <w:bookmarkEnd w:id="2"/>
      <w:bookmarkEnd w:id="3"/>
    </w:p>
    <w:p w14:paraId="5C30B097" w14:textId="77777777" w:rsidR="000178D3" w:rsidRDefault="000178D3" w:rsidP="000178D3">
      <w:pPr>
        <w:pStyle w:val="NormalExport"/>
      </w:pPr>
      <w:r>
        <w:t xml:space="preserve">Губернатор Костромской области поделился хорошими новостями по итогам встречи с </w:t>
      </w:r>
      <w:r w:rsidRPr="000178D3">
        <w:rPr>
          <w:b/>
        </w:rPr>
        <w:t>министром транспорта России</w:t>
      </w:r>
      <w:r>
        <w:t xml:space="preserve"> </w:t>
      </w:r>
      <w:r w:rsidRPr="000178D3">
        <w:rPr>
          <w:b/>
        </w:rPr>
        <w:t>Виталием Савельевым</w:t>
      </w:r>
      <w:r>
        <w:t xml:space="preserve">. </w:t>
      </w:r>
    </w:p>
    <w:p w14:paraId="52F37808" w14:textId="77777777" w:rsidR="000178D3" w:rsidRDefault="000178D3" w:rsidP="000178D3">
      <w:pPr>
        <w:pStyle w:val="NormalExport"/>
      </w:pPr>
      <w:r>
        <w:t xml:space="preserve">Глава региона в ходе рабочего визита в Москву побывал в </w:t>
      </w:r>
      <w:r w:rsidRPr="000178D3">
        <w:rPr>
          <w:b/>
        </w:rPr>
        <w:t>Министерстве транспорта РФ</w:t>
      </w:r>
      <w:r>
        <w:t xml:space="preserve">. Во встрече принял участие и заместитель Председателя Совета Федерации, сенатор от </w:t>
      </w:r>
      <w:proofErr w:type="spellStart"/>
      <w:r>
        <w:t>Костромскои</w:t>
      </w:r>
      <w:proofErr w:type="spellEnd"/>
      <w:r>
        <w:t xml:space="preserve">̆ области Николай </w:t>
      </w:r>
      <w:proofErr w:type="spellStart"/>
      <w:r>
        <w:t>Журавлёв</w:t>
      </w:r>
      <w:proofErr w:type="spellEnd"/>
      <w:r>
        <w:t xml:space="preserve">. Как сообщил Сергей Ситников, обсуждали вопросы, которые очень беспокоят всех </w:t>
      </w:r>
      <w:proofErr w:type="spellStart"/>
      <w:r>
        <w:t>костромичеи</w:t>
      </w:r>
      <w:proofErr w:type="spellEnd"/>
      <w:r>
        <w:t xml:space="preserve">̆. </w:t>
      </w:r>
    </w:p>
    <w:p w14:paraId="6150A950" w14:textId="2D1B59A7" w:rsidR="000178D3" w:rsidRDefault="000178D3" w:rsidP="000178D3">
      <w:pPr>
        <w:pStyle w:val="NormalExport"/>
      </w:pPr>
      <w:r>
        <w:t xml:space="preserve">Сергей Ситников, губернатор Костромской </w:t>
      </w:r>
      <w:proofErr w:type="gramStart"/>
      <w:r>
        <w:t>области :</w:t>
      </w:r>
      <w:proofErr w:type="gramEnd"/>
      <w:r>
        <w:t xml:space="preserve"> «Первое и самое важное – на нашу просьбу ускорить строительство обхода Костромы и второго моста через реку Волгу было отмечено, что со следующего года в федеральном бюджете уже зарезервировано финансирование на реализацию проекта. Напомню, что строительством обхода будет заниматься структура федерального агентства «</w:t>
      </w:r>
      <w:proofErr w:type="spellStart"/>
      <w:r w:rsidRPr="000178D3">
        <w:rPr>
          <w:b/>
        </w:rPr>
        <w:t>Росавтодор</w:t>
      </w:r>
      <w:proofErr w:type="spellEnd"/>
      <w:r>
        <w:t xml:space="preserve">». И мы в следующем году уже увидим первые шаги по строительству обхода города Костромы. </w:t>
      </w:r>
    </w:p>
    <w:p w14:paraId="6E7C5D2B" w14:textId="009EE26F" w:rsidR="000178D3" w:rsidRDefault="000178D3" w:rsidP="000178D3">
      <w:pPr>
        <w:pStyle w:val="NormalExport"/>
      </w:pPr>
      <w:r>
        <w:t>Также мы обсуждали перспективные вопросы, которые связаны с обходом города Буй и с возможностью передачи трассы Любим-Буй-Галич-</w:t>
      </w:r>
      <w:proofErr w:type="spellStart"/>
      <w:r>
        <w:t>Нея</w:t>
      </w:r>
      <w:proofErr w:type="spellEnd"/>
      <w:r>
        <w:t>-</w:t>
      </w:r>
      <w:proofErr w:type="spellStart"/>
      <w:r>
        <w:t>Мантурово</w:t>
      </w:r>
      <w:proofErr w:type="spellEnd"/>
      <w:r>
        <w:t xml:space="preserve"> на содержание «</w:t>
      </w:r>
      <w:proofErr w:type="spellStart"/>
      <w:r w:rsidRPr="000178D3">
        <w:rPr>
          <w:b/>
        </w:rPr>
        <w:t>Росавтодор</w:t>
      </w:r>
      <w:r>
        <w:t>а</w:t>
      </w:r>
      <w:proofErr w:type="spellEnd"/>
      <w:r>
        <w:t xml:space="preserve">». Нам сейчас предстоит большая работа, чтобы все эти вопросы документально отработать. </w:t>
      </w:r>
    </w:p>
    <w:p w14:paraId="340F252C" w14:textId="37D41418" w:rsidR="000178D3" w:rsidRDefault="000178D3" w:rsidP="000178D3">
      <w:pPr>
        <w:pStyle w:val="NormalExport"/>
      </w:pPr>
      <w:r>
        <w:t xml:space="preserve">Также проговорили с </w:t>
      </w:r>
      <w:r>
        <w:rPr>
          <w:b/>
        </w:rPr>
        <w:t xml:space="preserve">Виталием Геннадьевичем </w:t>
      </w:r>
      <w:r w:rsidRPr="000178D3">
        <w:rPr>
          <w:b/>
        </w:rPr>
        <w:t>Савельевым</w:t>
      </w:r>
      <w:r>
        <w:t xml:space="preserve"> возможность выделения </w:t>
      </w:r>
      <w:proofErr w:type="spellStart"/>
      <w:r>
        <w:t>Костромскои</w:t>
      </w:r>
      <w:proofErr w:type="spellEnd"/>
      <w:r>
        <w:t xml:space="preserve">̆ области дополнительных средств на ремонт дорог в 2021 году. Напомню, что в этом году в регионе будет отремонтировано 280 км. Но хочется сделать больше». </w:t>
      </w:r>
    </w:p>
    <w:p w14:paraId="5D5875C0" w14:textId="6103C8A9" w:rsidR="001C6015" w:rsidRPr="001C6015" w:rsidRDefault="00FB0C78" w:rsidP="000178D3">
      <w:pPr>
        <w:pStyle w:val="ExportHyperlink"/>
        <w:jc w:val="both"/>
        <w:rPr>
          <w:u w:val="single"/>
        </w:rPr>
      </w:pPr>
      <w:hyperlink r:id="rId6" w:history="1">
        <w:r w:rsidR="000178D3">
          <w:rPr>
            <w:u w:val="single"/>
          </w:rPr>
          <w:t>https://gtrk-kostroma.ru/news/sergey-sitnikov-reshen-vopros-finansirovaniya-obezda-i-vtorogo-mosta-v-kostrome/</w:t>
        </w:r>
      </w:hyperlink>
    </w:p>
    <w:p w14:paraId="1564304B" w14:textId="53915E4F" w:rsidR="00FD6A44" w:rsidRPr="00D66CDD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66440982"/>
      <w:r w:rsidRPr="00D66CDD">
        <w:rPr>
          <w:rFonts w:ascii="Times New Roman" w:hAnsi="Times New Roman"/>
          <w:sz w:val="24"/>
          <w:szCs w:val="24"/>
        </w:rPr>
        <w:t xml:space="preserve">ИЗВЕСТИЯ; 2021.03.12; НАЙТИ ВКЛАД: КАК В РОССИИ НАМЕРЕНЫ ПРИВЛЕКАТЬ ИНВЕСТИЦИИ; НОВЫЕ МЕРЫ СТИМУЛИРУЮЩЕЙ ПОДДЕРЖКИ </w:t>
      </w:r>
      <w:r w:rsidRPr="000178D3">
        <w:rPr>
          <w:rFonts w:ascii="Times New Roman" w:hAnsi="Times New Roman"/>
          <w:sz w:val="24"/>
          <w:szCs w:val="24"/>
        </w:rPr>
        <w:t>ВЛАДИМИР ПУТИН</w:t>
      </w:r>
      <w:r w:rsidRPr="00D66CDD">
        <w:rPr>
          <w:rFonts w:ascii="Times New Roman" w:hAnsi="Times New Roman"/>
          <w:sz w:val="24"/>
          <w:szCs w:val="24"/>
        </w:rPr>
        <w:t xml:space="preserve"> ОБСУДИЛ С ПРЕДСТАВИТЕЛЯМИ БОЛЕЕ 60 КРУПНЫХ КОМПАНИЙ</w:t>
      </w:r>
      <w:bookmarkEnd w:id="4"/>
    </w:p>
    <w:p w14:paraId="4BA73992" w14:textId="77777777" w:rsidR="000178D3" w:rsidRDefault="00FD6A44" w:rsidP="000178D3">
      <w:pPr>
        <w:jc w:val="both"/>
      </w:pPr>
      <w:r>
        <w:t xml:space="preserve">К 2030-му годовой объем инвестиций в основной капитал в России должен вырасти не менее чем на 70% в реальном выражении по сравнению с 2020-м. Об этом заявил </w:t>
      </w:r>
      <w:r w:rsidRPr="000178D3">
        <w:rPr>
          <w:b/>
        </w:rPr>
        <w:t>Владимир Путин</w:t>
      </w:r>
      <w:r>
        <w:t xml:space="preserve"> на совещании о мерах по стимулированию </w:t>
      </w:r>
      <w:proofErr w:type="spellStart"/>
      <w:r>
        <w:t>инвестактивности</w:t>
      </w:r>
      <w:proofErr w:type="spellEnd"/>
      <w:r>
        <w:t xml:space="preserve">, которое прошло 11 марта. Одной из главных задач для достижения поставленной цели остается развитие инфраструктуры. Также президент призвал последовательно снижать расходы инвесторов при реализации проектов и обеспечить доступ компаний к финансовым ресурсам. С рядом предложений выступили и бизнесмены, участвовавшие в совещании. В частности, речь зашла о расширении использования средств Фонда национального благосостояния (ФНБ) и инвестиционном налоговом маневре. При этом необходимо соблюдать баланс интересов граждан и бизнеса </w:t>
      </w:r>
      <w:r w:rsidR="000178D3">
        <w:t>–</w:t>
      </w:r>
      <w:r>
        <w:t xml:space="preserve"> люди не должны сталкиваться с резким повышением цен на продукты, подчеркнул глава государства.</w:t>
      </w:r>
    </w:p>
    <w:p w14:paraId="4DA1C400" w14:textId="1A79BF29" w:rsidR="00FD6A44" w:rsidRDefault="00FD6A44" w:rsidP="000178D3">
      <w:pPr>
        <w:jc w:val="both"/>
      </w:pPr>
      <w:r>
        <w:t xml:space="preserve"> </w:t>
      </w:r>
      <w:r w:rsidR="000178D3">
        <w:t>«</w:t>
      </w:r>
      <w:r>
        <w:t>Лучше в дом</w:t>
      </w:r>
      <w:r w:rsidR="000178D3">
        <w:t>»</w:t>
      </w:r>
    </w:p>
    <w:p w14:paraId="033E6017" w14:textId="77777777" w:rsidR="000178D3" w:rsidRDefault="00FD6A44" w:rsidP="000178D3">
      <w:pPr>
        <w:jc w:val="both"/>
      </w:pPr>
      <w:r>
        <w:t xml:space="preserve">Мероприятие, прошедшее в режиме видеоконференции, собрало 81 участника, включая 66 представителей крупных компаний, а также членов правительства и руководителей комиссий Госсовета. Открывая совещание, </w:t>
      </w:r>
      <w:r w:rsidRPr="000178D3">
        <w:rPr>
          <w:b/>
        </w:rPr>
        <w:t>Владимир Путин</w:t>
      </w:r>
      <w:r>
        <w:t xml:space="preserve"> напомнил, что из-за COVID-19 прошедший год для глобальной экономики оказался самым тяжелым со времен окончания Второй мировой войны: ВВП планеты за 2020 год сократился на 3,5%. Однако </w:t>
      </w:r>
      <w:r>
        <w:lastRenderedPageBreak/>
        <w:t>благодаря своевременным и просчитанным мерам поддержки отдельных отраслей и бизнеса России удалось преодолеть спад и выйти на восстановление экономики, подчеркнул президент.</w:t>
      </w:r>
    </w:p>
    <w:p w14:paraId="110ACF68" w14:textId="77777777" w:rsidR="000178D3" w:rsidRDefault="00FD6A44" w:rsidP="000178D3">
      <w:pPr>
        <w:jc w:val="both"/>
      </w:pPr>
      <w:r>
        <w:t>По итогам прошлого года снижение ВВП РФ составило 3,1%. По словам главы государства, спад оказался меньше, чем во многих странах мира. При этом в IV квартале инвестиции в основной капитал даже вышли в плюс, отметил он. Однако к 2030-му их годовой объем должен вырасти не менее чем на 70% в реальном выражении по сравнению с 2020-м.</w:t>
      </w:r>
    </w:p>
    <w:p w14:paraId="75401D23" w14:textId="77777777" w:rsidR="000178D3" w:rsidRDefault="00FD6A44" w:rsidP="000178D3">
      <w:pPr>
        <w:jc w:val="both"/>
      </w:pPr>
      <w:r>
        <w:t xml:space="preserve">Для достижения этой цели одной из ключевых задач государства остается развитие инфраструктуры. Стоит отметить, что в этом направлении было немало сделано и в условиях пандемии. Объем инвестиций из федерального бюджета только в рамках нацпроектов по автомобильным дорогам и магистральной инфраструктуре в прошлом году вырос на 20% и составил 538 млрд рублей, сообщил </w:t>
      </w:r>
      <w:r w:rsidRPr="000178D3">
        <w:rPr>
          <w:b/>
        </w:rPr>
        <w:t>Владимир Путин</w:t>
      </w:r>
      <w:r>
        <w:t xml:space="preserve">. Сейчас </w:t>
      </w:r>
      <w:proofErr w:type="spellStart"/>
      <w:r>
        <w:t>кабмин</w:t>
      </w:r>
      <w:proofErr w:type="spellEnd"/>
      <w:r>
        <w:t xml:space="preserve"> завершает работу над программой дополнительного финансирования региональной инфраструктуры.</w:t>
      </w:r>
    </w:p>
    <w:p w14:paraId="2A859992" w14:textId="77777777" w:rsidR="000178D3" w:rsidRDefault="00FD6A44" w:rsidP="000178D3">
      <w:pPr>
        <w:jc w:val="both"/>
      </w:pPr>
      <w:r>
        <w:t xml:space="preserve">Второй принципиальный вопрос связан с долгосрочной предсказуемостью условий реализации проектов, считает президент. Власти уже предложили российским и иностранным инвесторам новый механизм соглашений о защите и поощрении капиталовложений </w:t>
      </w:r>
      <w:r w:rsidR="000178D3">
        <w:t>–</w:t>
      </w:r>
      <w:r>
        <w:t xml:space="preserve"> когда крупные проекты получают фиксированные налоговые условия на срок до 20 лет. Между тем инвестиции в транспортную, энергетическую, социальную, коммунальную и цифровую инфраструктуры могут быть компенсированы государством за счет будущих налоговых поступлений, напомнил глава государства.</w:t>
      </w:r>
    </w:p>
    <w:p w14:paraId="46CA045F" w14:textId="77777777" w:rsidR="000178D3" w:rsidRDefault="000178D3" w:rsidP="000178D3">
      <w:pPr>
        <w:jc w:val="both"/>
      </w:pPr>
      <w:r>
        <w:t>–</w:t>
      </w:r>
      <w:r w:rsidR="00FD6A44">
        <w:t xml:space="preserve"> Уже в этом году на всей территории страны нужно запустить механизм компенсации инвестиционного вычета по запускаемым проектам. </w:t>
      </w:r>
      <w:proofErr w:type="gramStart"/>
      <w:r w:rsidR="00FD6A44">
        <w:t>Две трети доходов, недополученных региональными бюджетами из-за предоставления бизнесу такого вычета, будут покрываться за счет федеральных средств</w:t>
      </w:r>
      <w:proofErr w:type="gramEnd"/>
      <w:r w:rsidR="00FD6A44">
        <w:t xml:space="preserve">, </w:t>
      </w:r>
      <w:r>
        <w:t>–</w:t>
      </w:r>
      <w:r w:rsidR="00FD6A44">
        <w:t xml:space="preserve"> сказал он.</w:t>
      </w:r>
    </w:p>
    <w:p w14:paraId="2FD1C457" w14:textId="77777777" w:rsidR="000178D3" w:rsidRDefault="00FD6A44" w:rsidP="000178D3">
      <w:pPr>
        <w:jc w:val="both"/>
      </w:pPr>
      <w:r w:rsidRPr="000178D3">
        <w:rPr>
          <w:b/>
        </w:rPr>
        <w:t>Владимир Путин</w:t>
      </w:r>
      <w:r>
        <w:t xml:space="preserve"> призвал последовательно снижать расходы инвесторов </w:t>
      </w:r>
      <w:r w:rsidR="000178D3">
        <w:t>–</w:t>
      </w:r>
      <w:r>
        <w:t xml:space="preserve"> важно обеспечить доступ компаний к финансовым ресурсам на реализацию </w:t>
      </w:r>
      <w:proofErr w:type="spellStart"/>
      <w:r>
        <w:t>инвестпроектов</w:t>
      </w:r>
      <w:proofErr w:type="spellEnd"/>
      <w:r>
        <w:t>. По его словам, необходимо развивать весь спектр финансовых инструментов и делать более доступными не только кредиты, но и облигационные займы.</w:t>
      </w:r>
    </w:p>
    <w:p w14:paraId="709B6236" w14:textId="77777777" w:rsidR="000178D3" w:rsidRDefault="00FD6A44" w:rsidP="000178D3">
      <w:pPr>
        <w:jc w:val="both"/>
      </w:pPr>
      <w:r>
        <w:t>Глава РФ подчеркнул, что в последние месяцы наметилась четкая тенденция на улучшение глобальной конъюнктуры по важным товарам российского экспорта (сталь, медь, никель, удобрения). Все эти рынки не только отыграли кризисные потери, но и по ряду позиций демонстрируют многолетние максимумы. Поэтому можно прогнозировать, что отечественные компании</w:t>
      </w:r>
      <w:r w:rsidR="000178D3">
        <w:t>–</w:t>
      </w:r>
      <w:r>
        <w:t xml:space="preserve"> прежде всего в </w:t>
      </w:r>
      <w:proofErr w:type="spellStart"/>
      <w:r>
        <w:t>экспортно</w:t>
      </w:r>
      <w:proofErr w:type="spellEnd"/>
      <w:r>
        <w:t xml:space="preserve"> ориентированных секторах </w:t>
      </w:r>
      <w:r w:rsidR="000178D3">
        <w:t>–</w:t>
      </w:r>
      <w:r>
        <w:t xml:space="preserve"> завершат наступивший год с хорошим финансовым результатом.</w:t>
      </w:r>
    </w:p>
    <w:p w14:paraId="532670A0" w14:textId="77777777" w:rsidR="000178D3" w:rsidRDefault="000178D3" w:rsidP="000178D3">
      <w:pPr>
        <w:jc w:val="both"/>
      </w:pPr>
      <w:r>
        <w:t>–</w:t>
      </w:r>
      <w:r w:rsidR="00FD6A44">
        <w:t xml:space="preserve"> Это значит, будет сформирован солидный инвестиционный ресурс. </w:t>
      </w:r>
      <w:proofErr w:type="gramStart"/>
      <w:r w:rsidR="00FD6A44">
        <w:t>Важно, чтобы этот ресурс сработал на развитие России, на развитие экономики страны, на создание новых производств и современных рабочих мест, на усиление позиций российских производителей на внутреннем, да и на внешних рынках</w:t>
      </w:r>
      <w:proofErr w:type="gramEnd"/>
      <w:r w:rsidR="00FD6A44">
        <w:t xml:space="preserve">, </w:t>
      </w:r>
      <w:r>
        <w:t>–</w:t>
      </w:r>
      <w:r w:rsidR="00FD6A44">
        <w:t xml:space="preserve"> сказал президент.</w:t>
      </w:r>
    </w:p>
    <w:p w14:paraId="272D1EA4" w14:textId="77777777" w:rsidR="000178D3" w:rsidRDefault="00FD6A44" w:rsidP="000178D3">
      <w:pPr>
        <w:jc w:val="both"/>
      </w:pPr>
      <w:r w:rsidRPr="000178D3">
        <w:rPr>
          <w:b/>
        </w:rPr>
        <w:t>Владимир Путин</w:t>
      </w:r>
      <w:r>
        <w:t xml:space="preserve"> уверен: в условиях неопределенности на мировых рынках российским предприятиям лучше инвестировать внутри страны.</w:t>
      </w:r>
    </w:p>
    <w:p w14:paraId="747C9AD5" w14:textId="77777777" w:rsidR="000178D3" w:rsidRDefault="000178D3" w:rsidP="000178D3">
      <w:pPr>
        <w:jc w:val="both"/>
      </w:pPr>
      <w:r>
        <w:t>–</w:t>
      </w:r>
      <w:r w:rsidR="00FD6A44">
        <w:t xml:space="preserve"> Руководители компаний, акционеры сами должны принимать решения, связанные с инвестиционной активностью и такими планами. Но в условиях большой неопределенности </w:t>
      </w:r>
      <w:r>
        <w:t>–</w:t>
      </w:r>
      <w:r w:rsidR="00FD6A44">
        <w:t xml:space="preserve"> лучше в дом. </w:t>
      </w:r>
      <w:proofErr w:type="gramStart"/>
      <w:r w:rsidR="00FD6A44">
        <w:t>Здесь спокойнее и надежнее</w:t>
      </w:r>
      <w:proofErr w:type="gramEnd"/>
      <w:r w:rsidR="00FD6A44">
        <w:t xml:space="preserve">, </w:t>
      </w:r>
      <w:r>
        <w:t>–</w:t>
      </w:r>
      <w:r w:rsidR="00FD6A44">
        <w:t xml:space="preserve"> считает он.</w:t>
      </w:r>
    </w:p>
    <w:p w14:paraId="3A240B80" w14:textId="08FD323A" w:rsidR="00FD6A44" w:rsidRDefault="00FD6A44" w:rsidP="000178D3">
      <w:pPr>
        <w:jc w:val="both"/>
      </w:pPr>
      <w:r>
        <w:t>Главное маневры</w:t>
      </w:r>
    </w:p>
    <w:p w14:paraId="7C6DAB03" w14:textId="77777777" w:rsidR="000178D3" w:rsidRDefault="00FD6A44" w:rsidP="000178D3">
      <w:pPr>
        <w:jc w:val="both"/>
      </w:pPr>
      <w:r>
        <w:t xml:space="preserve">На встрече с президентом бизнес представил ряд предложений по стимулированию инвестиционной активности. Так, глава </w:t>
      </w:r>
      <w:r w:rsidR="000178D3">
        <w:t>«</w:t>
      </w:r>
      <w:proofErr w:type="spellStart"/>
      <w:r>
        <w:t>Фосагро</w:t>
      </w:r>
      <w:proofErr w:type="spellEnd"/>
      <w:r w:rsidR="000178D3">
        <w:t>»</w:t>
      </w:r>
      <w:r>
        <w:t xml:space="preserve"> Андрей Гурьев выступил с инициативой расширить возможности инвестирования ФНБ.</w:t>
      </w:r>
    </w:p>
    <w:p w14:paraId="2A78AF3D" w14:textId="77777777" w:rsidR="000178D3" w:rsidRDefault="000178D3" w:rsidP="000178D3">
      <w:pPr>
        <w:jc w:val="both"/>
      </w:pPr>
      <w:r>
        <w:lastRenderedPageBreak/>
        <w:t>–</w:t>
      </w:r>
      <w:r w:rsidR="00FD6A44">
        <w:t xml:space="preserve"> В качестве успешного примера можно привести инвестирование в нефтехимические проекты средств ФНБ. Необходимо расширить этот опыт и на другие отрасли, </w:t>
      </w:r>
      <w:r>
        <w:t>–</w:t>
      </w:r>
      <w:r w:rsidR="00FD6A44">
        <w:t xml:space="preserve"> предложил он президенту.</w:t>
      </w:r>
    </w:p>
    <w:p w14:paraId="36AA3615" w14:textId="77777777" w:rsidR="000178D3" w:rsidRDefault="00FD6A44" w:rsidP="000178D3">
      <w:pPr>
        <w:jc w:val="both"/>
      </w:pPr>
      <w:r>
        <w:t>Президент в конце совещания поручил правительству в течение месяца подготовить предложения по проектам для инвестирования средств ФНБ, ликвидные активы которого превысили установленную законом отметку в 7% ВВП.</w:t>
      </w:r>
    </w:p>
    <w:p w14:paraId="2C093BC6" w14:textId="77777777" w:rsidR="000178D3" w:rsidRDefault="00FD6A44" w:rsidP="000178D3">
      <w:pPr>
        <w:jc w:val="both"/>
      </w:pPr>
      <w:r>
        <w:t>Владелец группы ЕСН Григорий Березкин высказался за расширение финансового инструментария для компаний, которые работают на экспорт. Рынки цикличны, напомнил он: высокие цены сменяются низкими, но в последние годы их волатильность существенно выросла. Поэтому пора задуматься о новом финансовом инструменте, который мог бы хеджировать эти риски.</w:t>
      </w:r>
    </w:p>
    <w:p w14:paraId="2D383425" w14:textId="77777777" w:rsidR="000178D3" w:rsidRDefault="000178D3" w:rsidP="000178D3">
      <w:pPr>
        <w:jc w:val="both"/>
      </w:pPr>
      <w:r>
        <w:t>–</w:t>
      </w:r>
      <w:r w:rsidR="00FD6A44">
        <w:t xml:space="preserve"> Инвестор в новый проект понимает, что его финансовый поток в период низких цен не позволяет выполнять обязательства перед банками, что очевидный стоп-кран для реализации любого проекта. И вместо того чтобы всё бросить, он идет в финансовое учреждение и покупает инструмент, который позволит ему избежать дефолта в период низких цен и расплатиться в период их восстановления, </w:t>
      </w:r>
      <w:r>
        <w:t>–</w:t>
      </w:r>
      <w:r w:rsidR="00FD6A44">
        <w:t xml:space="preserve"> предложил Григорий Березкин.</w:t>
      </w:r>
    </w:p>
    <w:p w14:paraId="7304D1F8" w14:textId="77777777" w:rsidR="000178D3" w:rsidRDefault="00FD6A44" w:rsidP="000178D3">
      <w:pPr>
        <w:jc w:val="both"/>
      </w:pPr>
      <w:r>
        <w:t>Эта мера даст возможность реализовывать проекты, которые много лет откладывались из-за колебаний цен, резюмировал он.</w:t>
      </w:r>
    </w:p>
    <w:p w14:paraId="3988DD08" w14:textId="77777777" w:rsidR="000178D3" w:rsidRDefault="00FD6A44" w:rsidP="000178D3">
      <w:pPr>
        <w:jc w:val="both"/>
      </w:pPr>
      <w:r>
        <w:t xml:space="preserve">В свою очередь, председатель совета директоров ООО </w:t>
      </w:r>
      <w:r w:rsidR="000178D3">
        <w:t>«</w:t>
      </w:r>
      <w:r>
        <w:t>Инфраструктурная корпорация АЕОН</w:t>
      </w:r>
      <w:r w:rsidR="000178D3">
        <w:t>»</w:t>
      </w:r>
      <w:r>
        <w:t xml:space="preserve"> Роман Троценко выступил с предложением осуществить инвестиционный налоговый маневр. В качестве первой меры бизнесмен рассказал о возможности предоставления предприятиям инвестировать половину суммы прибыли в текущем налоговом периоде в строительство новых мощностей и технического перевооружения, при этом освободив вложенные инвестиции от уплаты налога на прибыль.</w:t>
      </w:r>
    </w:p>
    <w:p w14:paraId="1DECC61B" w14:textId="77777777" w:rsidR="000178D3" w:rsidRDefault="000178D3" w:rsidP="000178D3">
      <w:pPr>
        <w:jc w:val="both"/>
      </w:pPr>
      <w:r>
        <w:t>–</w:t>
      </w:r>
      <w:r w:rsidR="00FD6A44">
        <w:t xml:space="preserve"> Для компенсации потерь бюджета предлагается увеличить базовую ставку налога на прибыль на 2% в пользу региона. Эта мера не только приведет к росту инвестиций, но и существенно увеличит поступления по НДС, поскольку вырастут расходы предприятий на строительство, приобретение оборудования, техники, а также даст дополнительные заказы отечественным машиностроению, металлообработке, </w:t>
      </w:r>
      <w:r>
        <w:t>–</w:t>
      </w:r>
      <w:r w:rsidR="00FD6A44">
        <w:t xml:space="preserve"> поделился он.</w:t>
      </w:r>
    </w:p>
    <w:p w14:paraId="774890E6" w14:textId="77777777" w:rsidR="000178D3" w:rsidRDefault="00FD6A44" w:rsidP="000178D3">
      <w:pPr>
        <w:jc w:val="both"/>
      </w:pPr>
      <w:r>
        <w:t xml:space="preserve">Вторая мера заключается в предоставлении регионам права самостоятельно заменять налог на имущество на увеличенную ставку налога на прибыль </w:t>
      </w:r>
      <w:r w:rsidR="000178D3">
        <w:t>–</w:t>
      </w:r>
      <w:r>
        <w:t xml:space="preserve"> например, на 2%, отметил Роман Троценко. В этом случае субъекты и бизнес будут иметь одну цель </w:t>
      </w:r>
      <w:r w:rsidR="000178D3">
        <w:t>–</w:t>
      </w:r>
      <w:r>
        <w:t xml:space="preserve"> увеличение прибыли и инвестиций. По словам предпринимателя, для успешного осуществления маневра от ФНС потребуется введение новой автоматизированной системы учета осуществления инвестиций. В целом предлагаемые рычаги позволят объединить интересы страны и выполнить поставленную главой государства задачу по увеличению инвестиций в основной капитал, заключил он.</w:t>
      </w:r>
    </w:p>
    <w:p w14:paraId="308F1855" w14:textId="77777777" w:rsidR="000178D3" w:rsidRDefault="00FD6A44" w:rsidP="000178D3">
      <w:pPr>
        <w:jc w:val="both"/>
      </w:pPr>
      <w:r>
        <w:t xml:space="preserve">По оценкам аналитика </w:t>
      </w:r>
      <w:r w:rsidR="000178D3">
        <w:t>«</w:t>
      </w:r>
      <w:proofErr w:type="spellStart"/>
      <w:r>
        <w:t>Фридом</w:t>
      </w:r>
      <w:proofErr w:type="spellEnd"/>
      <w:r>
        <w:t xml:space="preserve"> </w:t>
      </w:r>
      <w:proofErr w:type="spellStart"/>
      <w:r>
        <w:t>Финанс</w:t>
      </w:r>
      <w:proofErr w:type="spellEnd"/>
      <w:r w:rsidR="000178D3">
        <w:t>»</w:t>
      </w:r>
      <w:r>
        <w:t xml:space="preserve"> Валерия Емельянова, на реализацию первых двух мер потребуется порядка 1,6–2 трлн рублей, а третья, напротив, приведет к снижению доходов бюджета. В частности, на предложение Гурьева может быть потрачено порядка 10% активов фонда, сейчас это около 1,3 трлн рублей.</w:t>
      </w:r>
    </w:p>
    <w:p w14:paraId="6A9373FE" w14:textId="77777777" w:rsidR="000178D3" w:rsidRDefault="000178D3" w:rsidP="000178D3">
      <w:pPr>
        <w:jc w:val="both"/>
      </w:pPr>
      <w:r>
        <w:t>–</w:t>
      </w:r>
      <w:r w:rsidR="00FD6A44">
        <w:t xml:space="preserve"> Предложение Березкина покрывается с помощью классических инструментов хеджирования. Это делают многие компании мира за свой счет или некоторые государства вроде Мексики за счет госбюджета. Стоимость такой страховки обычно составляет 2–5% от размера самого актива, а именно </w:t>
      </w:r>
      <w:r>
        <w:t>–</w:t>
      </w:r>
      <w:r w:rsidR="00FD6A44">
        <w:t xml:space="preserve"> объема экспортной выручки. Россия в 2020-м поставила сырьевых товаров на $170 млрд, чтобы застраховать всю эту сумму от падения, потребуется до $8,5 млрд, или 630 млрд рублей по нынешнему курсу. В спокойные годы хедж стоит почти вдвое дешевле </w:t>
      </w:r>
      <w:r>
        <w:t>–</w:t>
      </w:r>
      <w:r w:rsidR="00FD6A44">
        <w:t xml:space="preserve"> около 300 млрд рублей, </w:t>
      </w:r>
      <w:r>
        <w:t>–</w:t>
      </w:r>
      <w:r w:rsidR="00FD6A44">
        <w:t xml:space="preserve"> рассказал аналитик </w:t>
      </w:r>
      <w:r>
        <w:t>«</w:t>
      </w:r>
      <w:r w:rsidR="00FD6A44">
        <w:t>Известиям</w:t>
      </w:r>
      <w:r>
        <w:t>»</w:t>
      </w:r>
      <w:r w:rsidR="00FD6A44">
        <w:t>.</w:t>
      </w:r>
    </w:p>
    <w:p w14:paraId="62D8AD1E" w14:textId="77777777" w:rsidR="000178D3" w:rsidRDefault="00FD6A44" w:rsidP="000178D3">
      <w:pPr>
        <w:jc w:val="both"/>
      </w:pPr>
      <w:r>
        <w:t xml:space="preserve">Предложение Романа Троценко предполагает освобождение половины налога на прибыль, который суммарно приносит сейчас бюджету 4 трлн рублей в год. Даже если льготу дадут </w:t>
      </w:r>
      <w:r>
        <w:lastRenderedPageBreak/>
        <w:t>только промышленным предприятиям без учета торговли и сферы услуг в целом, бюджет потеряет до 600 млрд рублей, подытожил Валерий Емельянов.</w:t>
      </w:r>
    </w:p>
    <w:p w14:paraId="69D2CFDB" w14:textId="35D5B6F5" w:rsidR="00FD6A44" w:rsidRDefault="00FD6A44" w:rsidP="000178D3">
      <w:pPr>
        <w:jc w:val="both"/>
      </w:pPr>
      <w:r>
        <w:t>Баланс интересов</w:t>
      </w:r>
    </w:p>
    <w:p w14:paraId="2DDFC8FC" w14:textId="77777777" w:rsidR="000178D3" w:rsidRDefault="00FD6A44" w:rsidP="000178D3">
      <w:pPr>
        <w:jc w:val="both"/>
      </w:pPr>
      <w:r>
        <w:t xml:space="preserve">Заявил </w:t>
      </w:r>
      <w:r w:rsidRPr="000178D3">
        <w:rPr>
          <w:b/>
        </w:rPr>
        <w:t>Владимир Путин</w:t>
      </w:r>
      <w:r>
        <w:t xml:space="preserve"> и о важности соблюдать баланс интересов граждан и бизнеса. По его словам, россияне не должны сталкиваться с резким повышением цен на продукты. Он призвал смягчать </w:t>
      </w:r>
      <w:r w:rsidR="000178D3">
        <w:t>«</w:t>
      </w:r>
      <w:r>
        <w:t>ценовые удары</w:t>
      </w:r>
      <w:r w:rsidR="000178D3">
        <w:t>»</w:t>
      </w:r>
      <w:r>
        <w:t xml:space="preserve">. Для этого на рынке уже существует ряд инструментов, отметил глава Ассоциации экспертов рынка ритейла Андрей Карпов. По его мнению, в первую очередь речь идет об адресной финансовой поддержке </w:t>
      </w:r>
      <w:r w:rsidR="000178D3">
        <w:t>–</w:t>
      </w:r>
      <w:r>
        <w:t xml:space="preserve"> полученные таким образом средства граждане смогут тратить, например, на продукты. Это будет способствовать тому, что всё меньше людей будут нуждаться в самом необходимом, считает эксперт. А сохранить интересы производителей помогут меры их поддержки со стороны государства </w:t>
      </w:r>
      <w:r w:rsidR="000178D3">
        <w:t>–</w:t>
      </w:r>
      <w:r>
        <w:t xml:space="preserve"> например, субсидирование кредитов.</w:t>
      </w:r>
    </w:p>
    <w:p w14:paraId="70209B8D" w14:textId="77777777" w:rsidR="000178D3" w:rsidRDefault="000178D3" w:rsidP="000178D3">
      <w:pPr>
        <w:jc w:val="both"/>
      </w:pPr>
      <w:r>
        <w:t>–</w:t>
      </w:r>
      <w:r w:rsidR="00FD6A44">
        <w:t xml:space="preserve"> Безусловно, если правительство обеспечит отсутствие </w:t>
      </w:r>
      <w:r>
        <w:t>«</w:t>
      </w:r>
      <w:r w:rsidR="00FD6A44">
        <w:t>ценовых ударов</w:t>
      </w:r>
      <w:r>
        <w:t>»</w:t>
      </w:r>
      <w:r w:rsidR="00FD6A44">
        <w:t xml:space="preserve">, жизнь в РФ станет намного комфортнее. Если мы будем точно уверены, что завтра продукты не подорожают в два раза, бензин на 30% и так далее, мы будем уверены в завтрашнем дне, </w:t>
      </w:r>
      <w:r>
        <w:t>–</w:t>
      </w:r>
      <w:r w:rsidR="00FD6A44">
        <w:t xml:space="preserve"> заявил </w:t>
      </w:r>
      <w:r>
        <w:t>«</w:t>
      </w:r>
      <w:r w:rsidR="00FD6A44">
        <w:t>Известиям</w:t>
      </w:r>
      <w:r>
        <w:t>»</w:t>
      </w:r>
      <w:r w:rsidR="00FD6A44">
        <w:t xml:space="preserve"> член генерального совета </w:t>
      </w:r>
      <w:r>
        <w:t>«</w:t>
      </w:r>
      <w:r w:rsidR="00FD6A44">
        <w:t>Деловой России</w:t>
      </w:r>
      <w:r>
        <w:t>»</w:t>
      </w:r>
      <w:r w:rsidR="00FD6A44">
        <w:t xml:space="preserve"> Алексей </w:t>
      </w:r>
      <w:proofErr w:type="spellStart"/>
      <w:r w:rsidR="00FD6A44">
        <w:t>Кучмин</w:t>
      </w:r>
      <w:proofErr w:type="spellEnd"/>
      <w:r w:rsidR="00FD6A44">
        <w:t>.</w:t>
      </w:r>
    </w:p>
    <w:p w14:paraId="486657DD" w14:textId="77777777" w:rsidR="000178D3" w:rsidRDefault="00FD6A44" w:rsidP="000178D3">
      <w:pPr>
        <w:jc w:val="both"/>
      </w:pPr>
      <w:r>
        <w:t xml:space="preserve">Обсуждалась на встрече и ситуация на нефтяном рынке. В частности, глава </w:t>
      </w:r>
      <w:r w:rsidR="000178D3">
        <w:t>«</w:t>
      </w:r>
      <w:r>
        <w:t>Лукойла</w:t>
      </w:r>
      <w:r w:rsidR="000178D3">
        <w:t>»</w:t>
      </w:r>
      <w:r>
        <w:t xml:space="preserve"> Вагит Алекперов попросил власти найти способ стимулирования добычи </w:t>
      </w:r>
      <w:proofErr w:type="spellStart"/>
      <w:r>
        <w:t>сверхвязкой</w:t>
      </w:r>
      <w:proofErr w:type="spellEnd"/>
      <w:r>
        <w:t xml:space="preserve"> нефти. Мировая экономика выходит из рецессии, и скоро ограничения по добыче ОПЕК+ потеряют актуальность. Соответственно, добычу надо будет вести и на сложных месторождениях, отметил руководитель ИАЦ </w:t>
      </w:r>
      <w:r w:rsidR="000178D3">
        <w:t>«</w:t>
      </w:r>
      <w:r>
        <w:t>Альпари</w:t>
      </w:r>
      <w:r w:rsidR="000178D3">
        <w:t>»</w:t>
      </w:r>
      <w:r>
        <w:t xml:space="preserve"> Александр Разуваев. Россия должна в максимально сжатые сроки восстановить объемы добычи, утерянные из-за связанных с пандемией ограничений, добавил эксперт.</w:t>
      </w:r>
    </w:p>
    <w:p w14:paraId="1ADCBED0" w14:textId="77777777" w:rsidR="000178D3" w:rsidRDefault="00FD6A44" w:rsidP="000178D3">
      <w:pPr>
        <w:jc w:val="both"/>
      </w:pPr>
      <w:r>
        <w:t xml:space="preserve">Сейчас, когда цена на нефть подобралась к $70, проблем с доходами бюджета нет. И правительству стоит подумать о развитии экономики, сказал эксперт </w:t>
      </w:r>
      <w:r w:rsidR="000178D3">
        <w:t>«</w:t>
      </w:r>
      <w:r>
        <w:t>Известиям</w:t>
      </w:r>
      <w:r w:rsidR="000178D3">
        <w:t>»</w:t>
      </w:r>
      <w:r>
        <w:t>. В России для нефтяных компаний очень жесткий налоговый режим. Высока доля консолидированных платежей в бюджет в выручке. Именно поэтому баррель доказанных запасов у российских нефтегазовых холдингов оценен фондовым рынком значительно дешевле, чем у зарубежных аналогов. Соответственно, для того чтобы разработка сложных месторождений была рентабельной, нужен более мягкий налоговый режим, добавил Александр Разуваев. В данном случае речь должна идти о льготной ставке НДПИ, считает эксперт.</w:t>
      </w:r>
    </w:p>
    <w:p w14:paraId="724A2817" w14:textId="194583C4" w:rsidR="00FD6A44" w:rsidRDefault="00FD6A44" w:rsidP="000178D3">
      <w:pPr>
        <w:jc w:val="both"/>
      </w:pPr>
      <w:r>
        <w:t xml:space="preserve">Обсуждалось на встрече и развитие экспорта строительных услуг. Возможности строительной отрасли сейчас значительно выросли, поэтому экспорт </w:t>
      </w:r>
      <w:proofErr w:type="spellStart"/>
      <w:r>
        <w:t>стройуслуг</w:t>
      </w:r>
      <w:proofErr w:type="spellEnd"/>
      <w:r>
        <w:t xml:space="preserve"> выглядит вполне реалистично, заявила </w:t>
      </w:r>
      <w:r w:rsidR="000178D3">
        <w:t>«</w:t>
      </w:r>
      <w:r>
        <w:t>Известиям</w:t>
      </w:r>
      <w:r w:rsidR="000178D3">
        <w:t>»</w:t>
      </w:r>
      <w:r>
        <w:t xml:space="preserve"> руководитель подкомитета </w:t>
      </w:r>
      <w:r w:rsidR="000178D3">
        <w:t>«</w:t>
      </w:r>
      <w:r>
        <w:t>Деловой России</w:t>
      </w:r>
      <w:r w:rsidR="000178D3">
        <w:t>»</w:t>
      </w:r>
      <w:r>
        <w:t xml:space="preserve"> по градостроительной политике в субъектах РФ Елена Киселева. Сама по себе </w:t>
      </w:r>
      <w:r w:rsidR="000178D3">
        <w:t>«</w:t>
      </w:r>
      <w:r>
        <w:t>строительная услуга</w:t>
      </w:r>
      <w:r w:rsidR="000178D3">
        <w:t>»</w:t>
      </w:r>
      <w:r>
        <w:t xml:space="preserve"> </w:t>
      </w:r>
      <w:r w:rsidR="000178D3">
        <w:t>–</w:t>
      </w:r>
      <w:r>
        <w:t xml:space="preserve"> уже предмет возможного экспорта, добавила она. Сейчас стоит заняться разработкой единой цифровой системы управления строительным комплексом </w:t>
      </w:r>
      <w:r w:rsidR="000178D3">
        <w:t>–</w:t>
      </w:r>
      <w:r>
        <w:t xml:space="preserve"> так называемой системой </w:t>
      </w:r>
      <w:proofErr w:type="spellStart"/>
      <w:r>
        <w:t>суперсервисов</w:t>
      </w:r>
      <w:proofErr w:type="spellEnd"/>
      <w:r>
        <w:t xml:space="preserve"> для последующего их экспорта, подытожила она.</w:t>
      </w:r>
    </w:p>
    <w:p w14:paraId="4CA808B5" w14:textId="77777777" w:rsidR="000178D3" w:rsidRDefault="00FB0C78" w:rsidP="000178D3">
      <w:pPr>
        <w:jc w:val="both"/>
      </w:pPr>
      <w:hyperlink r:id="rId7" w:history="1">
        <w:r w:rsidR="00FD6A44" w:rsidRPr="00A4728C">
          <w:rPr>
            <w:rStyle w:val="a9"/>
          </w:rPr>
          <w:t>https://iz.ru/1135841/izvestiia/naiti-vklad-kak-v-rossii-namereny-privlekat-investitcii</w:t>
        </w:r>
      </w:hyperlink>
    </w:p>
    <w:p w14:paraId="22FFAD3C" w14:textId="3282529C" w:rsidR="00996B32" w:rsidRPr="00996B32" w:rsidRDefault="00996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66440983"/>
      <w:r w:rsidRPr="00996B32">
        <w:rPr>
          <w:rFonts w:ascii="Times New Roman" w:hAnsi="Times New Roman"/>
          <w:sz w:val="24"/>
          <w:szCs w:val="24"/>
        </w:rPr>
        <w:t>ВЕДОМОСТИ; АНАСТАСИЯ ЛЬВОВА; 2021.03.12; ДАЛЬНЕВОСТОЧНАЯ АВИАКОМПАНИЯ НЕ ПОЛУЧИТ ДЕНЕГ ИЗ БЮДЖЕТА; ПРАВИТЕЛЬСТВО ПРЕДЛАГАЕТ ПРОФИНАНСИРОВАТЬ ЕЕ СОЗДАНИЕ ЗА СЧЕТ РЕГИОНОВ</w:t>
      </w:r>
      <w:bookmarkEnd w:id="5"/>
    </w:p>
    <w:p w14:paraId="00AD15D0" w14:textId="77777777" w:rsidR="000178D3" w:rsidRDefault="00996B32" w:rsidP="000178D3">
      <w:pPr>
        <w:jc w:val="both"/>
      </w:pPr>
      <w:r>
        <w:t xml:space="preserve">Создаваемая региональная авиакомпания для Дальнего Востока не получит господдержки из федерального бюджета в 2021–2023 гг. Это следует из проекта скорректированного плана по достижению национальных целей развития РФ до 2024 г., подготовленного правительством. Документ есть в распоряжении </w:t>
      </w:r>
      <w:r w:rsidR="000178D3">
        <w:t>«</w:t>
      </w:r>
      <w:r>
        <w:t>Ведомостей</w:t>
      </w:r>
      <w:r w:rsidR="000178D3">
        <w:t>»</w:t>
      </w:r>
      <w:r>
        <w:t>, его подлинность и актуальность подтвердили источник в правительстве и источник в одном из профильных министерств.</w:t>
      </w:r>
    </w:p>
    <w:p w14:paraId="797EA5CB" w14:textId="77777777" w:rsidR="000178D3" w:rsidRDefault="00996B32" w:rsidP="000178D3">
      <w:pPr>
        <w:jc w:val="both"/>
      </w:pPr>
      <w:r>
        <w:lastRenderedPageBreak/>
        <w:t xml:space="preserve">Представить план, скорректированный в связи с последствия </w:t>
      </w:r>
      <w:proofErr w:type="spellStart"/>
      <w:r>
        <w:t>коронавируса</w:t>
      </w:r>
      <w:proofErr w:type="spellEnd"/>
      <w:r>
        <w:t xml:space="preserve"> для экономики, должны были в соответствии с поручением </w:t>
      </w:r>
      <w:r w:rsidRPr="000178D3">
        <w:rPr>
          <w:b/>
        </w:rPr>
        <w:t>Владимира Путина</w:t>
      </w:r>
      <w:r>
        <w:t xml:space="preserve"> еще до 1 февраля, теперь ожидается, что он будет утвержден к апрелю. В проекте плана, в частности, говорится, что мероприятия по созданию новой авиакомпании и развитию маршрутной сети на Дальнем Востоке следует добавить в госпрограмму </w:t>
      </w:r>
      <w:r w:rsidR="000178D3">
        <w:t>«</w:t>
      </w:r>
      <w:r>
        <w:t>Развитие транспортной системы</w:t>
      </w:r>
      <w:r w:rsidR="000178D3">
        <w:t>»</w:t>
      </w:r>
      <w:r>
        <w:t>, первоначально принятую в 2017 г. Финансировать проект в 2021–2023 гг. предлагается только из средств бюджетов субъектов и внебюджетных средств, следует из документа. Источник финансирования на 2024 г. не указан.</w:t>
      </w:r>
    </w:p>
    <w:p w14:paraId="6988AA07" w14:textId="77777777" w:rsidR="000178D3" w:rsidRDefault="00996B32" w:rsidP="000178D3">
      <w:pPr>
        <w:jc w:val="both"/>
      </w:pPr>
      <w:r>
        <w:t xml:space="preserve">Впрочем, собеседник </w:t>
      </w:r>
      <w:r w:rsidR="000178D3">
        <w:t>«</w:t>
      </w:r>
      <w:r>
        <w:t>Ведомостей</w:t>
      </w:r>
      <w:r w:rsidR="000178D3">
        <w:t>»</w:t>
      </w:r>
      <w:r>
        <w:t xml:space="preserve"> в </w:t>
      </w:r>
      <w:proofErr w:type="spellStart"/>
      <w:r>
        <w:t>авиаотрасли</w:t>
      </w:r>
      <w:proofErr w:type="spellEnd"/>
      <w:r>
        <w:t xml:space="preserve"> утверждает, что данный проект остается в статусе федерального и, соответственно, федеральные деньги на него выделяться будут. </w:t>
      </w:r>
      <w:r w:rsidR="000178D3">
        <w:t>«</w:t>
      </w:r>
      <w:r>
        <w:t>Действительно, на данном этапе есть неопределенность, но работа ведется</w:t>
      </w:r>
      <w:r w:rsidR="000178D3">
        <w:t>»</w:t>
      </w:r>
      <w:r>
        <w:t xml:space="preserve">, – говорит он, затрудняясь при этом назвать сроки выделения федеральной господдержки. </w:t>
      </w:r>
      <w:r w:rsidR="000178D3" w:rsidRPr="001C6015">
        <w:rPr>
          <w:b/>
        </w:rPr>
        <w:t>«</w:t>
      </w:r>
      <w:r w:rsidRPr="001C6015">
        <w:rPr>
          <w:b/>
        </w:rPr>
        <w:t>Концепция дальневосточной авиакомпании содержит предполагаемые объемы государственной поддержки перевозчика на период до 2025 г. Окончательные параметры господдержки сейчас дорабатываются. Они взаимосвязаны с поставкой отечественной техники в новую авиакомпанию</w:t>
      </w:r>
      <w:r w:rsidR="000178D3" w:rsidRPr="001C6015">
        <w:rPr>
          <w:b/>
        </w:rPr>
        <w:t>»</w:t>
      </w:r>
      <w:r w:rsidRPr="001C6015">
        <w:rPr>
          <w:b/>
        </w:rPr>
        <w:t>,</w:t>
      </w:r>
      <w:r>
        <w:t xml:space="preserve"> – сообщил </w:t>
      </w:r>
      <w:r w:rsidRPr="000178D3">
        <w:rPr>
          <w:b/>
        </w:rPr>
        <w:t>представитель Минтранса</w:t>
      </w:r>
      <w:r>
        <w:t>.</w:t>
      </w:r>
    </w:p>
    <w:p w14:paraId="177A6502" w14:textId="77777777" w:rsidR="000178D3" w:rsidRDefault="00996B32" w:rsidP="000178D3">
      <w:pPr>
        <w:jc w:val="both"/>
      </w:pPr>
      <w:r>
        <w:t xml:space="preserve">Согласно концепции </w:t>
      </w:r>
      <w:r w:rsidRPr="000178D3">
        <w:rPr>
          <w:b/>
        </w:rPr>
        <w:t>Минтранса</w:t>
      </w:r>
      <w:r>
        <w:t xml:space="preserve">, на базе дальневосточной авиакомпании </w:t>
      </w:r>
      <w:r w:rsidR="000178D3">
        <w:t>«</w:t>
      </w:r>
      <w:r>
        <w:t>Аврора</w:t>
      </w:r>
      <w:r w:rsidR="000178D3">
        <w:t>»</w:t>
      </w:r>
      <w:r>
        <w:t xml:space="preserve"> в регионе должен быть создан объединенный авиаперевозчик. В </w:t>
      </w:r>
      <w:r w:rsidR="000178D3">
        <w:t>«</w:t>
      </w:r>
      <w:r>
        <w:t>Аврору</w:t>
      </w:r>
      <w:r w:rsidR="000178D3">
        <w:t>»</w:t>
      </w:r>
      <w:r>
        <w:t xml:space="preserve"> планируется передать активы АО </w:t>
      </w:r>
      <w:r w:rsidR="000178D3">
        <w:t>«</w:t>
      </w:r>
      <w:r>
        <w:t>Камчатское авиапредприятие</w:t>
      </w:r>
      <w:r w:rsidR="000178D3">
        <w:t>»</w:t>
      </w:r>
      <w:r>
        <w:t xml:space="preserve">, АО </w:t>
      </w:r>
      <w:r w:rsidR="000178D3">
        <w:t>«</w:t>
      </w:r>
      <w:r>
        <w:t xml:space="preserve">Авиакомпания </w:t>
      </w:r>
      <w:r w:rsidR="000178D3">
        <w:t>«</w:t>
      </w:r>
      <w:r>
        <w:t>Якутия</w:t>
      </w:r>
      <w:r w:rsidR="000178D3">
        <w:t>»</w:t>
      </w:r>
      <w:r>
        <w:t xml:space="preserve">, КГУП </w:t>
      </w:r>
      <w:r w:rsidR="000178D3">
        <w:t>«</w:t>
      </w:r>
      <w:r>
        <w:t>Хабаровские авиалинии</w:t>
      </w:r>
      <w:r w:rsidR="000178D3">
        <w:t>»</w:t>
      </w:r>
      <w:r>
        <w:t xml:space="preserve">, АО </w:t>
      </w:r>
      <w:r w:rsidR="000178D3">
        <w:t>«</w:t>
      </w:r>
      <w:r>
        <w:t>АК Полярные авиалинии</w:t>
      </w:r>
      <w:r w:rsidR="000178D3">
        <w:t>»</w:t>
      </w:r>
      <w:r>
        <w:t xml:space="preserve">, ГП ЧАО </w:t>
      </w:r>
      <w:r w:rsidR="000178D3">
        <w:t>«</w:t>
      </w:r>
      <w:proofErr w:type="spellStart"/>
      <w:r>
        <w:t>Чукотавиа</w:t>
      </w:r>
      <w:proofErr w:type="spellEnd"/>
      <w:r w:rsidR="000178D3">
        <w:t>»</w:t>
      </w:r>
      <w:r>
        <w:t xml:space="preserve">. Ранее правительство планировало выделить на этот проект из бюджета 30 млрд руб., писали </w:t>
      </w:r>
      <w:r w:rsidR="000178D3">
        <w:t>«</w:t>
      </w:r>
      <w:r>
        <w:t>Ведомости</w:t>
      </w:r>
      <w:r w:rsidR="000178D3">
        <w:t>»</w:t>
      </w:r>
      <w:r>
        <w:t xml:space="preserve">. Источник издания, близкий к руководству </w:t>
      </w:r>
      <w:r w:rsidR="000178D3">
        <w:t>«</w:t>
      </w:r>
      <w:r>
        <w:t>Авроры</w:t>
      </w:r>
      <w:r w:rsidR="000178D3">
        <w:t>»</w:t>
      </w:r>
      <w:r>
        <w:t>, знает, что именно такая сумма была запрошена для закупки новых самолетов.</w:t>
      </w:r>
    </w:p>
    <w:p w14:paraId="06046C36" w14:textId="77777777" w:rsidR="000178D3" w:rsidRDefault="00996B32" w:rsidP="000178D3">
      <w:pPr>
        <w:jc w:val="both"/>
      </w:pPr>
      <w:r>
        <w:t xml:space="preserve">Между тем 10 марта </w:t>
      </w:r>
      <w:r w:rsidRPr="000178D3">
        <w:rPr>
          <w:b/>
        </w:rPr>
        <w:t>глава Минтранса</w:t>
      </w:r>
      <w:r>
        <w:t xml:space="preserve"> </w:t>
      </w:r>
      <w:r w:rsidRPr="000178D3">
        <w:rPr>
          <w:b/>
        </w:rPr>
        <w:t>Виталий Савельев</w:t>
      </w:r>
      <w:r>
        <w:t xml:space="preserve"> на совещании у президента уже отчитался о создании перевозчика. Сахалинская область приобрела 51% акций </w:t>
      </w:r>
      <w:r w:rsidR="000178D3">
        <w:t>«</w:t>
      </w:r>
      <w:r>
        <w:t>Авроры</w:t>
      </w:r>
      <w:r w:rsidR="000178D3">
        <w:t>»</w:t>
      </w:r>
      <w:r>
        <w:t xml:space="preserve"> (ранее входила в группу </w:t>
      </w:r>
      <w:r w:rsidR="000178D3">
        <w:t>«</w:t>
      </w:r>
      <w:r>
        <w:t>Аэрофлот</w:t>
      </w:r>
      <w:r w:rsidR="000178D3">
        <w:t>»</w:t>
      </w:r>
      <w:r>
        <w:t xml:space="preserve">) за символический один рубль, работа по покупке акций </w:t>
      </w:r>
      <w:r w:rsidR="000178D3">
        <w:t>«</w:t>
      </w:r>
      <w:r>
        <w:t>Авроры</w:t>
      </w:r>
      <w:r w:rsidR="000178D3">
        <w:t>»</w:t>
      </w:r>
      <w:r>
        <w:t xml:space="preserve"> властями субъектов Дальневосточного федерального округа уже ведется, сама компания вот-вот начнет работу, заявил он. Источник </w:t>
      </w:r>
      <w:r w:rsidR="000178D3">
        <w:t>«</w:t>
      </w:r>
      <w:r>
        <w:t>Ведомостей</w:t>
      </w:r>
      <w:r w:rsidR="000178D3">
        <w:t>»</w:t>
      </w:r>
      <w:r>
        <w:t xml:space="preserve"> в регионе при этом утверждает, что процедура передачи </w:t>
      </w:r>
      <w:proofErr w:type="spellStart"/>
      <w:r>
        <w:t>блокпакетов</w:t>
      </w:r>
      <w:proofErr w:type="spellEnd"/>
      <w:r>
        <w:t xml:space="preserve"> акций региональных авиакомпаний в собственность </w:t>
      </w:r>
      <w:r w:rsidR="000178D3">
        <w:t>«</w:t>
      </w:r>
      <w:r>
        <w:t>Авроры</w:t>
      </w:r>
      <w:r w:rsidR="000178D3">
        <w:t>»</w:t>
      </w:r>
      <w:r>
        <w:t xml:space="preserve"> займет не менее двух лет. </w:t>
      </w:r>
      <w:r w:rsidR="000178D3" w:rsidRPr="001C6015">
        <w:rPr>
          <w:b/>
        </w:rPr>
        <w:t>«</w:t>
      </w:r>
      <w:r w:rsidRPr="001C6015">
        <w:rPr>
          <w:b/>
        </w:rPr>
        <w:t>Сроки передачи пакетов акций региональных авиакомпаний зависят от сроков процедур приватизации в отношении АО, а также акционирования и приватизации в отношении краевых предприятий</w:t>
      </w:r>
      <w:r w:rsidR="000178D3" w:rsidRPr="001C6015">
        <w:rPr>
          <w:b/>
        </w:rPr>
        <w:t>»</w:t>
      </w:r>
      <w:r w:rsidRPr="001C6015">
        <w:rPr>
          <w:b/>
        </w:rPr>
        <w:t>,</w:t>
      </w:r>
      <w:r>
        <w:t xml:space="preserve"> – соглашается </w:t>
      </w:r>
      <w:r w:rsidRPr="000178D3">
        <w:rPr>
          <w:b/>
        </w:rPr>
        <w:t>представитель Минтранса</w:t>
      </w:r>
      <w:r>
        <w:t>.</w:t>
      </w:r>
    </w:p>
    <w:p w14:paraId="16AD6FA6" w14:textId="77777777" w:rsidR="000178D3" w:rsidRDefault="000178D3" w:rsidP="000178D3">
      <w:pPr>
        <w:jc w:val="both"/>
      </w:pPr>
      <w:r>
        <w:t>«</w:t>
      </w:r>
      <w:r w:rsidR="00996B32">
        <w:t xml:space="preserve">Не все в регионах довольны таким подходом и готовы с легкостью передать активы в </w:t>
      </w:r>
      <w:r>
        <w:t>«</w:t>
      </w:r>
      <w:r w:rsidR="00996B32">
        <w:t>Аврору</w:t>
      </w:r>
      <w:r>
        <w:t>»</w:t>
      </w:r>
      <w:r w:rsidR="00996B32">
        <w:t>. Местные перевозчики понимают, что вся господдержка в дальнейшем будет стекаться именно в эту компанию, а остальным ничего не достанется</w:t>
      </w:r>
      <w:r>
        <w:t>»</w:t>
      </w:r>
      <w:r w:rsidR="00996B32">
        <w:t xml:space="preserve">, – говорит источник </w:t>
      </w:r>
      <w:r>
        <w:t>«</w:t>
      </w:r>
      <w:r w:rsidR="00996B32">
        <w:t>Ведомостей</w:t>
      </w:r>
      <w:r>
        <w:t>»</w:t>
      </w:r>
      <w:r w:rsidR="00996B32">
        <w:t>, знакомый с обсуждением проекта.</w:t>
      </w:r>
    </w:p>
    <w:p w14:paraId="349765C7" w14:textId="77777777" w:rsidR="000178D3" w:rsidRDefault="00996B32" w:rsidP="000178D3">
      <w:pPr>
        <w:jc w:val="both"/>
      </w:pPr>
      <w:r>
        <w:t xml:space="preserve">Без ответа остается вопрос и об источнике средств на новые самолеты. В объединенную авиакомпанию планируют закупать не только девятиместный разрабатываемый самолет </w:t>
      </w:r>
      <w:r w:rsidR="000178D3">
        <w:t>«</w:t>
      </w:r>
      <w:r>
        <w:t>Байкал</w:t>
      </w:r>
      <w:r w:rsidR="000178D3">
        <w:t>»</w:t>
      </w:r>
      <w:r>
        <w:t xml:space="preserve"> (на замену </w:t>
      </w:r>
      <w:r w:rsidR="000178D3">
        <w:t>«</w:t>
      </w:r>
      <w:r>
        <w:t>кукурузнику</w:t>
      </w:r>
      <w:r w:rsidR="000178D3">
        <w:t>»</w:t>
      </w:r>
      <w:r>
        <w:t xml:space="preserve"> </w:t>
      </w:r>
      <w:r w:rsidR="000178D3">
        <w:t>«</w:t>
      </w:r>
      <w:r>
        <w:t>Ан-2</w:t>
      </w:r>
      <w:r w:rsidR="000178D3">
        <w:t>»</w:t>
      </w:r>
      <w:r>
        <w:t xml:space="preserve">), но и </w:t>
      </w:r>
      <w:proofErr w:type="spellStart"/>
      <w:r>
        <w:t>Superjet</w:t>
      </w:r>
      <w:proofErr w:type="spellEnd"/>
      <w:r>
        <w:t xml:space="preserve"> 100, знает собеседник </w:t>
      </w:r>
      <w:r w:rsidR="000178D3">
        <w:t>«</w:t>
      </w:r>
      <w:r>
        <w:t>Ведомостей</w:t>
      </w:r>
      <w:r w:rsidR="000178D3">
        <w:t>»</w:t>
      </w:r>
      <w:r>
        <w:t xml:space="preserve"> в компании-авиапроизводителе. Всего до конца 2024 г. планируется закупить 45 самолетов. </w:t>
      </w:r>
      <w:r w:rsidR="000178D3">
        <w:t>«</w:t>
      </w:r>
      <w:r>
        <w:t xml:space="preserve">Сейчас рассчитывается потребность проекта в господдержке с разбивкой по годам на период до 2025 г., </w:t>
      </w:r>
      <w:r w:rsidRPr="000178D3">
        <w:rPr>
          <w:b/>
        </w:rPr>
        <w:t>Минтранс</w:t>
      </w:r>
      <w:r>
        <w:t xml:space="preserve"> готовит изменение в законодательство, чтобы дополнительно субсидировать перевозки в ДФО через механизм </w:t>
      </w:r>
      <w:proofErr w:type="spellStart"/>
      <w:r>
        <w:t>софинансирования</w:t>
      </w:r>
      <w:proofErr w:type="spellEnd"/>
      <w:r>
        <w:t xml:space="preserve"> расходов бюджетов субъектов РФ</w:t>
      </w:r>
      <w:r w:rsidR="000178D3">
        <w:t>»</w:t>
      </w:r>
      <w:r>
        <w:t xml:space="preserve">, – сообщил </w:t>
      </w:r>
      <w:r w:rsidR="000178D3">
        <w:t>«</w:t>
      </w:r>
      <w:r>
        <w:t>Ведомостям</w:t>
      </w:r>
      <w:r w:rsidR="000178D3">
        <w:t>»</w:t>
      </w:r>
      <w:r>
        <w:t xml:space="preserve"> глава </w:t>
      </w:r>
      <w:proofErr w:type="spellStart"/>
      <w:r>
        <w:t>Минвостокразвития</w:t>
      </w:r>
      <w:proofErr w:type="spellEnd"/>
      <w:r>
        <w:t xml:space="preserve"> Алексей </w:t>
      </w:r>
      <w:proofErr w:type="spellStart"/>
      <w:r>
        <w:t>Чекунков</w:t>
      </w:r>
      <w:proofErr w:type="spellEnd"/>
      <w:r>
        <w:t>.</w:t>
      </w:r>
    </w:p>
    <w:p w14:paraId="6A2C9E01" w14:textId="16A0DEFE" w:rsidR="00996B32" w:rsidRDefault="00996B32" w:rsidP="000178D3">
      <w:pPr>
        <w:jc w:val="both"/>
      </w:pPr>
      <w:r>
        <w:t xml:space="preserve">В </w:t>
      </w:r>
      <w:r w:rsidRPr="000178D3">
        <w:rPr>
          <w:b/>
        </w:rPr>
        <w:t>пресс-службе</w:t>
      </w:r>
      <w:r>
        <w:t xml:space="preserve"> правительства отказались комментировать новые планы финансирования авиакомпании. Представитель Минфина переадресовал вопросы в </w:t>
      </w:r>
      <w:r w:rsidRPr="000178D3">
        <w:rPr>
          <w:b/>
        </w:rPr>
        <w:t>Минтранс</w:t>
      </w:r>
      <w:r>
        <w:t xml:space="preserve">. Представитель профильного </w:t>
      </w:r>
      <w:r w:rsidRPr="000178D3">
        <w:rPr>
          <w:b/>
        </w:rPr>
        <w:t>вице-премьера</w:t>
      </w:r>
      <w:r>
        <w:t xml:space="preserve"> </w:t>
      </w:r>
      <w:r w:rsidRPr="000178D3">
        <w:rPr>
          <w:b/>
        </w:rPr>
        <w:t>Андрея Белоусова</w:t>
      </w:r>
      <w:r>
        <w:t xml:space="preserve"> не ответил на запрос </w:t>
      </w:r>
      <w:r w:rsidR="000178D3">
        <w:t>«</w:t>
      </w:r>
      <w:r>
        <w:t>Ведомостей</w:t>
      </w:r>
      <w:r w:rsidR="000178D3">
        <w:t>»</w:t>
      </w:r>
      <w:r>
        <w:t>.</w:t>
      </w:r>
    </w:p>
    <w:p w14:paraId="3B75686B" w14:textId="77777777" w:rsidR="000178D3" w:rsidRDefault="00FB0C78" w:rsidP="000178D3">
      <w:pPr>
        <w:jc w:val="both"/>
      </w:pPr>
      <w:hyperlink r:id="rId8" w:history="1">
        <w:r w:rsidR="00996B32" w:rsidRPr="00A4728C">
          <w:rPr>
            <w:rStyle w:val="a9"/>
          </w:rPr>
          <w:t>https://www.vedomosti.ru/business/articles/2021/03/12/861171-dalnevostochnaya-aviakompaniya</w:t>
        </w:r>
      </w:hyperlink>
    </w:p>
    <w:p w14:paraId="34314DE4" w14:textId="77777777" w:rsidR="000178D3" w:rsidRDefault="00845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66440984"/>
      <w:r w:rsidRPr="00845B32">
        <w:rPr>
          <w:rFonts w:ascii="Times New Roman" w:hAnsi="Times New Roman"/>
          <w:sz w:val="24"/>
          <w:szCs w:val="24"/>
        </w:rPr>
        <w:t>РОССИЙСКАЯ ГАЗЕТА; МАРИНА ТРУБИЛИНА; 2021.03.12; НА ДОРОЖНЫЕ РАБОТЫ ВЫДЕЛЕНО БОЛЕЕ 200 МЛРД РУБЛЕЙ</w:t>
      </w:r>
      <w:bookmarkEnd w:id="6"/>
    </w:p>
    <w:p w14:paraId="3696DF24" w14:textId="2233B19B" w:rsidR="00845B32" w:rsidRDefault="00845B32" w:rsidP="000178D3">
      <w:pPr>
        <w:jc w:val="both"/>
      </w:pPr>
      <w:r>
        <w:t>Подготовка к дорожно-строительному сезону обсуждалась на заседании президиума правительственной комиссии по региональному развитию.</w:t>
      </w:r>
    </w:p>
    <w:p w14:paraId="49FC93CF" w14:textId="77777777" w:rsidR="000178D3" w:rsidRDefault="00845B32" w:rsidP="000178D3">
      <w:pPr>
        <w:jc w:val="both"/>
      </w:pPr>
      <w:r>
        <w:t>В 2021 году на реализацию дорожных работ предусмотрены федеральные средства в размере 131 млрд рублей, еще 70,5 млрд рублей распределено в рамках разблокировки средств и 10,5 млрд выделено Республике Крым из Резервного фонда.</w:t>
      </w:r>
    </w:p>
    <w:p w14:paraId="3B02B2E4" w14:textId="77777777" w:rsidR="000178D3" w:rsidRDefault="00845B32" w:rsidP="000178D3">
      <w:pPr>
        <w:jc w:val="both"/>
      </w:pPr>
      <w:r>
        <w:t xml:space="preserve">Вопросы исполнения финансовых обязательств находятся на особом контроле федерального центра, отметил </w:t>
      </w:r>
      <w:r w:rsidRPr="000178D3">
        <w:rPr>
          <w:b/>
        </w:rPr>
        <w:t>вице-премьер</w:t>
      </w:r>
      <w:r>
        <w:t xml:space="preserve"> </w:t>
      </w:r>
      <w:r w:rsidRPr="000178D3">
        <w:rPr>
          <w:b/>
        </w:rPr>
        <w:t xml:space="preserve">Марат </w:t>
      </w:r>
      <w:proofErr w:type="spellStart"/>
      <w:r w:rsidRPr="000178D3">
        <w:rPr>
          <w:b/>
        </w:rPr>
        <w:t>Хуснуллин</w:t>
      </w:r>
      <w:proofErr w:type="spellEnd"/>
      <w:r>
        <w:t xml:space="preserve">. Освоить выделенные средства необходимо к 1 декабря. Также, по мнению </w:t>
      </w:r>
      <w:proofErr w:type="spellStart"/>
      <w:r w:rsidRPr="000178D3">
        <w:rPr>
          <w:b/>
        </w:rPr>
        <w:t>Хуснуллина</w:t>
      </w:r>
      <w:proofErr w:type="spellEnd"/>
      <w:r>
        <w:t xml:space="preserve">, на развитие транспортной инфраструктуры необходимо привлекать внебюджетное финансирование. </w:t>
      </w:r>
      <w:r w:rsidRPr="000178D3">
        <w:rPr>
          <w:b/>
        </w:rPr>
        <w:t>Вице-премьер</w:t>
      </w:r>
      <w:r>
        <w:t xml:space="preserve"> акцентировал внимание губернаторов на важности увеличения доли проектов, реализуемых в рамках государственно-частного партнерства. </w:t>
      </w:r>
      <w:r w:rsidR="000178D3" w:rsidRPr="000178D3">
        <w:rPr>
          <w:b/>
        </w:rPr>
        <w:t>«</w:t>
      </w:r>
      <w:r w:rsidRPr="000178D3">
        <w:rPr>
          <w:b/>
        </w:rPr>
        <w:t xml:space="preserve">Мы должны максимально привлекать внебюджетные деньги. Задача, которую мы себе ставим на ближайшие три года </w:t>
      </w:r>
      <w:r w:rsidR="000178D3" w:rsidRPr="000178D3">
        <w:rPr>
          <w:b/>
        </w:rPr>
        <w:t xml:space="preserve">– </w:t>
      </w:r>
      <w:r w:rsidRPr="000178D3">
        <w:rPr>
          <w:b/>
        </w:rPr>
        <w:t>за счет различных источников привлечь в отрасль порядка триллиона рублей</w:t>
      </w:r>
      <w:r w:rsidR="000178D3" w:rsidRPr="000178D3">
        <w:rPr>
          <w:b/>
        </w:rPr>
        <w:t>»</w:t>
      </w:r>
      <w:r w:rsidRPr="000178D3">
        <w:rPr>
          <w:b/>
        </w:rPr>
        <w:t xml:space="preserve">, </w:t>
      </w:r>
      <w:r w:rsidR="000178D3">
        <w:t xml:space="preserve">– </w:t>
      </w:r>
      <w:r>
        <w:t>сказал он.</w:t>
      </w:r>
    </w:p>
    <w:p w14:paraId="1D38F89C" w14:textId="77777777" w:rsidR="000178D3" w:rsidRDefault="00845B32" w:rsidP="000178D3">
      <w:pPr>
        <w:jc w:val="both"/>
      </w:pPr>
      <w:r>
        <w:t xml:space="preserve">Необходимо поменять подходы к формированию программ дорожных работ, добавил </w:t>
      </w:r>
      <w:r w:rsidRPr="000178D3">
        <w:rPr>
          <w:b/>
        </w:rPr>
        <w:t>вице-премьер</w:t>
      </w:r>
      <w:r>
        <w:t xml:space="preserve">. В первую очередь, нужно выделять финансирование на ремонт дорог, входящих в опорную сеть страны. Во-вторых, включать в перечень ремонта транспортные артерии с высокими </w:t>
      </w:r>
      <w:proofErr w:type="spellStart"/>
      <w:r>
        <w:t>пассажиро</w:t>
      </w:r>
      <w:proofErr w:type="spellEnd"/>
      <w:r w:rsidR="000178D3">
        <w:t xml:space="preserve">– </w:t>
      </w:r>
      <w:r>
        <w:t>и грузопотоками.</w:t>
      </w:r>
    </w:p>
    <w:p w14:paraId="5CA29B6D" w14:textId="6562E004" w:rsidR="000178D3" w:rsidRDefault="00845B32" w:rsidP="000178D3">
      <w:pPr>
        <w:jc w:val="both"/>
      </w:pPr>
      <w:r>
        <w:t xml:space="preserve">Ключевой темой совещания стала подготовка регионов к старту нового дорожно-строительного сезона. </w:t>
      </w:r>
      <w:r w:rsidRPr="000178D3">
        <w:rPr>
          <w:b/>
        </w:rPr>
        <w:t>Первый заместитель</w:t>
      </w:r>
      <w:r>
        <w:t xml:space="preserve"> </w:t>
      </w:r>
      <w:r w:rsidRPr="000178D3">
        <w:rPr>
          <w:b/>
        </w:rPr>
        <w:t>министра транспорта</w:t>
      </w:r>
      <w:r>
        <w:t xml:space="preserve"> </w:t>
      </w:r>
      <w:r w:rsidRPr="000178D3">
        <w:rPr>
          <w:b/>
        </w:rPr>
        <w:t>Андрей Костюк</w:t>
      </w:r>
      <w:r>
        <w:t xml:space="preserve"> отметил, что наиболее масштабные работы пройдут в рамках нацпроекта </w:t>
      </w:r>
      <w:r w:rsidR="000178D3">
        <w:t>«</w:t>
      </w:r>
      <w:r w:rsidRPr="000178D3">
        <w:rPr>
          <w:b/>
        </w:rPr>
        <w:t>Безопасные и качественные автомобильные дороги</w:t>
      </w:r>
      <w:r w:rsidR="000178D3">
        <w:t>»</w:t>
      </w:r>
      <w:r>
        <w:t>. В программу мероприятий 2021 года вошли порядка 5 тысяч объектов, более 77% из них законтрактованы. Также регионам поставлена задача по формированию трехлетних программ дорожной деятельности, детализированных по срокам и объектам.</w:t>
      </w:r>
    </w:p>
    <w:p w14:paraId="39840110" w14:textId="77777777" w:rsidR="000178D3" w:rsidRDefault="000178D3" w:rsidP="000178D3">
      <w:pPr>
        <w:jc w:val="both"/>
      </w:pPr>
      <w:r w:rsidRPr="000178D3">
        <w:rPr>
          <w:b/>
        </w:rPr>
        <w:t>«</w:t>
      </w:r>
      <w:r w:rsidR="00845B32" w:rsidRPr="000178D3">
        <w:rPr>
          <w:b/>
        </w:rPr>
        <w:t>Заблаговременная контрактация объектов 2022-2023 годов позволит подрядным организациям проработать вопрос ресурсного обеспечения дорожного хозяйства, в том числе достаточность техники, строительных материалов, трудовых ресурсов, а также принять меры в целях недопущения дефицита и роста цен</w:t>
      </w:r>
      <w:r w:rsidRPr="000178D3">
        <w:rPr>
          <w:b/>
        </w:rPr>
        <w:t>»</w:t>
      </w:r>
      <w:r w:rsidR="00845B32" w:rsidRPr="000178D3">
        <w:rPr>
          <w:b/>
        </w:rPr>
        <w:t xml:space="preserve">, </w:t>
      </w:r>
      <w:r>
        <w:t xml:space="preserve">– </w:t>
      </w:r>
      <w:r w:rsidR="00845B32">
        <w:t xml:space="preserve">подчеркнул </w:t>
      </w:r>
      <w:r w:rsidR="00845B32" w:rsidRPr="000178D3">
        <w:rPr>
          <w:b/>
        </w:rPr>
        <w:t>Костюк</w:t>
      </w:r>
      <w:r w:rsidR="00845B32">
        <w:t>.</w:t>
      </w:r>
    </w:p>
    <w:p w14:paraId="0F6004DC" w14:textId="77777777" w:rsidR="000178D3" w:rsidRDefault="00845B32" w:rsidP="000178D3">
      <w:pPr>
        <w:jc w:val="both"/>
      </w:pPr>
      <w:r>
        <w:t xml:space="preserve">Результатом должно стать достижение целевых показателей нацпроекта к 2024 году, в том числе </w:t>
      </w:r>
      <w:r w:rsidR="000178D3">
        <w:t xml:space="preserve">– </w:t>
      </w:r>
      <w:r>
        <w:t>увеличение до 85% доли дорог городских агломераций в нормативном состоянии.</w:t>
      </w:r>
    </w:p>
    <w:p w14:paraId="35D3820D" w14:textId="77777777" w:rsidR="000178D3" w:rsidRDefault="00845B32" w:rsidP="000178D3">
      <w:pPr>
        <w:jc w:val="both"/>
      </w:pPr>
      <w:r>
        <w:t xml:space="preserve">Другая важная задача </w:t>
      </w:r>
      <w:r w:rsidR="000178D3">
        <w:t xml:space="preserve">– </w:t>
      </w:r>
      <w:r>
        <w:t>внедрение интеллектуальных транспортных систем в городских агломерациях с населением свыше 300 тысяч человек. На это в 2020 году 22 регионам было выделено порядка 3 млрд руб. В этом году работа будет продолжена: предусмотрено финансирование в объеме 3,95 млрд рублей 25 регионам.</w:t>
      </w:r>
    </w:p>
    <w:p w14:paraId="09D593FD" w14:textId="77777777" w:rsidR="000178D3" w:rsidRDefault="000178D3" w:rsidP="000178D3">
      <w:pPr>
        <w:jc w:val="both"/>
      </w:pPr>
      <w:r w:rsidRPr="000178D3">
        <w:rPr>
          <w:b/>
        </w:rPr>
        <w:t>«</w:t>
      </w:r>
      <w:r w:rsidR="00845B32" w:rsidRPr="000178D3">
        <w:rPr>
          <w:b/>
        </w:rPr>
        <w:t xml:space="preserve">Развитие интеллектуальных транспортных систем </w:t>
      </w:r>
      <w:r w:rsidRPr="000178D3">
        <w:rPr>
          <w:b/>
        </w:rPr>
        <w:t xml:space="preserve">– </w:t>
      </w:r>
      <w:r w:rsidR="00845B32" w:rsidRPr="000178D3">
        <w:rPr>
          <w:b/>
        </w:rPr>
        <w:t>это одна из ключевых задач, стоящих перед нами. Благодаря наладке этой системы мы можем увеличить пропускную способность дорожной сети вплоть до 20%</w:t>
      </w:r>
      <w:r w:rsidRPr="000178D3">
        <w:rPr>
          <w:b/>
        </w:rPr>
        <w:t>»</w:t>
      </w:r>
      <w:r w:rsidR="00845B32" w:rsidRPr="000178D3">
        <w:rPr>
          <w:b/>
        </w:rPr>
        <w:t>,</w:t>
      </w:r>
      <w:r w:rsidR="00845B32">
        <w:t xml:space="preserve"> </w:t>
      </w:r>
      <w:r>
        <w:t xml:space="preserve">– </w:t>
      </w:r>
      <w:r w:rsidR="00845B32">
        <w:t xml:space="preserve">подчеркнул </w:t>
      </w:r>
      <w:proofErr w:type="spellStart"/>
      <w:r w:rsidR="00845B32" w:rsidRPr="000178D3">
        <w:rPr>
          <w:b/>
        </w:rPr>
        <w:t>Хуснуллин</w:t>
      </w:r>
      <w:proofErr w:type="spellEnd"/>
      <w:r w:rsidR="00845B32">
        <w:t>.</w:t>
      </w:r>
    </w:p>
    <w:p w14:paraId="12F2DC6A" w14:textId="77777777" w:rsidR="000178D3" w:rsidRDefault="00845B32" w:rsidP="000178D3">
      <w:pPr>
        <w:jc w:val="both"/>
      </w:pPr>
      <w:r>
        <w:t xml:space="preserve">Также </w:t>
      </w:r>
      <w:r w:rsidRPr="000178D3">
        <w:rPr>
          <w:b/>
        </w:rPr>
        <w:t>Костюк</w:t>
      </w:r>
      <w:r>
        <w:t xml:space="preserve"> обратил внимание регионов на своевременное проведение </w:t>
      </w:r>
      <w:proofErr w:type="spellStart"/>
      <w:r>
        <w:t>противопаводковых</w:t>
      </w:r>
      <w:proofErr w:type="spellEnd"/>
      <w:r>
        <w:t xml:space="preserve"> мероприятий на региональных и местных дорогах.</w:t>
      </w:r>
    </w:p>
    <w:p w14:paraId="0770C852" w14:textId="77777777" w:rsidR="000178D3" w:rsidRDefault="00845B32" w:rsidP="000178D3">
      <w:pPr>
        <w:jc w:val="both"/>
      </w:pPr>
      <w:r>
        <w:t>В завершение совещания был рассмотрен проект строительства мостового перехода через реку Лена в районе города Якутска. Он позволит снять инфраструктурные ограничения, повысить конкурентоспособность местной экономики и качество жизни населения.</w:t>
      </w:r>
    </w:p>
    <w:p w14:paraId="2A60C319" w14:textId="09FE9A44" w:rsidR="00845B32" w:rsidRDefault="000178D3" w:rsidP="000178D3">
      <w:pPr>
        <w:jc w:val="both"/>
      </w:pPr>
      <w:r w:rsidRPr="000178D3">
        <w:rPr>
          <w:b/>
        </w:rPr>
        <w:t>«</w:t>
      </w:r>
      <w:r w:rsidR="00845B32" w:rsidRPr="000178D3">
        <w:rPr>
          <w:b/>
        </w:rPr>
        <w:t>Концептуально я поддерживаю строительство этого моста, однако считаю, что проект необходимо корректировать с точки зрения его стоимости</w:t>
      </w:r>
      <w:r w:rsidRPr="000178D3">
        <w:rPr>
          <w:b/>
        </w:rPr>
        <w:t>»</w:t>
      </w:r>
      <w:r w:rsidR="00845B32" w:rsidRPr="000178D3">
        <w:rPr>
          <w:b/>
        </w:rPr>
        <w:t>,</w:t>
      </w:r>
      <w:r w:rsidR="00845B32">
        <w:t xml:space="preserve"> </w:t>
      </w:r>
      <w:r>
        <w:t xml:space="preserve">– </w:t>
      </w:r>
      <w:r w:rsidR="00845B32">
        <w:t xml:space="preserve">сказал </w:t>
      </w:r>
      <w:proofErr w:type="spellStart"/>
      <w:r w:rsidR="00845B32" w:rsidRPr="000178D3">
        <w:rPr>
          <w:b/>
        </w:rPr>
        <w:lastRenderedPageBreak/>
        <w:t>Хуснуллин</w:t>
      </w:r>
      <w:proofErr w:type="spellEnd"/>
      <w:r w:rsidR="00845B32">
        <w:t xml:space="preserve">. Глава Якутии, </w:t>
      </w:r>
      <w:r w:rsidR="00845B32" w:rsidRPr="000178D3">
        <w:rPr>
          <w:b/>
        </w:rPr>
        <w:t>Минтранс</w:t>
      </w:r>
      <w:r w:rsidR="00845B32">
        <w:t xml:space="preserve">, </w:t>
      </w:r>
      <w:proofErr w:type="spellStart"/>
      <w:r w:rsidR="00845B32" w:rsidRPr="000178D3">
        <w:rPr>
          <w:b/>
        </w:rPr>
        <w:t>Росавтодор</w:t>
      </w:r>
      <w:proofErr w:type="spellEnd"/>
      <w:r w:rsidR="00845B32">
        <w:t xml:space="preserve"> и </w:t>
      </w:r>
      <w:proofErr w:type="spellStart"/>
      <w:r w:rsidR="00845B32">
        <w:t>Главгосэспертиза</w:t>
      </w:r>
      <w:proofErr w:type="spellEnd"/>
      <w:r w:rsidR="00845B32">
        <w:t xml:space="preserve"> в течение двух недель должны доработать проект и представить свои предложения по его оптимизации.</w:t>
      </w:r>
    </w:p>
    <w:p w14:paraId="5D296521" w14:textId="77777777" w:rsidR="00845B32" w:rsidRDefault="00FB0C78" w:rsidP="000178D3">
      <w:pPr>
        <w:jc w:val="both"/>
      </w:pPr>
      <w:hyperlink r:id="rId9" w:history="1">
        <w:r w:rsidR="00845B32" w:rsidRPr="00A4728C">
          <w:rPr>
            <w:rStyle w:val="a9"/>
          </w:rPr>
          <w:t>https://rg.ru/2021/03/11/reg-ufo/na-dorozhnye-raboty-vydeleno-bolee-200-mlrd-rublej.html</w:t>
        </w:r>
      </w:hyperlink>
    </w:p>
    <w:p w14:paraId="62822E36" w14:textId="4CFF68A2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66440985"/>
      <w:r w:rsidRPr="00FD6A44">
        <w:rPr>
          <w:rFonts w:ascii="Times New Roman" w:hAnsi="Times New Roman"/>
          <w:sz w:val="24"/>
          <w:szCs w:val="24"/>
        </w:rPr>
        <w:t>ТАСС; 2021.03.11; НА РЕМОНТ И СТРОИТЕЛЬСТВО ФЕДЕРАЛЬНЫХ ТРАСС В 2021 Г. ПОТРАТЯТ 552 МЛРД РУБЛЕЙ ИЗ БЮДЖЕТА</w:t>
      </w:r>
      <w:bookmarkEnd w:id="7"/>
    </w:p>
    <w:p w14:paraId="7CFC2737" w14:textId="77777777" w:rsidR="000178D3" w:rsidRDefault="00FD6A44" w:rsidP="000178D3">
      <w:pPr>
        <w:jc w:val="both"/>
      </w:pPr>
      <w:r>
        <w:t xml:space="preserve">Более 552 млрд рублей планируется направить из бюджета РФ на строительство, ремонт, реконструкцию и содержание федеральных трасс в 2021 году, сообщили ТАСС в </w:t>
      </w:r>
      <w:r w:rsidRPr="000178D3">
        <w:rPr>
          <w:b/>
        </w:rPr>
        <w:t>пресс-службе</w:t>
      </w:r>
      <w:r>
        <w:t xml:space="preserve"> </w:t>
      </w:r>
      <w:r w:rsidRPr="000178D3">
        <w:rPr>
          <w:b/>
        </w:rPr>
        <w:t>Минтранса РФ</w:t>
      </w:r>
      <w:r>
        <w:t>.</w:t>
      </w:r>
    </w:p>
    <w:p w14:paraId="7C24090F" w14:textId="77777777" w:rsidR="000178D3" w:rsidRDefault="000178D3" w:rsidP="000178D3">
      <w:pPr>
        <w:jc w:val="both"/>
      </w:pPr>
      <w:r w:rsidRPr="000178D3">
        <w:rPr>
          <w:b/>
        </w:rPr>
        <w:t>«</w:t>
      </w:r>
      <w:r w:rsidR="00FD6A44" w:rsidRPr="000178D3">
        <w:rPr>
          <w:b/>
        </w:rPr>
        <w:t xml:space="preserve">В 2021 году в рамках государственной программы </w:t>
      </w:r>
      <w:r w:rsidRPr="000178D3">
        <w:rPr>
          <w:b/>
        </w:rPr>
        <w:t>«</w:t>
      </w:r>
      <w:r w:rsidR="00FD6A44" w:rsidRPr="000178D3">
        <w:rPr>
          <w:b/>
        </w:rPr>
        <w:t>Развитие транспортной системы</w:t>
      </w:r>
      <w:r w:rsidRPr="000178D3">
        <w:rPr>
          <w:b/>
        </w:rPr>
        <w:t>»</w:t>
      </w:r>
      <w:r w:rsidR="00FD6A44" w:rsidRPr="000178D3">
        <w:rPr>
          <w:b/>
        </w:rPr>
        <w:t xml:space="preserve"> на строительство и реконструкцию федеральных автомобильных дорог предусмотрено 167,4 млрд рублей. На капитальный ремонт, ремонт и содержание </w:t>
      </w:r>
      <w:r w:rsidRPr="000178D3">
        <w:rPr>
          <w:b/>
        </w:rPr>
        <w:t xml:space="preserve">– </w:t>
      </w:r>
      <w:r w:rsidR="00FD6A44" w:rsidRPr="000178D3">
        <w:rPr>
          <w:b/>
        </w:rPr>
        <w:t>свыше 385 млрд рублей</w:t>
      </w:r>
      <w:r w:rsidRPr="000178D3">
        <w:rPr>
          <w:b/>
        </w:rPr>
        <w:t>»</w:t>
      </w:r>
      <w:r w:rsidR="00FD6A44" w:rsidRPr="000178D3">
        <w:rPr>
          <w:b/>
        </w:rPr>
        <w:t>,</w:t>
      </w:r>
      <w:r w:rsidR="00FD6A44">
        <w:t xml:space="preserve"> </w:t>
      </w:r>
      <w:r>
        <w:t xml:space="preserve">– </w:t>
      </w:r>
      <w:r w:rsidR="00FD6A44">
        <w:t>отметили в министерстве.</w:t>
      </w:r>
    </w:p>
    <w:p w14:paraId="7E0DBFFF" w14:textId="77777777" w:rsidR="000178D3" w:rsidRDefault="00FD6A44" w:rsidP="000178D3">
      <w:pPr>
        <w:jc w:val="both"/>
      </w:pPr>
      <w:r>
        <w:t xml:space="preserve">При этом в </w:t>
      </w:r>
      <w:r w:rsidRPr="000178D3">
        <w:rPr>
          <w:b/>
        </w:rPr>
        <w:t>Минтрансе</w:t>
      </w:r>
      <w:r>
        <w:t xml:space="preserve"> уточнили, что эти средства выделяются как на дороги под управлением </w:t>
      </w:r>
      <w:proofErr w:type="spellStart"/>
      <w:r w:rsidRPr="000178D3">
        <w:rPr>
          <w:b/>
        </w:rPr>
        <w:t>Росавтодор</w:t>
      </w:r>
      <w:r>
        <w:t>а</w:t>
      </w:r>
      <w:proofErr w:type="spellEnd"/>
      <w:r>
        <w:t xml:space="preserve">, так и на платные трассы госкомпании </w:t>
      </w:r>
      <w:r w:rsidR="000178D3">
        <w:t>«</w:t>
      </w:r>
      <w:proofErr w:type="spellStart"/>
      <w:r>
        <w:t>Автодор</w:t>
      </w:r>
      <w:proofErr w:type="spellEnd"/>
      <w:r w:rsidR="000178D3">
        <w:t>»</w:t>
      </w:r>
      <w:r>
        <w:t>.</w:t>
      </w:r>
    </w:p>
    <w:p w14:paraId="18199508" w14:textId="0D7C8BD9" w:rsidR="00845B32" w:rsidRDefault="00FD6A44" w:rsidP="000178D3">
      <w:pPr>
        <w:jc w:val="both"/>
      </w:pPr>
      <w:r>
        <w:t xml:space="preserve">Ранее в </w:t>
      </w:r>
      <w:r w:rsidRPr="000178D3">
        <w:rPr>
          <w:b/>
        </w:rPr>
        <w:t>пресс-службе</w:t>
      </w:r>
      <w:r>
        <w:t xml:space="preserve"> </w:t>
      </w:r>
      <w:r w:rsidRPr="000178D3">
        <w:rPr>
          <w:b/>
        </w:rPr>
        <w:t>вице-премьера</w:t>
      </w:r>
      <w:r>
        <w:t xml:space="preserve"> РФ </w:t>
      </w:r>
      <w:r w:rsidRPr="000178D3">
        <w:rPr>
          <w:b/>
        </w:rPr>
        <w:t xml:space="preserve">Марата </w:t>
      </w:r>
      <w:proofErr w:type="spellStart"/>
      <w:r w:rsidRPr="000178D3">
        <w:rPr>
          <w:b/>
        </w:rPr>
        <w:t>Хуснуллина</w:t>
      </w:r>
      <w:proofErr w:type="spellEnd"/>
      <w:r>
        <w:t xml:space="preserve"> сообщали, что на ремонт и строительство региональных автодорог в этом году выделено в общей сложности более 210 млрд рублей. Так, на дорожные работы в регионах предусмотрен 131 млрд рублей, еще 70,5 млрд рублей распределено в рамках </w:t>
      </w:r>
      <w:r w:rsidR="000178D3">
        <w:t>«</w:t>
      </w:r>
      <w:r>
        <w:t>разблокировки средств</w:t>
      </w:r>
      <w:r w:rsidR="000178D3">
        <w:t>»</w:t>
      </w:r>
      <w:r>
        <w:t xml:space="preserve"> и 10,5 млрд рублей выделено Республике Крым из Резервного фонда.</w:t>
      </w:r>
    </w:p>
    <w:p w14:paraId="3BC8B71A" w14:textId="773F61FD" w:rsidR="00FD6A44" w:rsidRDefault="00FB0C78" w:rsidP="000178D3">
      <w:pPr>
        <w:jc w:val="both"/>
      </w:pPr>
      <w:hyperlink r:id="rId10" w:history="1">
        <w:r w:rsidR="00FD6A44" w:rsidRPr="00A4728C">
          <w:rPr>
            <w:rStyle w:val="a9"/>
          </w:rPr>
          <w:t>https://tass.ru/ekonomika/10887079</w:t>
        </w:r>
      </w:hyperlink>
    </w:p>
    <w:p w14:paraId="09890E51" w14:textId="19D9B28C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66440986"/>
      <w:r w:rsidRPr="00FD6A44">
        <w:rPr>
          <w:rFonts w:ascii="Times New Roman" w:hAnsi="Times New Roman"/>
          <w:sz w:val="24"/>
          <w:szCs w:val="24"/>
        </w:rPr>
        <w:t xml:space="preserve">ТАСС; 2021.03.11; </w:t>
      </w:r>
      <w:r w:rsidRPr="000178D3">
        <w:rPr>
          <w:rFonts w:ascii="Times New Roman" w:hAnsi="Times New Roman"/>
          <w:sz w:val="24"/>
          <w:szCs w:val="24"/>
        </w:rPr>
        <w:t>МИНТРАНС</w:t>
      </w:r>
      <w:r w:rsidRPr="00FD6A44">
        <w:rPr>
          <w:rFonts w:ascii="Times New Roman" w:hAnsi="Times New Roman"/>
          <w:sz w:val="24"/>
          <w:szCs w:val="24"/>
        </w:rPr>
        <w:t xml:space="preserve"> АКТУАЛИЗИРУЕТ ПЕРЕЧЕНЬ ТРАНСПОРТНЫХ ПРОЕКТОВ ДЛЯ ФИНАНСИРОВАНИЯ ИЗ ФНБ</w:t>
      </w:r>
      <w:bookmarkEnd w:id="8"/>
    </w:p>
    <w:p w14:paraId="35C7C85E" w14:textId="77777777" w:rsidR="000178D3" w:rsidRDefault="00FD6A44" w:rsidP="000178D3">
      <w:pPr>
        <w:jc w:val="both"/>
      </w:pPr>
      <w:r w:rsidRPr="000178D3">
        <w:rPr>
          <w:b/>
        </w:rPr>
        <w:t>Минтранс РФ</w:t>
      </w:r>
      <w:r>
        <w:t xml:space="preserve"> актуализирует перечень транспортных проектов для финансирования из Фонда национального благосостояния (ФНБ) с учетом поручений </w:t>
      </w:r>
      <w:r w:rsidRPr="000178D3">
        <w:rPr>
          <w:b/>
        </w:rPr>
        <w:t>президента России</w:t>
      </w:r>
      <w:r>
        <w:t xml:space="preserve"> </w:t>
      </w:r>
      <w:r w:rsidRPr="000178D3">
        <w:rPr>
          <w:b/>
        </w:rPr>
        <w:t>Владимира Путина</w:t>
      </w:r>
      <w:r>
        <w:t xml:space="preserve">. Об этом сообщили ТАСС в </w:t>
      </w:r>
      <w:r w:rsidRPr="000178D3">
        <w:rPr>
          <w:b/>
        </w:rPr>
        <w:t>пресс-службе</w:t>
      </w:r>
      <w:r>
        <w:t xml:space="preserve"> министерства.</w:t>
      </w:r>
    </w:p>
    <w:p w14:paraId="651909A6" w14:textId="77777777" w:rsidR="000178D3" w:rsidRDefault="00FD6A44" w:rsidP="000178D3">
      <w:pPr>
        <w:jc w:val="both"/>
      </w:pPr>
      <w:r>
        <w:t xml:space="preserve">В четверг глава государства заявил, что ликвидные активы ФНБ превысили оценку в 7% ВВП. Прогнозируется, что при сохранении текущей внешнеэкономической конъюнктуры фонд будет ежемесячно пополняться на 180-200 млрд рублей. С учетом этого </w:t>
      </w:r>
      <w:r w:rsidRPr="000178D3">
        <w:rPr>
          <w:b/>
        </w:rPr>
        <w:t>Путин</w:t>
      </w:r>
      <w:r>
        <w:t xml:space="preserve"> поручил правительству в течение месяца представить новые предложения по инвестированию средств ФНБ.</w:t>
      </w:r>
    </w:p>
    <w:p w14:paraId="55657729" w14:textId="4C5E9F7B" w:rsidR="00FD6A44" w:rsidRDefault="000178D3" w:rsidP="000178D3">
      <w:pPr>
        <w:jc w:val="both"/>
      </w:pPr>
      <w:r w:rsidRPr="000178D3">
        <w:rPr>
          <w:b/>
        </w:rPr>
        <w:t>«</w:t>
      </w:r>
      <w:r w:rsidR="00FD6A44" w:rsidRPr="000178D3">
        <w:rPr>
          <w:b/>
        </w:rPr>
        <w:t>Перечень таких проектов в Минтрансе есть. В настоящее время он актуализируется с учетом поручения президента России</w:t>
      </w:r>
      <w:r w:rsidRPr="000178D3">
        <w:rPr>
          <w:b/>
        </w:rPr>
        <w:t>»</w:t>
      </w:r>
      <w:r w:rsidR="00FD6A44" w:rsidRPr="000178D3">
        <w:rPr>
          <w:b/>
        </w:rPr>
        <w:t>,</w:t>
      </w:r>
      <w:r w:rsidR="00FD6A44">
        <w:t xml:space="preserve"> </w:t>
      </w:r>
      <w:r>
        <w:t xml:space="preserve">– </w:t>
      </w:r>
      <w:r w:rsidR="00FD6A44">
        <w:t xml:space="preserve">отметили в </w:t>
      </w:r>
      <w:r w:rsidR="00FD6A44" w:rsidRPr="000178D3">
        <w:rPr>
          <w:b/>
        </w:rPr>
        <w:t>Минтрансе</w:t>
      </w:r>
      <w:r w:rsidR="00FD6A44">
        <w:t>.</w:t>
      </w:r>
    </w:p>
    <w:p w14:paraId="261A2FD2" w14:textId="77777777" w:rsidR="000178D3" w:rsidRDefault="00FB0C78" w:rsidP="000178D3">
      <w:pPr>
        <w:jc w:val="both"/>
      </w:pPr>
      <w:hyperlink r:id="rId11" w:history="1">
        <w:r w:rsidR="00FD6A44" w:rsidRPr="00A4728C">
          <w:rPr>
            <w:rStyle w:val="a9"/>
          </w:rPr>
          <w:t>https://tass.ru/ekonomika/10884479</w:t>
        </w:r>
      </w:hyperlink>
    </w:p>
    <w:p w14:paraId="64055379" w14:textId="0C940897" w:rsidR="00996B32" w:rsidRPr="00996B32" w:rsidRDefault="00996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66440987"/>
      <w:r w:rsidRPr="00996B32">
        <w:rPr>
          <w:rFonts w:ascii="Times New Roman" w:hAnsi="Times New Roman"/>
          <w:sz w:val="24"/>
          <w:szCs w:val="24"/>
        </w:rPr>
        <w:t>КОММЕРСАНТЪ; ИВАН БУРАНОВ; 2021.03.12; ШТРАФЫ НЕ УГНАЛИСЬ ЗА ЦКАД; СИСТЕМА НАКАЗАНИЯ ЗА НЕОПЛАЧЕННЫЙ ПРОЕЗД ПО ПЛАТНЫМ ТРАССАМ НЕ ДЕЙСТВУЕТ</w:t>
      </w:r>
      <w:bookmarkEnd w:id="9"/>
    </w:p>
    <w:p w14:paraId="5B7498DF" w14:textId="77777777" w:rsidR="000178D3" w:rsidRDefault="00996B32" w:rsidP="000178D3">
      <w:pPr>
        <w:jc w:val="both"/>
      </w:pPr>
      <w:r>
        <w:t xml:space="preserve">Система наказания нарушителей, не оплативших проезд по Центральной кольцевой автодороге (ЦКАД), выяснил “Ъ”, до сих пор не заработала. Для того чтобы впервые в России запустить на ЦКАД систему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, позволяющую отказаться от шлагбаумов, Госдума в конце прошлого года приняла поправки к КоАП с санкциями для </w:t>
      </w:r>
      <w:r w:rsidR="000178D3">
        <w:t>«</w:t>
      </w:r>
      <w:r>
        <w:t>безбилетников</w:t>
      </w:r>
      <w:r w:rsidR="000178D3">
        <w:t>»</w:t>
      </w:r>
      <w:r>
        <w:t xml:space="preserve">. С 10 января </w:t>
      </w:r>
      <w:proofErr w:type="spellStart"/>
      <w:r w:rsidRPr="000178D3">
        <w:rPr>
          <w:b/>
        </w:rPr>
        <w:t>Ространснадзор</w:t>
      </w:r>
      <w:proofErr w:type="spellEnd"/>
      <w:r>
        <w:t xml:space="preserve"> должен был рассылать автовладельцам </w:t>
      </w:r>
      <w:r w:rsidR="000178D3">
        <w:t>«</w:t>
      </w:r>
      <w:r>
        <w:t>письма счастья</w:t>
      </w:r>
      <w:r w:rsidR="000178D3">
        <w:t>»</w:t>
      </w:r>
      <w:r>
        <w:t xml:space="preserve">, но у ведомства до сих пор нет на это прав. </w:t>
      </w:r>
      <w:r w:rsidR="000178D3">
        <w:t>«</w:t>
      </w:r>
      <w:proofErr w:type="spellStart"/>
      <w:r>
        <w:t>Автодор</w:t>
      </w:r>
      <w:proofErr w:type="spellEnd"/>
      <w:r w:rsidR="000178D3">
        <w:t>»</w:t>
      </w:r>
      <w:r>
        <w:t xml:space="preserve"> копит информацию о должниках: когда проблему урегулируют, штрафы направят автовладельцам. Юристы в этой связи напоминают, что привлекать к ответственности граждан спустя два месяца после нарушения запрещено КоАП.</w:t>
      </w:r>
    </w:p>
    <w:p w14:paraId="24394479" w14:textId="77777777" w:rsidR="000178D3" w:rsidRDefault="00996B32" w:rsidP="000178D3">
      <w:pPr>
        <w:jc w:val="both"/>
      </w:pPr>
      <w:r w:rsidRPr="000178D3">
        <w:rPr>
          <w:b/>
        </w:rPr>
        <w:t>Минтранс</w:t>
      </w:r>
      <w:r>
        <w:t xml:space="preserve"> разместил на regulation.gov.ru проект постановления правительства, наделяющий </w:t>
      </w:r>
      <w:proofErr w:type="spellStart"/>
      <w:r w:rsidRPr="000178D3">
        <w:rPr>
          <w:b/>
        </w:rPr>
        <w:t>Ространснадзор</w:t>
      </w:r>
      <w:proofErr w:type="spellEnd"/>
      <w:r>
        <w:t xml:space="preserve"> правом </w:t>
      </w:r>
      <w:r w:rsidR="000178D3">
        <w:t>«</w:t>
      </w:r>
      <w:r>
        <w:t>контроля соблюдения требований по внесению платы за проезд по платным автодорогам</w:t>
      </w:r>
      <w:r w:rsidR="000178D3">
        <w:t>»</w:t>
      </w:r>
      <w:r>
        <w:t xml:space="preserve">. Речь идет об исполнении требований ст. </w:t>
      </w:r>
      <w:r>
        <w:lastRenderedPageBreak/>
        <w:t xml:space="preserve">12.21.4 КоАП, вступившей в силу 10 января (для владельца легковой машины штраф за проезд без оплаты составляет 1,5 тыс. руб., для хозяев грузовиков и автобусов </w:t>
      </w:r>
      <w:r w:rsidR="000178D3">
        <w:t>–</w:t>
      </w:r>
      <w:r>
        <w:t xml:space="preserve"> 5 тыс. руб.). Эта норма, как выяснил “Ъ”, сих пор не применяется.</w:t>
      </w:r>
    </w:p>
    <w:p w14:paraId="5C5FCF4F" w14:textId="77777777" w:rsidR="000178D3" w:rsidRDefault="00996B32" w:rsidP="000178D3">
      <w:pPr>
        <w:jc w:val="both"/>
      </w:pPr>
      <w:r>
        <w:t xml:space="preserve">Поправки к КоАП, напомним, вводились для того, чтобы впервые в России запустить систему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на платных магистралях. Технология позволяет отказаться от шлагбаумов и без остановки машины списывать деньги с транспондеров, привязанных к личному счету автовладельца. Первой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трассой стала ЦКАД, платные участки которой (на севере и северо-востоке столичного региона) открыли для движения в ноябре и декабре прошлого года. Госдума не успела утвердить штрафы для нарушителей к запуску движения, хотя правительство внесло поправки в парламент в 2019 году. Законопроект приняли на одном из последних заседаний Госдумы в 2020 году, а 10 января 2021 года он вступил в силу.</w:t>
      </w:r>
    </w:p>
    <w:p w14:paraId="676585B7" w14:textId="2DA63584" w:rsidR="000178D3" w:rsidRDefault="00996B32" w:rsidP="000178D3">
      <w:pPr>
        <w:jc w:val="both"/>
      </w:pPr>
      <w:r>
        <w:t xml:space="preserve">С этого дня штрафы должен был выносить </w:t>
      </w:r>
      <w:proofErr w:type="spellStart"/>
      <w:r w:rsidRPr="000178D3">
        <w:rPr>
          <w:b/>
        </w:rPr>
        <w:t>Ространснадзор</w:t>
      </w:r>
      <w:proofErr w:type="spellEnd"/>
      <w:r>
        <w:t xml:space="preserve"> </w:t>
      </w:r>
      <w:r w:rsidR="000178D3">
        <w:t>–</w:t>
      </w:r>
      <w:r>
        <w:t xml:space="preserve"> эта обязанность предусмотрена в ст. 23.36 КоАП. СМИ сообщали, что санкции начали применяться. Однако спустя два месяца из текста проекта постановления правительства стало ясно, что полномочия </w:t>
      </w:r>
      <w:proofErr w:type="spellStart"/>
      <w:r w:rsidRPr="000178D3">
        <w:rPr>
          <w:b/>
        </w:rPr>
        <w:t>Ространснадзор</w:t>
      </w:r>
      <w:r>
        <w:t>а</w:t>
      </w:r>
      <w:proofErr w:type="spellEnd"/>
      <w:r>
        <w:t xml:space="preserve"> до сих не закреплены в </w:t>
      </w:r>
      <w:r w:rsidR="000178D3" w:rsidRPr="000178D3">
        <w:rPr>
          <w:b/>
        </w:rPr>
        <w:t>«</w:t>
      </w:r>
      <w:r w:rsidRPr="000178D3">
        <w:rPr>
          <w:b/>
        </w:rPr>
        <w:t>положении о Федеральной службе по надзору в сфере транспорта</w:t>
      </w:r>
      <w:r w:rsidR="000178D3">
        <w:t>»</w:t>
      </w:r>
      <w:r>
        <w:t>.</w:t>
      </w:r>
    </w:p>
    <w:p w14:paraId="55EA1290" w14:textId="4FB2B961" w:rsidR="000178D3" w:rsidRDefault="000178D3" w:rsidP="000178D3">
      <w:pPr>
        <w:jc w:val="both"/>
      </w:pPr>
      <w:r>
        <w:rPr>
          <w:b/>
        </w:rPr>
        <w:t>«</w:t>
      </w:r>
      <w:r w:rsidR="00996B32" w:rsidRPr="000178D3">
        <w:rPr>
          <w:b/>
        </w:rPr>
        <w:t>Штрафные постановления в настоящее время не формируются</w:t>
      </w:r>
      <w:proofErr w:type="gramStart"/>
      <w:r w:rsidRPr="000178D3">
        <w:rPr>
          <w:b/>
        </w:rPr>
        <w:t>»</w:t>
      </w:r>
      <w:r w:rsidR="00996B32" w:rsidRPr="000178D3">
        <w:rPr>
          <w:b/>
        </w:rPr>
        <w:t>,</w:t>
      </w:r>
      <w:r w:rsidRPr="000178D3">
        <w:rPr>
          <w:b/>
        </w:rPr>
        <w:t>–</w:t>
      </w:r>
      <w:proofErr w:type="gramEnd"/>
      <w:r w:rsidR="00996B32" w:rsidRPr="000178D3">
        <w:rPr>
          <w:b/>
        </w:rPr>
        <w:t xml:space="preserve"> </w:t>
      </w:r>
      <w:r w:rsidR="00996B32">
        <w:t xml:space="preserve">подтвердили “Ъ” в </w:t>
      </w:r>
      <w:r w:rsidR="00996B32" w:rsidRPr="000178D3">
        <w:rPr>
          <w:b/>
        </w:rPr>
        <w:t>Минтрансе</w:t>
      </w:r>
      <w:r w:rsidR="00996B32">
        <w:t xml:space="preserve">. Знакомый с ситуацией источник говорит, что </w:t>
      </w:r>
      <w:proofErr w:type="spellStart"/>
      <w:r w:rsidR="00996B32" w:rsidRPr="000178D3">
        <w:rPr>
          <w:b/>
        </w:rPr>
        <w:t>Ространснадзор</w:t>
      </w:r>
      <w:proofErr w:type="spellEnd"/>
      <w:r w:rsidR="00996B32">
        <w:t xml:space="preserve"> поздно начал готовить документ, его долго согласовывали.</w:t>
      </w:r>
    </w:p>
    <w:p w14:paraId="4861BAA7" w14:textId="77777777" w:rsidR="000178D3" w:rsidRDefault="00996B32" w:rsidP="000178D3">
      <w:pPr>
        <w:jc w:val="both"/>
      </w:pPr>
      <w:r w:rsidRPr="000178D3">
        <w:rPr>
          <w:b/>
        </w:rPr>
        <w:t>Информация о нарушителях КоАП аккумулируется в системе</w:t>
      </w:r>
      <w:r>
        <w:t xml:space="preserve">, пояснили “Ъ” в </w:t>
      </w:r>
      <w:r w:rsidRPr="000178D3">
        <w:rPr>
          <w:b/>
        </w:rPr>
        <w:t>Минтрансе</w:t>
      </w:r>
      <w:r>
        <w:t xml:space="preserve"> и госкомпании </w:t>
      </w:r>
      <w:r w:rsidR="000178D3">
        <w:t>«</w:t>
      </w:r>
      <w:proofErr w:type="spellStart"/>
      <w:r>
        <w:t>Автодор</w:t>
      </w:r>
      <w:proofErr w:type="spellEnd"/>
      <w:r w:rsidR="000178D3">
        <w:t>»</w:t>
      </w:r>
      <w:r>
        <w:t xml:space="preserve">. Задолженность формируется по </w:t>
      </w:r>
      <w:proofErr w:type="spellStart"/>
      <w:r>
        <w:t>госномеру</w:t>
      </w:r>
      <w:proofErr w:type="spellEnd"/>
      <w:r>
        <w:t xml:space="preserve"> машины, владелец которой не оплатил проезд. Госкомпания обещает дать доступ к базе должников </w:t>
      </w:r>
      <w:proofErr w:type="spellStart"/>
      <w:r w:rsidRPr="000178D3">
        <w:rPr>
          <w:b/>
        </w:rPr>
        <w:t>Ространснадзор</w:t>
      </w:r>
      <w:r>
        <w:t>у</w:t>
      </w:r>
      <w:proofErr w:type="spellEnd"/>
      <w:r>
        <w:t>, как только у агентства появятся полномочия для привлечения тех к ответственности. Пользователю дают пять дней, чтобы оплатить проезд добровольно (</w:t>
      </w:r>
      <w:r w:rsidR="000178D3">
        <w:t>«</w:t>
      </w:r>
      <w:proofErr w:type="spellStart"/>
      <w:r>
        <w:t>Автодор</w:t>
      </w:r>
      <w:proofErr w:type="spellEnd"/>
      <w:r w:rsidR="000178D3">
        <w:t>»</w:t>
      </w:r>
      <w:r>
        <w:t xml:space="preserve"> уже высылает предупреждения). В противном случае последует штраф, который, впрочем, будет отменен, если в течение 20 дней гражданин погасит долг.</w:t>
      </w:r>
    </w:p>
    <w:p w14:paraId="5AB679CC" w14:textId="77777777" w:rsidR="000178D3" w:rsidRDefault="00996B32" w:rsidP="000178D3">
      <w:pPr>
        <w:jc w:val="both"/>
      </w:pPr>
      <w:r w:rsidRPr="000178D3">
        <w:rPr>
          <w:b/>
        </w:rPr>
        <w:t xml:space="preserve">Ни в </w:t>
      </w:r>
      <w:r w:rsidR="000178D3" w:rsidRPr="000178D3">
        <w:rPr>
          <w:b/>
        </w:rPr>
        <w:t>«</w:t>
      </w:r>
      <w:proofErr w:type="spellStart"/>
      <w:r w:rsidRPr="000178D3">
        <w:rPr>
          <w:b/>
        </w:rPr>
        <w:t>Автодоре</w:t>
      </w:r>
      <w:proofErr w:type="spellEnd"/>
      <w:r w:rsidR="000178D3" w:rsidRPr="000178D3">
        <w:rPr>
          <w:b/>
        </w:rPr>
        <w:t>»</w:t>
      </w:r>
      <w:r w:rsidRPr="000178D3">
        <w:rPr>
          <w:b/>
        </w:rPr>
        <w:t>, ни в Минтрансе не раскрывают данных о накопленной задолженности.</w:t>
      </w:r>
      <w:r>
        <w:t xml:space="preserve"> Известно, что по ЦКАД-3 (участок между М11 и М7) долги копятся с 11 ноября, по ЦКАД-3–5 (участок между трассами М10 и М11) </w:t>
      </w:r>
      <w:r w:rsidR="000178D3">
        <w:t>–</w:t>
      </w:r>
      <w:r>
        <w:t xml:space="preserve"> с 28 декабря, по ЦКАД-4 (между М7 и М4) </w:t>
      </w:r>
      <w:r w:rsidR="000178D3">
        <w:t>–</w:t>
      </w:r>
      <w:r>
        <w:t xml:space="preserve"> с 12 января. По частично открытой ЦКАД-1 (между М4 и М2) проезд пока бесплатный. Стоимость проезда, напомним, варьируется от 2,5 до 5 руб. за 1 км. ЦКАД-5, совмещенная с </w:t>
      </w:r>
      <w:r w:rsidR="000178D3">
        <w:t>«</w:t>
      </w:r>
      <w:r>
        <w:t>Малой бетонкой</w:t>
      </w:r>
      <w:r w:rsidR="000178D3">
        <w:t>»</w:t>
      </w:r>
      <w:r>
        <w:t xml:space="preserve"> (А107) на западе Подмосковья, останется бесплатной. С момента запуска платных участков с ноября по март </w:t>
      </w:r>
      <w:r w:rsidR="000178D3">
        <w:t>«</w:t>
      </w:r>
      <w:proofErr w:type="spellStart"/>
      <w:r>
        <w:t>Автодор</w:t>
      </w:r>
      <w:proofErr w:type="spellEnd"/>
      <w:r w:rsidR="000178D3">
        <w:t>»</w:t>
      </w:r>
      <w:r>
        <w:t xml:space="preserve"> зафиксировал 4,2 млн </w:t>
      </w:r>
      <w:r w:rsidR="000178D3">
        <w:t>«</w:t>
      </w:r>
      <w:r>
        <w:t>трансакций</w:t>
      </w:r>
      <w:r w:rsidR="000178D3">
        <w:t>»</w:t>
      </w:r>
      <w:r>
        <w:t xml:space="preserve"> на трассе, то есть списаний средств с автомобиля, миновавшего рамку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с датчиками. Точный объем трафика госкомпания не раскрывает.</w:t>
      </w:r>
    </w:p>
    <w:p w14:paraId="02CDB73C" w14:textId="6842835D" w:rsidR="00996B32" w:rsidRDefault="00996B32" w:rsidP="000178D3">
      <w:pPr>
        <w:jc w:val="both"/>
      </w:pPr>
      <w:r>
        <w:t xml:space="preserve">Пока решаются вопросы с полномочиями, истекает двухмесячный срок давности привлечения нарушителя к ответственности (ст. 4.5 КоАП), обращает внимание адвокат движения </w:t>
      </w:r>
      <w:r w:rsidR="000178D3">
        <w:t>«</w:t>
      </w:r>
      <w:r>
        <w:t>Свобода выбора</w:t>
      </w:r>
      <w:r w:rsidR="000178D3">
        <w:t>»</w:t>
      </w:r>
      <w:r>
        <w:t xml:space="preserve"> Сергей Радько.</w:t>
      </w:r>
    </w:p>
    <w:p w14:paraId="282785C3" w14:textId="77777777" w:rsidR="000178D3" w:rsidRDefault="00996B32" w:rsidP="000178D3">
      <w:pPr>
        <w:jc w:val="both"/>
      </w:pPr>
      <w:r>
        <w:t xml:space="preserve">То есть, если предположить, что ведомство получит права уже сегодня, все не оплатившие проезд в ноябре декабре и частично в январе не могут быть оштрафованы. К ответственности можно привлечь только лиц, которые совершили нарушение 10 января и позже, независимо от того, с какого периода </w:t>
      </w:r>
      <w:r w:rsidR="000178D3">
        <w:t>«</w:t>
      </w:r>
      <w:proofErr w:type="spellStart"/>
      <w:r>
        <w:t>Автодор</w:t>
      </w:r>
      <w:proofErr w:type="spellEnd"/>
      <w:r w:rsidR="000178D3">
        <w:t>»</w:t>
      </w:r>
      <w:r>
        <w:t xml:space="preserve"> собирает сведения, считает адвокат юридической группы </w:t>
      </w:r>
      <w:r w:rsidR="000178D3">
        <w:t>«</w:t>
      </w:r>
      <w:r>
        <w:t>Яковлев и партнеры</w:t>
      </w:r>
      <w:r w:rsidR="000178D3">
        <w:t>»</w:t>
      </w:r>
      <w:r>
        <w:t xml:space="preserve"> Евгения Рыжкова. Помимо этого, обращает внимание Сергей Радько, с момента нарушения у автомобиля мог смениться владелец: </w:t>
      </w:r>
      <w:proofErr w:type="spellStart"/>
      <w:r w:rsidRPr="000178D3">
        <w:rPr>
          <w:b/>
        </w:rPr>
        <w:t>Ространснадзор</w:t>
      </w:r>
      <w:proofErr w:type="spellEnd"/>
      <w:r>
        <w:t xml:space="preserve"> должен получить у ГИБДД данные о собственнике в момент нарушения, но не факт, что этими данными МВД с ведомством поделится.</w:t>
      </w:r>
    </w:p>
    <w:p w14:paraId="27343D4F" w14:textId="77777777" w:rsidR="000178D3" w:rsidRDefault="00996B32" w:rsidP="000178D3">
      <w:pPr>
        <w:jc w:val="both"/>
      </w:pPr>
      <w:r>
        <w:t xml:space="preserve"> </w:t>
      </w:r>
      <w:r w:rsidR="000178D3">
        <w:t>«</w:t>
      </w:r>
      <w:r>
        <w:t>Законотворческая практика имеет прецеденты поспешного принятия законов, но случаи, когда не была обеспечена возможность применения мер принуждения в административном законодательстве, редки</w:t>
      </w:r>
      <w:proofErr w:type="gramStart"/>
      <w:r w:rsidR="000178D3">
        <w:t>»</w:t>
      </w:r>
      <w:r>
        <w:t>,</w:t>
      </w:r>
      <w:r w:rsidR="000178D3">
        <w:t>–</w:t>
      </w:r>
      <w:proofErr w:type="gramEnd"/>
      <w:r>
        <w:t xml:space="preserve"> замечает партнер юридической группы </w:t>
      </w:r>
      <w:r w:rsidR="000178D3">
        <w:lastRenderedPageBreak/>
        <w:t>«</w:t>
      </w:r>
      <w:proofErr w:type="spellStart"/>
      <w:r>
        <w:t>Гречкин</w:t>
      </w:r>
      <w:proofErr w:type="spellEnd"/>
      <w:r>
        <w:t xml:space="preserve"> и партнеры</w:t>
      </w:r>
      <w:r w:rsidR="000178D3">
        <w:t>»</w:t>
      </w:r>
      <w:r>
        <w:t xml:space="preserve"> Тимур Алиев. Он заметил, что, если нарушение не влечет за собой наказания, граждане такие нормы права считают </w:t>
      </w:r>
      <w:r w:rsidR="000178D3">
        <w:t>«</w:t>
      </w:r>
      <w:r>
        <w:t>рекомендацией к поведению</w:t>
      </w:r>
      <w:r w:rsidR="000178D3">
        <w:t>»</w:t>
      </w:r>
      <w:r>
        <w:t>.</w:t>
      </w:r>
    </w:p>
    <w:p w14:paraId="3A647ED1" w14:textId="0F4362DC" w:rsidR="00996B32" w:rsidRDefault="00996B32" w:rsidP="000178D3">
      <w:pPr>
        <w:jc w:val="both"/>
      </w:pPr>
      <w:r>
        <w:t>На фоне неработающей, по сути, системы контроля сама кольцевая дорога все еще достраивается.</w:t>
      </w:r>
    </w:p>
    <w:p w14:paraId="7480ABC4" w14:textId="77777777" w:rsidR="000178D3" w:rsidRDefault="00996B32" w:rsidP="000178D3">
      <w:pPr>
        <w:jc w:val="both"/>
      </w:pPr>
      <w:r>
        <w:t xml:space="preserve">Решение об открытии участков в конце 2020 года, напомним, было во многом политическим, поскольку ранее правительство пообещало запустить движение именно к Новому году. На некоторых участках еще нет освещения, не оборудованы стоянки. Также на ЦКАД не хватает развязок с магистралями, </w:t>
      </w:r>
      <w:proofErr w:type="gramStart"/>
      <w:r>
        <w:t>например</w:t>
      </w:r>
      <w:proofErr w:type="gramEnd"/>
      <w:r>
        <w:t xml:space="preserve"> с Можайским шоссе, для строительства которых готовятся проекты и ищется финансирование.</w:t>
      </w:r>
    </w:p>
    <w:p w14:paraId="4DD2251F" w14:textId="77777777" w:rsidR="000178D3" w:rsidRDefault="00FB0C78" w:rsidP="000178D3">
      <w:pPr>
        <w:jc w:val="both"/>
      </w:pPr>
      <w:hyperlink r:id="rId12" w:history="1">
        <w:r w:rsidR="00996B32" w:rsidRPr="00A4728C">
          <w:rPr>
            <w:rStyle w:val="a9"/>
          </w:rPr>
          <w:t>https://www.kommersant.ru/doc/4723170</w:t>
        </w:r>
      </w:hyperlink>
    </w:p>
    <w:p w14:paraId="475FC920" w14:textId="074A70B3" w:rsidR="00996B32" w:rsidRPr="00996B32" w:rsidRDefault="00996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66440988"/>
      <w:r w:rsidRPr="00996B32">
        <w:rPr>
          <w:rFonts w:ascii="Times New Roman" w:hAnsi="Times New Roman"/>
          <w:sz w:val="24"/>
          <w:szCs w:val="24"/>
        </w:rPr>
        <w:t xml:space="preserve">КОММЕРСАНТЪ; АНАСТАСИЯ ВЕДЕНЕЕВА; 2021.03.12; В АРКТИКЕ РАЗГОРАЮТСЯ ПОРТОВЫЕ СБОРЫ; НОВАТЭК ДОНЕС РАЗНОГЛАСИЯ С </w:t>
      </w:r>
      <w:r w:rsidR="000178D3">
        <w:rPr>
          <w:rFonts w:ascii="Times New Roman" w:hAnsi="Times New Roman"/>
          <w:sz w:val="24"/>
          <w:szCs w:val="24"/>
        </w:rPr>
        <w:t>«</w:t>
      </w:r>
      <w:r w:rsidRPr="00996B32">
        <w:rPr>
          <w:rFonts w:ascii="Times New Roman" w:hAnsi="Times New Roman"/>
          <w:sz w:val="24"/>
          <w:szCs w:val="24"/>
        </w:rPr>
        <w:t>РОСАТОМОМ</w:t>
      </w:r>
      <w:r w:rsidR="000178D3">
        <w:rPr>
          <w:rFonts w:ascii="Times New Roman" w:hAnsi="Times New Roman"/>
          <w:sz w:val="24"/>
          <w:szCs w:val="24"/>
        </w:rPr>
        <w:t>»</w:t>
      </w:r>
      <w:r w:rsidRPr="00996B32">
        <w:rPr>
          <w:rFonts w:ascii="Times New Roman" w:hAnsi="Times New Roman"/>
          <w:sz w:val="24"/>
          <w:szCs w:val="24"/>
        </w:rPr>
        <w:t xml:space="preserve"> ДО ПРЕЗИДЕНТА</w:t>
      </w:r>
      <w:bookmarkEnd w:id="10"/>
    </w:p>
    <w:p w14:paraId="618D9E86" w14:textId="77777777" w:rsidR="000178D3" w:rsidRDefault="00996B32" w:rsidP="000178D3">
      <w:pPr>
        <w:jc w:val="both"/>
      </w:pPr>
      <w:r>
        <w:t xml:space="preserve">НОВАТЭК, основной грузоотправитель на </w:t>
      </w:r>
      <w:proofErr w:type="spellStart"/>
      <w:r>
        <w:t>Севморпути</w:t>
      </w:r>
      <w:proofErr w:type="spellEnd"/>
      <w:r>
        <w:t xml:space="preserve">, просит президента </w:t>
      </w:r>
      <w:r w:rsidRPr="000178D3">
        <w:rPr>
          <w:b/>
        </w:rPr>
        <w:t>Владимира Путина</w:t>
      </w:r>
      <w:r>
        <w:t xml:space="preserve"> обеспечить </w:t>
      </w:r>
      <w:r w:rsidR="000178D3">
        <w:t>«</w:t>
      </w:r>
      <w:r>
        <w:t>стабильные тарифы</w:t>
      </w:r>
      <w:r w:rsidR="000178D3">
        <w:t>»</w:t>
      </w:r>
      <w:r>
        <w:t xml:space="preserve"> на портовое обслуживание в Арктике. По данным “Ъ”, речь идет о разногласиях с </w:t>
      </w:r>
      <w:r w:rsidR="000178D3">
        <w:t>«</w:t>
      </w:r>
      <w:proofErr w:type="spellStart"/>
      <w:r>
        <w:t>Росатомом</w:t>
      </w:r>
      <w:proofErr w:type="spellEnd"/>
      <w:r w:rsidR="000178D3">
        <w:t>»</w:t>
      </w:r>
      <w:r>
        <w:t xml:space="preserve">, который отвечает за инфраструктуру на </w:t>
      </w:r>
      <w:proofErr w:type="spellStart"/>
      <w:r>
        <w:t>Севморпути</w:t>
      </w:r>
      <w:proofErr w:type="spellEnd"/>
      <w:r>
        <w:t xml:space="preserve">, по размеру тарифов </w:t>
      </w:r>
      <w:r w:rsidR="000178D3">
        <w:t>–</w:t>
      </w:r>
      <w:r>
        <w:t xml:space="preserve"> подведомственное </w:t>
      </w:r>
      <w:proofErr w:type="spellStart"/>
      <w:r>
        <w:t>госкорпорации</w:t>
      </w:r>
      <w:proofErr w:type="spellEnd"/>
      <w:r>
        <w:t xml:space="preserve"> ФГУП </w:t>
      </w:r>
      <w:r w:rsidR="000178D3">
        <w:t>«</w:t>
      </w:r>
      <w:r>
        <w:t>Гидрографическое предприятие</w:t>
      </w:r>
      <w:r w:rsidR="000178D3">
        <w:t>»</w:t>
      </w:r>
      <w:r>
        <w:t xml:space="preserve"> при нынешних ставках несет убытки. Эксперты напоминают, что НОВАТЭК уже пользуется беспрецедентными льготами в Арктике, и сомневаются, что доля портовых сборов в расходах компании на вывоз СПГ является существенной.</w:t>
      </w:r>
    </w:p>
    <w:p w14:paraId="63BD8768" w14:textId="77777777" w:rsidR="000178D3" w:rsidRDefault="00996B32" w:rsidP="000178D3">
      <w:pPr>
        <w:jc w:val="both"/>
      </w:pPr>
      <w:r>
        <w:t xml:space="preserve">Глава и основной владелец </w:t>
      </w:r>
      <w:proofErr w:type="spellStart"/>
      <w:r>
        <w:t>НОВАТЭКа</w:t>
      </w:r>
      <w:proofErr w:type="spellEnd"/>
      <w:r>
        <w:t xml:space="preserve"> Леонид Михельсон попросил президента </w:t>
      </w:r>
      <w:r w:rsidRPr="000178D3">
        <w:rPr>
          <w:b/>
        </w:rPr>
        <w:t>Владимира Путина</w:t>
      </w:r>
      <w:r>
        <w:t xml:space="preserve"> обеспечить </w:t>
      </w:r>
      <w:r w:rsidR="000178D3">
        <w:t>«</w:t>
      </w:r>
      <w:r>
        <w:t>стабильные тарифы</w:t>
      </w:r>
      <w:r w:rsidR="000178D3">
        <w:t>»</w:t>
      </w:r>
      <w:r>
        <w:t xml:space="preserve"> в рамках портовых сборов в Арктике, в том числе канального сбора. Компания уже обратилась с соответствующими предложениями в правительство, уточнил бизнесмен 11 марта на совещании о мерах по повышению инвестиционной активности. Господин Михельсон подчеркнул, что более 25% операционных затрат проектов компании по производству СПГ </w:t>
      </w:r>
      <w:r w:rsidR="000178D3">
        <w:t>–</w:t>
      </w:r>
      <w:r>
        <w:t xml:space="preserve"> это транспортная составляющая. </w:t>
      </w:r>
      <w:r w:rsidRPr="000178D3">
        <w:rPr>
          <w:b/>
        </w:rPr>
        <w:t>Владимир Путин</w:t>
      </w:r>
      <w:r>
        <w:t xml:space="preserve"> заверил, что предложения будут рассмотрены.</w:t>
      </w:r>
    </w:p>
    <w:p w14:paraId="547EF1B0" w14:textId="77777777" w:rsidR="000178D3" w:rsidRDefault="00996B32" w:rsidP="000178D3">
      <w:pPr>
        <w:jc w:val="both"/>
      </w:pPr>
      <w:r>
        <w:t xml:space="preserve">Речь идет о разногласиях между </w:t>
      </w:r>
      <w:proofErr w:type="spellStart"/>
      <w:r>
        <w:t>НОВАТЭКом</w:t>
      </w:r>
      <w:proofErr w:type="spellEnd"/>
      <w:r>
        <w:t xml:space="preserve"> и </w:t>
      </w:r>
      <w:r w:rsidR="000178D3">
        <w:t>«</w:t>
      </w:r>
      <w:proofErr w:type="spellStart"/>
      <w:r>
        <w:t>Росатомом</w:t>
      </w:r>
      <w:proofErr w:type="spellEnd"/>
      <w:r w:rsidR="000178D3">
        <w:t>»</w:t>
      </w:r>
      <w:r>
        <w:t xml:space="preserve">, который в 2018 году был назначен единым инфраструктурным оператором </w:t>
      </w:r>
      <w:proofErr w:type="spellStart"/>
      <w:r>
        <w:t>Севморпути</w:t>
      </w:r>
      <w:proofErr w:type="spellEnd"/>
      <w:r>
        <w:t xml:space="preserve">. ФГУП </w:t>
      </w:r>
      <w:r w:rsidR="000178D3">
        <w:t>«</w:t>
      </w:r>
      <w:r>
        <w:t>Гидрографическое предприятие</w:t>
      </w:r>
      <w:r w:rsidR="000178D3">
        <w:t>»</w:t>
      </w:r>
      <w:r>
        <w:t xml:space="preserve">, подведомственное дирекции </w:t>
      </w:r>
      <w:proofErr w:type="spellStart"/>
      <w:r>
        <w:t>Севморпути</w:t>
      </w:r>
      <w:proofErr w:type="spellEnd"/>
      <w:r>
        <w:t xml:space="preserve"> </w:t>
      </w:r>
      <w:r w:rsidR="000178D3">
        <w:t>«</w:t>
      </w:r>
      <w:proofErr w:type="spellStart"/>
      <w:r>
        <w:t>Росатома</w:t>
      </w:r>
      <w:proofErr w:type="spellEnd"/>
      <w:r w:rsidR="000178D3">
        <w:t>»</w:t>
      </w:r>
      <w:r>
        <w:t>, сейчас отвечает за взимание портовых сборов в регионе.</w:t>
      </w:r>
    </w:p>
    <w:p w14:paraId="3AE78254" w14:textId="62A0F90A" w:rsidR="000178D3" w:rsidRDefault="000178D3" w:rsidP="000178D3">
      <w:pPr>
        <w:jc w:val="both"/>
      </w:pPr>
      <w:r>
        <w:t>«</w:t>
      </w:r>
      <w:proofErr w:type="spellStart"/>
      <w:r w:rsidR="00996B32">
        <w:t>Росатом</w:t>
      </w:r>
      <w:proofErr w:type="spellEnd"/>
      <w:r>
        <w:t>»</w:t>
      </w:r>
      <w:r w:rsidR="00996B32">
        <w:t xml:space="preserve"> также ведет строительство федеральной инфраструктуры в Обской губе для проекта </w:t>
      </w:r>
      <w:proofErr w:type="spellStart"/>
      <w:r w:rsidR="00996B32">
        <w:t>НОВАТЭКа</w:t>
      </w:r>
      <w:proofErr w:type="spellEnd"/>
      <w:r w:rsidR="00996B32">
        <w:t xml:space="preserve"> </w:t>
      </w:r>
      <w:r>
        <w:t>«</w:t>
      </w:r>
      <w:r w:rsidR="00996B32">
        <w:t>Арктик СПГ-2</w:t>
      </w:r>
      <w:r>
        <w:t>»</w:t>
      </w:r>
      <w:r w:rsidR="00996B32">
        <w:t xml:space="preserve"> стоимостью 95 млрд руб. и реконструкцию морского канала за 37,5 млрд руб. В 2021 году также намечено строительство федеральной инфраструктуры за 1,8 млрд руб. для </w:t>
      </w:r>
      <w:r>
        <w:t>«</w:t>
      </w:r>
      <w:r w:rsidR="00996B32">
        <w:t>Обского СПГ</w:t>
      </w:r>
      <w:r>
        <w:t>»</w:t>
      </w:r>
      <w:r w:rsidR="00996B32">
        <w:t>, и в 2023 году за 2 млрд руб.</w:t>
      </w:r>
      <w:r>
        <w:t>–</w:t>
      </w:r>
      <w:r w:rsidR="00996B32">
        <w:t xml:space="preserve"> для </w:t>
      </w:r>
      <w:r>
        <w:t>«</w:t>
      </w:r>
      <w:r w:rsidR="00996B32">
        <w:t>Арктик СПГ-1</w:t>
      </w:r>
      <w:r>
        <w:t>»</w:t>
      </w:r>
      <w:r w:rsidR="00996B32">
        <w:t>.</w:t>
      </w:r>
    </w:p>
    <w:p w14:paraId="714F4261" w14:textId="7E4BBEE6" w:rsidR="00996B32" w:rsidRDefault="00996B32" w:rsidP="000178D3">
      <w:pPr>
        <w:jc w:val="both"/>
      </w:pPr>
      <w:r>
        <w:t xml:space="preserve">По словам собеседников “Ъ”, знакомых с ситуацией, проблема в том, что тарифы </w:t>
      </w:r>
      <w:r w:rsidR="000178D3">
        <w:t>«</w:t>
      </w:r>
      <w:r>
        <w:t>Гидрографическому предприятию</w:t>
      </w:r>
      <w:r w:rsidR="000178D3">
        <w:t>»</w:t>
      </w:r>
      <w:r>
        <w:t xml:space="preserve"> были переданы от </w:t>
      </w:r>
      <w:r w:rsidR="000178D3">
        <w:t>«</w:t>
      </w:r>
      <w:proofErr w:type="spellStart"/>
      <w:r>
        <w:t>Росморпорта</w:t>
      </w:r>
      <w:proofErr w:type="spellEnd"/>
      <w:r w:rsidR="000178D3">
        <w:t>»</w:t>
      </w:r>
      <w:r>
        <w:t xml:space="preserve"> и текущие ставки не покрывают операционных затрат.</w:t>
      </w:r>
    </w:p>
    <w:p w14:paraId="61F3BF86" w14:textId="77777777" w:rsidR="000178D3" w:rsidRDefault="00996B32" w:rsidP="000178D3">
      <w:pPr>
        <w:jc w:val="both"/>
      </w:pPr>
      <w:r>
        <w:t xml:space="preserve">В результате предприятие терпит убытки в размере около 0,5 млрд руб. в год. Как отмечают источники “Ъ”, </w:t>
      </w:r>
      <w:proofErr w:type="spellStart"/>
      <w:r>
        <w:t>госкорпорация</w:t>
      </w:r>
      <w:proofErr w:type="spellEnd"/>
      <w:r>
        <w:t xml:space="preserve"> предлагала индексировать действующие ставки или внести изменения в закон, увеличив срок амортизации для портовых объектов (прежде всего для канала в Обской губе). Источники “Ъ” говорят, что сейчас вопрос портовых сборов вынесен на рассмотрение госкомиссии по развитию Арктики.</w:t>
      </w:r>
    </w:p>
    <w:p w14:paraId="387E5997" w14:textId="77777777" w:rsidR="000178D3" w:rsidRDefault="00996B32" w:rsidP="000178D3">
      <w:pPr>
        <w:jc w:val="both"/>
      </w:pPr>
      <w:r>
        <w:t xml:space="preserve">Другим аспектом, вызывающим разногласия, является то, что тарифы на поддержание канала в Обской губе рассчитаны исходя из прогнозного грузопотока, которого в настоящий момент еще нет. В </w:t>
      </w:r>
      <w:r w:rsidR="000178D3">
        <w:t>«</w:t>
      </w:r>
      <w:proofErr w:type="spellStart"/>
      <w:r>
        <w:t>Росатоме</w:t>
      </w:r>
      <w:proofErr w:type="spellEnd"/>
      <w:r w:rsidR="000178D3">
        <w:t>»</w:t>
      </w:r>
      <w:r>
        <w:t xml:space="preserve"> считают, что текущая тарифная выручка не покрывает затрат на поддержание канала. Глава дирекции </w:t>
      </w:r>
      <w:proofErr w:type="spellStart"/>
      <w:r>
        <w:t>Севморпути</w:t>
      </w:r>
      <w:proofErr w:type="spellEnd"/>
      <w:r>
        <w:t xml:space="preserve"> Вячеслав Рукша, отвечая 10 марта на вопрос “Ъ” в рамках гидротехнического конгресса </w:t>
      </w:r>
      <w:proofErr w:type="spellStart"/>
      <w:r>
        <w:t>PortNews</w:t>
      </w:r>
      <w:proofErr w:type="spellEnd"/>
      <w:r>
        <w:t xml:space="preserve"> о </w:t>
      </w:r>
      <w:r>
        <w:lastRenderedPageBreak/>
        <w:t xml:space="preserve">возможном увеличении портовых сборов на </w:t>
      </w:r>
      <w:proofErr w:type="spellStart"/>
      <w:r>
        <w:t>Cевморпути</w:t>
      </w:r>
      <w:proofErr w:type="spellEnd"/>
      <w:r>
        <w:t xml:space="preserve">, заявил, что </w:t>
      </w:r>
      <w:r w:rsidR="000178D3">
        <w:t>«</w:t>
      </w:r>
      <w:r>
        <w:t>портовые сборы должны обеспечивать владельцу инфраструктуры возможность поддерживать ее в соответствующих паспортных характеристиках</w:t>
      </w:r>
      <w:r w:rsidR="000178D3">
        <w:t>»</w:t>
      </w:r>
      <w:r>
        <w:t xml:space="preserve">. </w:t>
      </w:r>
      <w:r w:rsidR="000178D3">
        <w:t>«</w:t>
      </w:r>
      <w:r>
        <w:t>Не может быть так, что вы сделали канал в 500 м (</w:t>
      </w:r>
      <w:proofErr w:type="gramStart"/>
      <w:r>
        <w:t>шириной.</w:t>
      </w:r>
      <w:r w:rsidR="000178D3">
        <w:t>–</w:t>
      </w:r>
      <w:proofErr w:type="gramEnd"/>
      <w:r>
        <w:t xml:space="preserve"> “Ъ”) и 50 км длиной, а у вас для ремонтного черпания будет (лишь.</w:t>
      </w:r>
      <w:r w:rsidR="000178D3">
        <w:t>–</w:t>
      </w:r>
      <w:r>
        <w:t xml:space="preserve"> “Ъ”) 0,5 млрд руб. Мы ведем соответствующие дискуссии</w:t>
      </w:r>
      <w:proofErr w:type="gramStart"/>
      <w:r w:rsidR="000178D3">
        <w:t>»</w:t>
      </w:r>
      <w:r>
        <w:t>,</w:t>
      </w:r>
      <w:r w:rsidR="000178D3">
        <w:t>–</w:t>
      </w:r>
      <w:proofErr w:type="gramEnd"/>
      <w:r>
        <w:t xml:space="preserve"> отметил господин Рукша. </w:t>
      </w:r>
      <w:r w:rsidR="000178D3">
        <w:t>«</w:t>
      </w:r>
      <w:r>
        <w:t xml:space="preserve">Все забывают, что идет развитие, и часто бывает, что сама инфраструктура уже сделана, а грузопоток сильно отстает. Расчеты идут под грузопоток в 40–50 млн тонн, а он появится только, наверное, в 2027 году. Это пример Обской губы. А (текущего </w:t>
      </w:r>
      <w:proofErr w:type="gramStart"/>
      <w:r>
        <w:t>грузопотока.</w:t>
      </w:r>
      <w:r w:rsidR="000178D3">
        <w:t>–</w:t>
      </w:r>
      <w:proofErr w:type="gramEnd"/>
      <w:r>
        <w:t xml:space="preserve"> “Ъ”) 35 млн тонн будет хватать на другой объем ремонтного черпания</w:t>
      </w:r>
      <w:r w:rsidR="000178D3">
        <w:t>»</w:t>
      </w:r>
      <w:r>
        <w:t>,</w:t>
      </w:r>
      <w:r w:rsidR="000178D3">
        <w:t>–</w:t>
      </w:r>
      <w:r>
        <w:t xml:space="preserve"> пояснил он.</w:t>
      </w:r>
    </w:p>
    <w:p w14:paraId="10F760AC" w14:textId="5F075CC2" w:rsidR="00996B32" w:rsidRDefault="00996B32" w:rsidP="000178D3">
      <w:pPr>
        <w:jc w:val="both"/>
      </w:pPr>
      <w:r>
        <w:t xml:space="preserve">Проекты </w:t>
      </w:r>
      <w:proofErr w:type="spellStart"/>
      <w:r>
        <w:t>НОВАТЭКа</w:t>
      </w:r>
      <w:proofErr w:type="spellEnd"/>
      <w:r>
        <w:t xml:space="preserve"> по производству СПГ уже пользуются беспрецедентными льготами по различным направлениям, напоминает глава </w:t>
      </w:r>
      <w:r w:rsidR="000178D3">
        <w:t>«</w:t>
      </w:r>
      <w:proofErr w:type="spellStart"/>
      <w:r>
        <w:t>Infoline</w:t>
      </w:r>
      <w:proofErr w:type="spellEnd"/>
      <w:r>
        <w:t>-Аналитики</w:t>
      </w:r>
      <w:r w:rsidR="000178D3">
        <w:t>»</w:t>
      </w:r>
      <w:r>
        <w:t xml:space="preserve"> Михаил Бурмистров.</w:t>
      </w:r>
    </w:p>
    <w:p w14:paraId="4457B99D" w14:textId="77777777" w:rsidR="000178D3" w:rsidRDefault="00996B32" w:rsidP="000178D3">
      <w:pPr>
        <w:jc w:val="both"/>
      </w:pPr>
      <w:r>
        <w:t xml:space="preserve">Он также отмечает, что в совокупном объеме расходов на транспортировку СПГ доля портовых сборов минимальна. Если тарифы будут заморожены, то </w:t>
      </w:r>
      <w:r w:rsidR="000178D3">
        <w:t>«</w:t>
      </w:r>
      <w:proofErr w:type="spellStart"/>
      <w:r>
        <w:t>Росатому</w:t>
      </w:r>
      <w:proofErr w:type="spellEnd"/>
      <w:r w:rsidR="000178D3">
        <w:t>»</w:t>
      </w:r>
      <w:r>
        <w:t xml:space="preserve"> должна быть предоставлена возможность компенсировать эти выпадающие доходы (например, за счет ускоренной индексации в последующие годы), говорит эксперт.</w:t>
      </w:r>
    </w:p>
    <w:p w14:paraId="50514D19" w14:textId="77777777" w:rsidR="000178D3" w:rsidRDefault="00FB0C78" w:rsidP="000178D3">
      <w:pPr>
        <w:jc w:val="both"/>
      </w:pPr>
      <w:hyperlink r:id="rId13" w:history="1">
        <w:r w:rsidR="00996B32" w:rsidRPr="00A4728C">
          <w:rPr>
            <w:rStyle w:val="a9"/>
          </w:rPr>
          <w:t>https://www.kommersant.ru/doc/4723133</w:t>
        </w:r>
      </w:hyperlink>
    </w:p>
    <w:p w14:paraId="29E9168E" w14:textId="747890A0" w:rsidR="00996B32" w:rsidRPr="00996B32" w:rsidRDefault="00996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66440989"/>
      <w:r w:rsidRPr="00996B32">
        <w:rPr>
          <w:rFonts w:ascii="Times New Roman" w:hAnsi="Times New Roman"/>
          <w:sz w:val="24"/>
          <w:szCs w:val="24"/>
        </w:rPr>
        <w:t>КОММЕРСАНТЪ; АЛЕКСЕЙ ПОЛУХИН; 2021.03.12; ДАЛЬНИЙ ВОСТОК ПРОСИТ ПОДМОРОЗИТЬ ЦЕНЫ; РЕГИОНАЛЬНЫМ ВЛАСТЯМ НЕ ХВАТАЕТ ФЕДЕРАЛЬНЫХ СУБСИДИЙ НА ДОСТАВКУ ПРОДУКТОВ</w:t>
      </w:r>
      <w:bookmarkEnd w:id="11"/>
    </w:p>
    <w:p w14:paraId="72613AC7" w14:textId="77777777" w:rsidR="000178D3" w:rsidRDefault="00996B32" w:rsidP="000178D3">
      <w:pPr>
        <w:jc w:val="both"/>
      </w:pPr>
      <w:r>
        <w:t>Власти Камчатки и Магадана попросили федеральных чиновников выделить из бюджета страны средства для компенсации бизнесу затрат на доставку воздушным путем в эти регионы продовольствия, алкоголя и табака. Это должно снизить цены на эту продукцию. Но Бюджетный кодекс прямо запрещает поддерживать транспортировку подакцизных товаров.</w:t>
      </w:r>
    </w:p>
    <w:p w14:paraId="3158EA01" w14:textId="77777777" w:rsidR="000178D3" w:rsidRDefault="00996B32" w:rsidP="000178D3">
      <w:pPr>
        <w:jc w:val="both"/>
      </w:pPr>
      <w:r>
        <w:t xml:space="preserve">Глава Камчатского края Владимир Солодов и губернатор Магаданской области Сергей Носов направили в </w:t>
      </w:r>
      <w:proofErr w:type="spellStart"/>
      <w:r>
        <w:t>Минпромторг</w:t>
      </w:r>
      <w:proofErr w:type="spellEnd"/>
      <w:r>
        <w:t xml:space="preserve"> РФ предложение субсидировать доставку в регионы воздушным транспортом продуктов питания, алкоголя и табака, что позволит снизить их конечную стоимость. Об этом глава минэкономразвития и торговли Камчатки Юлия Морозова сообщила на проходивших 10 марта слушаниях в Госдуме по совершенствованию механизмов регулирования цен. “Ъ” ознакомился с аудиозаписью слушаний. В администрациях Камчатки и Магаданской области не ответили на запросы “Ъ”.</w:t>
      </w:r>
    </w:p>
    <w:p w14:paraId="2A61677E" w14:textId="77777777" w:rsidR="000178D3" w:rsidRDefault="00996B32" w:rsidP="000178D3">
      <w:pPr>
        <w:jc w:val="both"/>
      </w:pPr>
      <w:r>
        <w:t>По словам госпожи Морозовой, в отдаленные районы молочная продукция, овощи и фрукты поставляются только воздушным путем. Доставка обходится минимум в 400 руб. на 1 кг продукции, так что транспортные расходы составляют до 80% от цены продукции.</w:t>
      </w:r>
    </w:p>
    <w:p w14:paraId="77F8CE42" w14:textId="250ACCD9" w:rsidR="00996B32" w:rsidRDefault="00996B32" w:rsidP="000178D3">
      <w:pPr>
        <w:jc w:val="both"/>
      </w:pPr>
      <w:r>
        <w:t>Сами регионы компенсировать часть затрат поставщикам и продавцам не могут из-за недостаточности средств в бюджетах, поэтому главы двух субъектов РФ попросили на эти цели предоставить межбюджетные трансферты.</w:t>
      </w:r>
    </w:p>
    <w:p w14:paraId="17237125" w14:textId="77777777" w:rsidR="000178D3" w:rsidRDefault="00996B32" w:rsidP="000178D3">
      <w:pPr>
        <w:jc w:val="both"/>
      </w:pPr>
      <w:r>
        <w:t xml:space="preserve">В </w:t>
      </w:r>
      <w:proofErr w:type="spellStart"/>
      <w:r>
        <w:t>Минпромторге</w:t>
      </w:r>
      <w:proofErr w:type="spellEnd"/>
      <w:r>
        <w:t xml:space="preserve"> подтвердили “Ъ” получение обращения, но оно касалось лишь субсидирования транспортных затрат по поставке сахара и подсолнечного масла. Точно такое же обращение получил Минсельхоз, сообщили “Ъ” в министерстве. Вместе с тем, уточнили там, </w:t>
      </w:r>
      <w:r w:rsidR="000178D3">
        <w:t>«</w:t>
      </w:r>
      <w:r>
        <w:t>вопросы транспортировки продукции не относятся к компетенции министерства</w:t>
      </w:r>
      <w:r w:rsidR="000178D3">
        <w:t>»</w:t>
      </w:r>
      <w:r>
        <w:t>.</w:t>
      </w:r>
    </w:p>
    <w:p w14:paraId="4AE92C2C" w14:textId="77777777" w:rsidR="000178D3" w:rsidRDefault="00996B32" w:rsidP="000178D3">
      <w:pPr>
        <w:jc w:val="both"/>
      </w:pPr>
      <w:r>
        <w:t xml:space="preserve">Директор Плодоовощного союза Михаил Глушков напоминает, что уже сейчас субсидируется перевозка продуктов на Дальний Восток железнодорожным транспортом: </w:t>
      </w:r>
      <w:r w:rsidR="000178D3">
        <w:t>«</w:t>
      </w:r>
      <w:r>
        <w:t>Но этой мерой никто не пользуется, так как доставка занимает до 21 дня и продукция портится</w:t>
      </w:r>
      <w:r w:rsidR="000178D3">
        <w:t>»</w:t>
      </w:r>
      <w:r>
        <w:t xml:space="preserve">. Гендиректор ИА </w:t>
      </w:r>
      <w:proofErr w:type="spellStart"/>
      <w:r>
        <w:t>FruitNews</w:t>
      </w:r>
      <w:proofErr w:type="spellEnd"/>
      <w:r>
        <w:t xml:space="preserve"> Ирина Козий говорит, что доставка фруктов и овощей на Дальний Восток и Крайний Север воздушным путем увеличивает расходы, а </w:t>
      </w:r>
      <w:r>
        <w:lastRenderedPageBreak/>
        <w:t xml:space="preserve">морским путем </w:t>
      </w:r>
      <w:r w:rsidR="000178D3">
        <w:t>–</w:t>
      </w:r>
      <w:r>
        <w:t xml:space="preserve"> приводит к большим потерям из-за длительного срока перевозки. Гендиректор </w:t>
      </w:r>
      <w:r w:rsidR="000178D3">
        <w:t>«</w:t>
      </w:r>
      <w:proofErr w:type="spellStart"/>
      <w:r>
        <w:t>Союзмолока</w:t>
      </w:r>
      <w:proofErr w:type="spellEnd"/>
      <w:r w:rsidR="000178D3">
        <w:t>»</w:t>
      </w:r>
      <w:r>
        <w:t xml:space="preserve"> Артем Белов добавляет, что цены на молочную продукцию на Дальнем Востоке традиционно несколько выше, чем в целом по стране. В декабре 2020 года </w:t>
      </w:r>
      <w:proofErr w:type="spellStart"/>
      <w:r>
        <w:t>ритейлеры</w:t>
      </w:r>
      <w:proofErr w:type="spellEnd"/>
      <w:r>
        <w:t xml:space="preserve"> и производители договорились о временных максимальных ценах на подсолнечное масло на полках 110 руб. за литр, на сахар </w:t>
      </w:r>
      <w:r w:rsidR="000178D3">
        <w:t>–</w:t>
      </w:r>
      <w:r>
        <w:t xml:space="preserve"> 46 руб. за кг.</w:t>
      </w:r>
    </w:p>
    <w:p w14:paraId="4BB140B0" w14:textId="45B85030" w:rsidR="00996B32" w:rsidRDefault="00996B32" w:rsidP="000178D3">
      <w:pPr>
        <w:jc w:val="both"/>
      </w:pPr>
      <w:r>
        <w:t xml:space="preserve">По данным Росстата за 9 марта, на Камчатке средняя цена подсолнечного масла составляла 162,31 руб. за литр, сахара </w:t>
      </w:r>
      <w:r w:rsidR="000178D3">
        <w:t>–</w:t>
      </w:r>
      <w:r>
        <w:t xml:space="preserve"> 72,3 руб. за кг, огурцов </w:t>
      </w:r>
      <w:r w:rsidR="000178D3">
        <w:t>–</w:t>
      </w:r>
      <w:r>
        <w:t xml:space="preserve"> 489,5 руб., молока </w:t>
      </w:r>
      <w:r w:rsidR="000178D3">
        <w:t>–</w:t>
      </w:r>
      <w:r>
        <w:t xml:space="preserve"> 88 руб. за литр.</w:t>
      </w:r>
    </w:p>
    <w:p w14:paraId="1FFF18E7" w14:textId="77777777" w:rsidR="000178D3" w:rsidRDefault="00996B32" w:rsidP="000178D3">
      <w:pPr>
        <w:jc w:val="both"/>
      </w:pPr>
      <w:r>
        <w:t xml:space="preserve">В </w:t>
      </w:r>
      <w:proofErr w:type="spellStart"/>
      <w:r>
        <w:t>Минпромторге</w:t>
      </w:r>
      <w:proofErr w:type="spellEnd"/>
      <w:r>
        <w:t xml:space="preserve"> заявили, что уже сейчас в ряде регионов оказывается поддержка по доставке продуктов, но предоставлять субсидии для ввоза табака и алкоголя мешает Бюджетный кодекс, запрещающий поддерживать перевозку подакцизных товаров. По словам Юлии Морозовой, предприниматели не возят эти товары отдельными партиями, так как это экономически невыгодно. В </w:t>
      </w:r>
      <w:proofErr w:type="spellStart"/>
      <w:r>
        <w:t>Минпромторге</w:t>
      </w:r>
      <w:proofErr w:type="spellEnd"/>
      <w:r>
        <w:t xml:space="preserve"> добавили, что направили предложение о компенсации затрат в Минэкономики и Минфин. В Минэкономики подтвердили эту информацию.</w:t>
      </w:r>
    </w:p>
    <w:p w14:paraId="5F53E257" w14:textId="77777777" w:rsidR="000178D3" w:rsidRDefault="00996B32" w:rsidP="000178D3">
      <w:pPr>
        <w:jc w:val="both"/>
      </w:pPr>
      <w:r>
        <w:t xml:space="preserve">Субсидии на перевозку продуктов вряд ли ускорят процесс выхода на рынок Дальнего Востока федеральных сетей, которые сейчас там не представлены. В X5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заявили, что планируют развитие на Дальнем Востоке до 2023 года. В </w:t>
      </w:r>
      <w:r w:rsidR="000178D3">
        <w:t>«</w:t>
      </w:r>
      <w:r>
        <w:t>Ленте</w:t>
      </w:r>
      <w:r w:rsidR="000178D3">
        <w:t>»</w:t>
      </w:r>
      <w:r>
        <w:t xml:space="preserve"> и </w:t>
      </w:r>
      <w:r w:rsidR="000178D3">
        <w:t>«</w:t>
      </w:r>
      <w:r>
        <w:t>Верном</w:t>
      </w:r>
      <w:r w:rsidR="000178D3">
        <w:t>»</w:t>
      </w:r>
      <w:r>
        <w:t xml:space="preserve"> заявили, что не планируют развитие в этой части страны. Исполнительный директор </w:t>
      </w:r>
      <w:r w:rsidR="000178D3">
        <w:t>«</w:t>
      </w:r>
      <w:proofErr w:type="spellStart"/>
      <w:r>
        <w:t>Русбренда</w:t>
      </w:r>
      <w:proofErr w:type="spellEnd"/>
      <w:r w:rsidR="000178D3">
        <w:t>»</w:t>
      </w:r>
      <w:r>
        <w:t xml:space="preserve"> Алексей </w:t>
      </w:r>
      <w:proofErr w:type="spellStart"/>
      <w:r>
        <w:t>Поповичев</w:t>
      </w:r>
      <w:proofErr w:type="spellEnd"/>
      <w:r>
        <w:t xml:space="preserve"> указывает, что сети уже сейчас развиваются в сторону восточных регионов. Предпосылкой для выхода федеральных сетей в труднодоступные регионы является не временное субсидирование, а развитие логистической инфраструктуры, добавляет управляющий партнер BMS </w:t>
      </w:r>
      <w:proofErr w:type="spellStart"/>
      <w:r>
        <w:t>Group</w:t>
      </w:r>
      <w:proofErr w:type="spellEnd"/>
      <w:r>
        <w:t xml:space="preserve"> Алексей </w:t>
      </w:r>
      <w:proofErr w:type="spellStart"/>
      <w:r>
        <w:t>Матюхов</w:t>
      </w:r>
      <w:proofErr w:type="spellEnd"/>
      <w:r>
        <w:t>.</w:t>
      </w:r>
    </w:p>
    <w:p w14:paraId="34EA16AB" w14:textId="77777777" w:rsidR="000178D3" w:rsidRDefault="00FB0C78" w:rsidP="000178D3">
      <w:pPr>
        <w:jc w:val="both"/>
      </w:pPr>
      <w:hyperlink r:id="rId14" w:history="1">
        <w:r w:rsidR="00996B32" w:rsidRPr="00A4728C">
          <w:rPr>
            <w:rStyle w:val="a9"/>
          </w:rPr>
          <w:t>https://www.kommersant.ru/doc/4723142</w:t>
        </w:r>
      </w:hyperlink>
    </w:p>
    <w:p w14:paraId="06AEB5A4" w14:textId="301F1EB7" w:rsidR="00996B32" w:rsidRPr="00996B32" w:rsidRDefault="00996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66440990"/>
      <w:r w:rsidRPr="00996B32">
        <w:rPr>
          <w:rFonts w:ascii="Times New Roman" w:hAnsi="Times New Roman"/>
          <w:sz w:val="24"/>
          <w:szCs w:val="24"/>
        </w:rPr>
        <w:t>КОММЕРСАНТЪ; ЮЛИЯ СТЕПАНОВА; 2021.03.12; НИЗКОПОКЛОНСТВО ПЕРЕД БУКВАМИ; ВЛАСТИ ОТУЧАТ ГОСЗАКАЗЧИКОВ ОТ ЗАПАДНЫХ ШРИФТОВ</w:t>
      </w:r>
      <w:bookmarkEnd w:id="12"/>
    </w:p>
    <w:p w14:paraId="721A58DA" w14:textId="77777777" w:rsidR="000178D3" w:rsidRDefault="00996B32" w:rsidP="000178D3">
      <w:pPr>
        <w:jc w:val="both"/>
      </w:pPr>
      <w:r>
        <w:t xml:space="preserve">Госорганам и </w:t>
      </w:r>
      <w:proofErr w:type="spellStart"/>
      <w:r>
        <w:t>госкорпорациям</w:t>
      </w:r>
      <w:proofErr w:type="spellEnd"/>
      <w:r>
        <w:t xml:space="preserve"> рекомендуют использовать в документах отечественные шрифты. Такие изменения </w:t>
      </w:r>
      <w:proofErr w:type="spellStart"/>
      <w:r>
        <w:t>Росстандарт</w:t>
      </w:r>
      <w:proofErr w:type="spellEnd"/>
      <w:r>
        <w:t xml:space="preserve"> внес в соответствующий ГОСТ. Эта мера облегчит работу компаниям, которые уже используют отечественные операционные системы (ОС). Из-за санкций их разработчики не могли включать популярные шрифты, в том числе стандартный для ведомственных документов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американской </w:t>
      </w:r>
      <w:proofErr w:type="spellStart"/>
      <w:r>
        <w:t>Monotype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. Изменения снимут противоречие между требованиями по </w:t>
      </w:r>
      <w:proofErr w:type="spellStart"/>
      <w:r>
        <w:t>импортозамещению</w:t>
      </w:r>
      <w:proofErr w:type="spellEnd"/>
      <w:r>
        <w:t xml:space="preserve"> и оформлению документации, уверены разработчики.</w:t>
      </w:r>
    </w:p>
    <w:p w14:paraId="73045A13" w14:textId="77777777" w:rsidR="000178D3" w:rsidRDefault="00996B32" w:rsidP="000178D3">
      <w:pPr>
        <w:jc w:val="both"/>
      </w:pPr>
      <w:r>
        <w:t xml:space="preserve">Как узнал “Ъ”, </w:t>
      </w:r>
      <w:proofErr w:type="spellStart"/>
      <w:r>
        <w:t>Росстандарт</w:t>
      </w:r>
      <w:proofErr w:type="spellEnd"/>
      <w:r>
        <w:t xml:space="preserve"> внес изменения в ГОСТ по оформлению технической документации. По ним госорганам и </w:t>
      </w:r>
      <w:proofErr w:type="spellStart"/>
      <w:r>
        <w:t>госкорпорациям</w:t>
      </w:r>
      <w:proofErr w:type="spellEnd"/>
      <w:r>
        <w:t xml:space="preserve"> рекомендовано использовать в документообороте </w:t>
      </w:r>
      <w:r w:rsidR="000178D3">
        <w:t>«</w:t>
      </w:r>
      <w:r>
        <w:t>свободно распространяемые</w:t>
      </w:r>
      <w:r w:rsidR="000178D3">
        <w:t>»</w:t>
      </w:r>
      <w:r>
        <w:t xml:space="preserve"> шрифты. Изменения уже приняты техническим комитетом системы разработки и постановки продукции на производстве, но еще проходят согласование в других инстанциях, рассказал “Ъ” член технического комитета, старший научный сотрудник ГУБ НИЦ </w:t>
      </w:r>
      <w:r w:rsidR="000178D3">
        <w:t>«</w:t>
      </w:r>
      <w:r>
        <w:t>Курчатовский институт</w:t>
      </w:r>
      <w:r w:rsidR="000178D3">
        <w:t>»</w:t>
      </w:r>
      <w:r>
        <w:t xml:space="preserve"> Александр Харьков.</w:t>
      </w:r>
    </w:p>
    <w:p w14:paraId="317F261D" w14:textId="77CF9E99" w:rsidR="00996B32" w:rsidRDefault="00996B32" w:rsidP="000178D3">
      <w:pPr>
        <w:jc w:val="both"/>
      </w:pPr>
      <w:r>
        <w:t xml:space="preserve">Дело в том, что в действующей версии ГОСТа требуется применение шрифтов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и </w:t>
      </w:r>
      <w:proofErr w:type="spellStart"/>
      <w:r>
        <w:t>Arial</w:t>
      </w:r>
      <w:proofErr w:type="spellEnd"/>
      <w:r>
        <w:t xml:space="preserve">, которые могут использоваться без лицензионных отчислений, только для ОС </w:t>
      </w:r>
      <w:proofErr w:type="spellStart"/>
      <w:r>
        <w:t>Windows</w:t>
      </w:r>
      <w:proofErr w:type="spellEnd"/>
      <w:r>
        <w:t>, объяснил господин Харьков.</w:t>
      </w:r>
    </w:p>
    <w:p w14:paraId="2FD8F5EA" w14:textId="77777777" w:rsidR="000178D3" w:rsidRDefault="00996B32" w:rsidP="000178D3">
      <w:pPr>
        <w:jc w:val="both"/>
      </w:pPr>
      <w:r>
        <w:t xml:space="preserve">В остальных ОС, в том числе и отечественных, на которые переходят госорганы и </w:t>
      </w:r>
      <w:proofErr w:type="spellStart"/>
      <w:r>
        <w:t>госкорпорации</w:t>
      </w:r>
      <w:proofErr w:type="spellEnd"/>
      <w:r>
        <w:t xml:space="preserve"> в рамках программы </w:t>
      </w:r>
      <w:proofErr w:type="spellStart"/>
      <w:r>
        <w:t>импортозамещения</w:t>
      </w:r>
      <w:proofErr w:type="spellEnd"/>
      <w:r>
        <w:t xml:space="preserve">, такие шрифты недоступны. Для решения проблемы многие организации использовали шрифты со свободной лицензией, из-за чего их документы не соответствовали ГОСТу, а значит, могли не пройти </w:t>
      </w:r>
      <w:r>
        <w:lastRenderedPageBreak/>
        <w:t>ведомственные согласования, объяснил господин Харьков. В приеме таких документов, по его словам, могло быть отказано.</w:t>
      </w:r>
    </w:p>
    <w:p w14:paraId="188BFA0A" w14:textId="75CC0B43" w:rsidR="000178D3" w:rsidRDefault="00996B32" w:rsidP="000178D3">
      <w:pPr>
        <w:jc w:val="both"/>
      </w:pPr>
      <w:r>
        <w:t xml:space="preserve">Если открыть документ, который оформлен, например, шрифтами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или </w:t>
      </w:r>
      <w:proofErr w:type="spellStart"/>
      <w:r>
        <w:t>Arial</w:t>
      </w:r>
      <w:proofErr w:type="spellEnd"/>
      <w:r>
        <w:t xml:space="preserve"> на компьютере, где они не были установлены, то операционной системе или офисному ПО придется заменять их другими доступными, говорит гендиректор компании </w:t>
      </w:r>
      <w:r w:rsidR="000178D3">
        <w:t>«</w:t>
      </w:r>
      <w:proofErr w:type="spellStart"/>
      <w:r>
        <w:t>МойОфис</w:t>
      </w:r>
      <w:proofErr w:type="spellEnd"/>
      <w:r w:rsidR="000178D3">
        <w:t>»</w:t>
      </w:r>
      <w:r>
        <w:t xml:space="preserve"> Дмитрий Комиссаров. В результате, по его словам, может нарушиться структура документа: изменится форматирование текста, его верстка или разметка.</w:t>
      </w:r>
    </w:p>
    <w:p w14:paraId="3C1A7709" w14:textId="74B68151" w:rsidR="00996B32" w:rsidRDefault="00996B32" w:rsidP="000178D3">
      <w:pPr>
        <w:jc w:val="both"/>
      </w:pPr>
      <w:r>
        <w:t>Договориться на использование зарубежных шрифтов в отечественных ОС у их разработчиков не получилось из-за санкций.</w:t>
      </w:r>
    </w:p>
    <w:p w14:paraId="2D2561C7" w14:textId="77777777" w:rsidR="000178D3" w:rsidRDefault="00996B32" w:rsidP="000178D3">
      <w:pPr>
        <w:jc w:val="both"/>
      </w:pPr>
      <w:r>
        <w:t xml:space="preserve">Американская </w:t>
      </w:r>
      <w:proofErr w:type="spellStart"/>
      <w:r>
        <w:t>Monotype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, владеющая правами на шрифты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и </w:t>
      </w:r>
      <w:proofErr w:type="spellStart"/>
      <w:r>
        <w:t>Arial</w:t>
      </w:r>
      <w:proofErr w:type="spellEnd"/>
      <w:r>
        <w:t xml:space="preserve">, отказалась включать их в состав ОС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из-за работы компании с Минобороны (см. “Ъ” от 12 декабря 2016 года). Чтобы сохранить корректность документооборота в госорганах, были разработаны отечественные аналоги этих шрифтов, рассказал директор по инновациям ГК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Роман </w:t>
      </w:r>
      <w:proofErr w:type="spellStart"/>
      <w:r>
        <w:t>Мылицын</w:t>
      </w:r>
      <w:proofErr w:type="spellEnd"/>
      <w:r>
        <w:t xml:space="preserve">. Так, например, власти Ульяновской области в июне 2019 года первыми перешли на применение отечественного шрифта PT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Serif</w:t>
      </w:r>
      <w:proofErr w:type="spellEnd"/>
      <w:r>
        <w:t xml:space="preserve"> в документах, сообщал </w:t>
      </w:r>
      <w:proofErr w:type="spellStart"/>
      <w:r>
        <w:t>Росстандарт</w:t>
      </w:r>
      <w:proofErr w:type="spellEnd"/>
      <w:r>
        <w:t xml:space="preserve">. Изменение ГОСТа, по мнению господина </w:t>
      </w:r>
      <w:proofErr w:type="spellStart"/>
      <w:r>
        <w:t>Мылицына</w:t>
      </w:r>
      <w:proofErr w:type="spellEnd"/>
      <w:r>
        <w:t xml:space="preserve">, позволило согласовать госпрограмму </w:t>
      </w:r>
      <w:proofErr w:type="spellStart"/>
      <w:r>
        <w:t>импортозамещения</w:t>
      </w:r>
      <w:proofErr w:type="spellEnd"/>
      <w:r>
        <w:t xml:space="preserve"> с требованиями к документации.</w:t>
      </w:r>
    </w:p>
    <w:p w14:paraId="3783E0DF" w14:textId="77777777" w:rsidR="000178D3" w:rsidRDefault="00996B32" w:rsidP="000178D3">
      <w:pPr>
        <w:jc w:val="both"/>
      </w:pPr>
      <w:r>
        <w:t xml:space="preserve">Требование ГОСТа на повсеместное использование шрифта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часто выдвигалось в качестве аргумента против перехода на отечественные офисные программы, которые также не могли включать его в свои наборы, отмечает гендиректор </w:t>
      </w:r>
      <w:r w:rsidR="000178D3">
        <w:t>«</w:t>
      </w:r>
      <w:r>
        <w:t>Ред Софта</w:t>
      </w:r>
      <w:r w:rsidR="000178D3">
        <w:t>»</w:t>
      </w:r>
      <w:r>
        <w:t xml:space="preserve"> Рустам Рустамов. Поэтому теперь, по его мнению, при переходе на российское программное обеспечение стало одним препятствием меньше. Изменение ГОСТа снимает сложности при использовании заказчиками российских ОС, согласна гендиректор разработчика </w:t>
      </w:r>
      <w:r w:rsidR="000178D3">
        <w:t>«</w:t>
      </w:r>
      <w:r>
        <w:t>Р7-Офис</w:t>
      </w:r>
      <w:r w:rsidR="000178D3">
        <w:t>»</w:t>
      </w:r>
      <w:r>
        <w:t xml:space="preserve"> Наталия Агафонова.</w:t>
      </w:r>
    </w:p>
    <w:p w14:paraId="14D63F38" w14:textId="0E24DECC" w:rsidR="00996B32" w:rsidRDefault="00996B32" w:rsidP="000178D3">
      <w:pPr>
        <w:jc w:val="both"/>
      </w:pPr>
      <w:r>
        <w:t>Внесение ГОСТа, по мнению гендиректора группы ИВК Григория Сизоненко, станет еще одним шагом на пути к технологической независимости России в сфере IT.</w:t>
      </w:r>
    </w:p>
    <w:p w14:paraId="6AEB1D48" w14:textId="77777777" w:rsidR="000178D3" w:rsidRDefault="00996B32" w:rsidP="000178D3">
      <w:pPr>
        <w:jc w:val="both"/>
      </w:pPr>
      <w:r>
        <w:t xml:space="preserve">Шрифты, права на которые принадлежат зарубежным разработчикам, могут стать предметом санкций в отношении российских компаний, считает он. Если будет введен запрет на их использование со стороны правообладателей, российские организации не смогут работать с конструкторской документацией, хранящейся в электронном виде, рассуждает он. </w:t>
      </w:r>
      <w:r w:rsidR="000178D3">
        <w:t>«</w:t>
      </w:r>
      <w:r>
        <w:t>Под вопросом окажется, например, проведение профилактических и ремонтных работ на атомных станциях, нефтепроводах, в авиации и на автомобильном транспорте, на заводах, в сервисных центрах по обслуживанию медицинской техники</w:t>
      </w:r>
      <w:proofErr w:type="gramStart"/>
      <w:r w:rsidR="000178D3">
        <w:t>»</w:t>
      </w:r>
      <w:r>
        <w:t>,</w:t>
      </w:r>
      <w:r w:rsidR="000178D3">
        <w:t>–</w:t>
      </w:r>
      <w:proofErr w:type="gramEnd"/>
      <w:r>
        <w:t xml:space="preserve"> отмечает господин Сизоненко. Применение </w:t>
      </w:r>
      <w:r w:rsidR="000178D3">
        <w:t>«</w:t>
      </w:r>
      <w:r>
        <w:t>свободно распространяемых</w:t>
      </w:r>
      <w:r w:rsidR="000178D3">
        <w:t>»</w:t>
      </w:r>
      <w:r>
        <w:t xml:space="preserve"> шрифтов, по его мнению, также оправдано экономически и позволяет избежать потенциальных проблем при взаимодействии различных организаций между собой.</w:t>
      </w:r>
    </w:p>
    <w:p w14:paraId="1CF02A88" w14:textId="61FAB475" w:rsidR="000178D3" w:rsidRDefault="00FB0C78" w:rsidP="000178D3">
      <w:pPr>
        <w:jc w:val="both"/>
      </w:pPr>
      <w:hyperlink r:id="rId15" w:history="1">
        <w:r w:rsidR="00996B32" w:rsidRPr="00A4728C">
          <w:rPr>
            <w:rStyle w:val="a9"/>
          </w:rPr>
          <w:t>https://www.kommersant.ru/doc/4723093</w:t>
        </w:r>
      </w:hyperlink>
    </w:p>
    <w:p w14:paraId="69E9E729" w14:textId="77777777" w:rsidR="000178D3" w:rsidRDefault="000178D3" w:rsidP="000178D3">
      <w:pPr>
        <w:jc w:val="both"/>
      </w:pPr>
    </w:p>
    <w:p w14:paraId="01242A5C" w14:textId="6856B71F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Hlk5688303"/>
      <w:bookmarkStart w:id="14" w:name="_Toc66440991"/>
      <w:r w:rsidRPr="00FD6A44">
        <w:rPr>
          <w:rFonts w:ascii="Times New Roman" w:hAnsi="Times New Roman"/>
          <w:sz w:val="24"/>
          <w:szCs w:val="24"/>
        </w:rPr>
        <w:t xml:space="preserve">РОССИЯ 24; 2021.03.11; </w:t>
      </w:r>
      <w:r w:rsidRPr="000178D3">
        <w:rPr>
          <w:rFonts w:ascii="Times New Roman" w:hAnsi="Times New Roman"/>
          <w:sz w:val="24"/>
          <w:szCs w:val="24"/>
        </w:rPr>
        <w:t>ПУТИН</w:t>
      </w:r>
      <w:r w:rsidRPr="00FD6A44">
        <w:rPr>
          <w:rFonts w:ascii="Times New Roman" w:hAnsi="Times New Roman"/>
          <w:sz w:val="24"/>
          <w:szCs w:val="24"/>
        </w:rPr>
        <w:t xml:space="preserve">: НУЖНО РАЗВИВАТЬ ИНФРАСТРУКТУРУ И ПОДДЕРЖИВАТЬ НОВЫЕ ИНВЕСТПРОЕКТЫ. НОВОСТИ НА </w:t>
      </w:r>
      <w:r w:rsidR="000178D3">
        <w:rPr>
          <w:rFonts w:ascii="Times New Roman" w:hAnsi="Times New Roman"/>
          <w:sz w:val="24"/>
          <w:szCs w:val="24"/>
        </w:rPr>
        <w:t>«</w:t>
      </w:r>
      <w:r w:rsidRPr="00FD6A44">
        <w:rPr>
          <w:rFonts w:ascii="Times New Roman" w:hAnsi="Times New Roman"/>
          <w:sz w:val="24"/>
          <w:szCs w:val="24"/>
        </w:rPr>
        <w:t>РОССИИ 24</w:t>
      </w:r>
      <w:r w:rsidR="000178D3">
        <w:rPr>
          <w:rFonts w:ascii="Times New Roman" w:hAnsi="Times New Roman"/>
          <w:sz w:val="24"/>
          <w:szCs w:val="24"/>
        </w:rPr>
        <w:t>»</w:t>
      </w:r>
      <w:bookmarkEnd w:id="14"/>
    </w:p>
    <w:p w14:paraId="4EF6AA1D" w14:textId="07AE9926" w:rsidR="00AD41B9" w:rsidRDefault="00FD6A44" w:rsidP="000178D3">
      <w:pPr>
        <w:jc w:val="both"/>
      </w:pPr>
      <w:r>
        <w:t xml:space="preserve">Необходимо увеличить на федеральном и региональном уровнях расходы на расширение инфраструктуры и поддержать новые </w:t>
      </w:r>
      <w:proofErr w:type="spellStart"/>
      <w:r>
        <w:t>инвестпроекты</w:t>
      </w:r>
      <w:proofErr w:type="spellEnd"/>
      <w:r>
        <w:t xml:space="preserve">, заявил президент </w:t>
      </w:r>
      <w:r w:rsidRPr="000178D3">
        <w:rPr>
          <w:b/>
        </w:rPr>
        <w:t>Владимир Путин</w:t>
      </w:r>
      <w:r>
        <w:t>.</w:t>
      </w:r>
    </w:p>
    <w:p w14:paraId="5035F0EA" w14:textId="4B6028B1" w:rsidR="00FD6A44" w:rsidRDefault="00FB0C78" w:rsidP="000178D3">
      <w:pPr>
        <w:jc w:val="both"/>
      </w:pPr>
      <w:hyperlink r:id="rId16" w:history="1">
        <w:r w:rsidR="00FD6A44" w:rsidRPr="00A4728C">
          <w:rPr>
            <w:rStyle w:val="a9"/>
          </w:rPr>
          <w:t>https://www.vesti.ru/video/2276624</w:t>
        </w:r>
      </w:hyperlink>
    </w:p>
    <w:p w14:paraId="6DA91682" w14:textId="2E12D713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66440992"/>
      <w:r w:rsidRPr="00FD6A44">
        <w:rPr>
          <w:rFonts w:ascii="Times New Roman" w:hAnsi="Times New Roman"/>
          <w:sz w:val="24"/>
          <w:szCs w:val="24"/>
        </w:rPr>
        <w:t>МОСКВА 24; ЕКАТЕРИНА ФОМЕНКО КРИСТИНА РАДЧЕНКО; 2021.03.11; ЖИЛЬЦЫ ДОМА В ДОМОДЕДОВЕ ОТСТОЯЛИ СВОИ КВАДРАТНЫЕ МЕТРЫ</w:t>
      </w:r>
      <w:bookmarkEnd w:id="15"/>
    </w:p>
    <w:p w14:paraId="22AAF80B" w14:textId="77777777" w:rsidR="000178D3" w:rsidRDefault="00FD6A44" w:rsidP="000178D3">
      <w:pPr>
        <w:jc w:val="both"/>
      </w:pPr>
      <w:r>
        <w:t>Жильцам дома в Домодедове удалось отстоять свои квадратные метры. Их не хотели заселять в дом из-за его близости к аэропорту.</w:t>
      </w:r>
    </w:p>
    <w:p w14:paraId="3CCB9159" w14:textId="040082EA" w:rsidR="00FD6A44" w:rsidRDefault="00FD6A44" w:rsidP="000178D3">
      <w:pPr>
        <w:jc w:val="both"/>
      </w:pPr>
      <w:r>
        <w:lastRenderedPageBreak/>
        <w:t>Это, увы, не единственный такой случай. Как хотят помочь тем, кто оказался на спорной территории? Подробнее – в сюжете телеканала Москва 24.</w:t>
      </w:r>
    </w:p>
    <w:p w14:paraId="0AD455A4" w14:textId="77777777" w:rsidR="000178D3" w:rsidRDefault="00FB0C78" w:rsidP="000178D3">
      <w:pPr>
        <w:jc w:val="both"/>
      </w:pPr>
      <w:hyperlink r:id="rId17" w:history="1">
        <w:r w:rsidR="00FD6A44" w:rsidRPr="00A4728C">
          <w:rPr>
            <w:rStyle w:val="a9"/>
          </w:rPr>
          <w:t>https://www.m24.ru/videos/obshchestvo/11032021/281294</w:t>
        </w:r>
      </w:hyperlink>
    </w:p>
    <w:p w14:paraId="1C6EDD8F" w14:textId="13FA77D8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66440993"/>
      <w:r w:rsidRPr="00FD6A44">
        <w:rPr>
          <w:rFonts w:ascii="Times New Roman" w:hAnsi="Times New Roman"/>
          <w:sz w:val="24"/>
          <w:szCs w:val="24"/>
        </w:rPr>
        <w:t>РОССИЯ 1; ЭДУАРД ПИНЕГОВ; 2021.03.11; ИЗ-ЗА НЕПРАВИЛЬНОГО КРЕПЛЕНИЯ ТРАНСПОНДЕРА ПОЛЬЗОВАТЕЛИ СТАЛИ ДОЛЖНИКАМИ. ВЕСТИ В 20:00</w:t>
      </w:r>
      <w:bookmarkEnd w:id="16"/>
    </w:p>
    <w:p w14:paraId="56E3A560" w14:textId="2E8753D7" w:rsidR="00FD6A44" w:rsidRDefault="00FD6A44" w:rsidP="000178D3">
      <w:pPr>
        <w:jc w:val="both"/>
      </w:pPr>
      <w:r>
        <w:t>Долги за проезд по транспондеру – с такой проблемой столкнулись московские водители, которые пользуются специальными устройствами на платном участке ЦКАД. Транспондер в наличии, деньги на счету есть, а оплата не проходит. Автомобилисты узнают об этом, когда получают уведомления о задолженности. Почему так происходит, и в чем ошибка самих водителей?</w:t>
      </w:r>
    </w:p>
    <w:p w14:paraId="2DC99C33" w14:textId="77777777" w:rsidR="000178D3" w:rsidRDefault="00FB0C78" w:rsidP="000178D3">
      <w:pPr>
        <w:jc w:val="both"/>
      </w:pPr>
      <w:hyperlink r:id="rId18" w:history="1">
        <w:r w:rsidR="00FD6A44" w:rsidRPr="00A4728C">
          <w:rPr>
            <w:rStyle w:val="a9"/>
          </w:rPr>
          <w:t>https://www.vesti.ru/video/2276806</w:t>
        </w:r>
      </w:hyperlink>
    </w:p>
    <w:p w14:paraId="27E56ABE" w14:textId="0EE62296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66440994"/>
      <w:r w:rsidRPr="00FD6A44">
        <w:rPr>
          <w:rFonts w:ascii="Times New Roman" w:hAnsi="Times New Roman"/>
          <w:sz w:val="24"/>
          <w:szCs w:val="24"/>
        </w:rPr>
        <w:t xml:space="preserve">РОССИЯ 24; ДАРЬЯ ШВЕДОВА; 2021.03.11; ОГРАНИЧЕНИЕ НА М5: БОЛЬШЕГРУЗЫ ВЫСТРОИЛИСЬ В КИЛОМЕТРОВЫЕ ПРОБКИ. НОВОСТИ НА </w:t>
      </w:r>
      <w:r w:rsidR="000178D3">
        <w:rPr>
          <w:rFonts w:ascii="Times New Roman" w:hAnsi="Times New Roman"/>
          <w:sz w:val="24"/>
          <w:szCs w:val="24"/>
        </w:rPr>
        <w:t>«</w:t>
      </w:r>
      <w:r w:rsidRPr="00FD6A44">
        <w:rPr>
          <w:rFonts w:ascii="Times New Roman" w:hAnsi="Times New Roman"/>
          <w:sz w:val="24"/>
          <w:szCs w:val="24"/>
        </w:rPr>
        <w:t>РОССИИ 24</w:t>
      </w:r>
      <w:r w:rsidR="000178D3">
        <w:rPr>
          <w:rFonts w:ascii="Times New Roman" w:hAnsi="Times New Roman"/>
          <w:sz w:val="24"/>
          <w:szCs w:val="24"/>
        </w:rPr>
        <w:t>»</w:t>
      </w:r>
      <w:bookmarkEnd w:id="17"/>
    </w:p>
    <w:p w14:paraId="62A8A3BA" w14:textId="7F3EDDDF" w:rsidR="00FD6A44" w:rsidRDefault="00FD6A44" w:rsidP="000178D3">
      <w:pPr>
        <w:jc w:val="both"/>
      </w:pPr>
      <w:r>
        <w:t xml:space="preserve">Сильные снегопады в Челябинской области привели к заторам на городских улицах и многокилометровым пробкам на дорогах. Было парализовано движение на трассе М5, пришлось ограничить движение фур. Сейчас </w:t>
      </w:r>
      <w:proofErr w:type="spellStart"/>
      <w:r>
        <w:t>большегрузам</w:t>
      </w:r>
      <w:proofErr w:type="spellEnd"/>
      <w:r>
        <w:t xml:space="preserve"> снова дали зеленый свет, но ситуация на магистрали остается сложной.</w:t>
      </w:r>
    </w:p>
    <w:p w14:paraId="2ABE1513" w14:textId="77777777" w:rsidR="000178D3" w:rsidRDefault="00FB0C78" w:rsidP="000178D3">
      <w:pPr>
        <w:jc w:val="both"/>
      </w:pPr>
      <w:hyperlink r:id="rId19" w:history="1">
        <w:r w:rsidR="00FD6A44" w:rsidRPr="00A4728C">
          <w:rPr>
            <w:rStyle w:val="a9"/>
          </w:rPr>
          <w:t>https://www.vesti.ru/video/2276724</w:t>
        </w:r>
      </w:hyperlink>
    </w:p>
    <w:p w14:paraId="00C38043" w14:textId="2A7A23D9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66440995"/>
      <w:r w:rsidRPr="00FD6A44">
        <w:rPr>
          <w:rFonts w:ascii="Times New Roman" w:hAnsi="Times New Roman"/>
          <w:sz w:val="24"/>
          <w:szCs w:val="24"/>
        </w:rPr>
        <w:t>РОССИЯ 1; 2021.03.11; ПРИОТКРЫТЬ ГРАНИЦУ: ВО ВНУКОВО ИНОСТРАНЕЦ ПЫТАЛСЯ ДАТЬ ВЗЯТКУ СОТРУДНИКУ ФСБ. ВЕСТИ. ДЕЖУРНАЯ ЧАСТЬ</w:t>
      </w:r>
      <w:bookmarkEnd w:id="18"/>
    </w:p>
    <w:p w14:paraId="56EE4963" w14:textId="31C29AF7" w:rsidR="00FD6A44" w:rsidRDefault="00FD6A44" w:rsidP="000178D3">
      <w:pPr>
        <w:jc w:val="both"/>
      </w:pPr>
      <w:r>
        <w:t>В аэропорту Внуково поймали приезжего из африканской страны. Мужчина пытался дать взятку пограничнику.</w:t>
      </w:r>
    </w:p>
    <w:p w14:paraId="50343DCB" w14:textId="5FD28A2A" w:rsidR="000178D3" w:rsidRDefault="00FB0C78" w:rsidP="000178D3">
      <w:pPr>
        <w:jc w:val="both"/>
      </w:pPr>
      <w:hyperlink r:id="rId20" w:history="1">
        <w:r w:rsidR="00FD6A44" w:rsidRPr="00A4728C">
          <w:rPr>
            <w:rStyle w:val="a9"/>
          </w:rPr>
          <w:t>https://www.vesti.ru/video/2276823</w:t>
        </w:r>
      </w:hyperlink>
    </w:p>
    <w:p w14:paraId="2B0B5137" w14:textId="45574D7C" w:rsidR="000178D3" w:rsidRDefault="00FB0C78" w:rsidP="000178D3">
      <w:pPr>
        <w:jc w:val="both"/>
      </w:pPr>
      <w:hyperlink r:id="rId21" w:history="1">
        <w:r w:rsidR="000178D3" w:rsidRPr="00A4728C">
          <w:rPr>
            <w:rStyle w:val="a9"/>
          </w:rPr>
          <w:t>https://www.1tv.ru/news/2021-03-11/402976-v_aeroportu_vnukovo_zaderzhan_grazhdanin_odnoy_iz_afrikanskih_stran_pytavshiysya_provesti_nezakonno_pyateryh_sootechestvennikov</w:t>
        </w:r>
      </w:hyperlink>
    </w:p>
    <w:p w14:paraId="6F933C52" w14:textId="593B3A31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66440996"/>
      <w:r>
        <w:rPr>
          <w:rFonts w:ascii="Times New Roman" w:hAnsi="Times New Roman"/>
          <w:sz w:val="24"/>
          <w:szCs w:val="24"/>
        </w:rPr>
        <w:t>РОССИЯ 1</w:t>
      </w:r>
      <w:r w:rsidRPr="00FD6A44">
        <w:rPr>
          <w:rFonts w:ascii="Times New Roman" w:hAnsi="Times New Roman"/>
          <w:sz w:val="24"/>
          <w:szCs w:val="24"/>
        </w:rPr>
        <w:t>; 2021.03.11; В ЛИПЕЦКОЙ ОБЛАСТИ ВОЗРОДИЛИ САНАВИАЦИЮ. ВЕСТИ</w:t>
      </w:r>
      <w:bookmarkEnd w:id="19"/>
    </w:p>
    <w:p w14:paraId="12D50B93" w14:textId="7E4391CA" w:rsidR="00FD6A44" w:rsidRDefault="00FD6A44" w:rsidP="000178D3">
      <w:pPr>
        <w:jc w:val="both"/>
      </w:pPr>
      <w:r>
        <w:t xml:space="preserve">В Липецкой области оказывать помощь пациентам, чья жизнь в опасности и требует срочного врачебного вмешательства, будет </w:t>
      </w:r>
      <w:r w:rsidR="000178D3">
        <w:t>«</w:t>
      </w:r>
      <w:r>
        <w:t>воздушная скорая помощь</w:t>
      </w:r>
      <w:r w:rsidR="000178D3">
        <w:t>»</w:t>
      </w:r>
      <w:r>
        <w:t xml:space="preserve">. Раньше таких пациентов перевозили наземным транспортом, что существенно увеличивало время в пути и представляло риски для здоровья. Теперь в рамках нацпроекта </w:t>
      </w:r>
      <w:r w:rsidR="000178D3">
        <w:t>«</w:t>
      </w:r>
      <w:r>
        <w:t>Здравоохранение</w:t>
      </w:r>
      <w:r w:rsidR="000178D3">
        <w:t>»</w:t>
      </w:r>
      <w:r>
        <w:t xml:space="preserve"> заключен договор на 157 летных часов в год.</w:t>
      </w:r>
    </w:p>
    <w:p w14:paraId="7480BEF9" w14:textId="3DC7D17D" w:rsidR="00FD6A44" w:rsidRDefault="00FB0C78" w:rsidP="000178D3">
      <w:pPr>
        <w:jc w:val="both"/>
      </w:pPr>
      <w:hyperlink r:id="rId22" w:history="1">
        <w:r w:rsidR="00FD6A44" w:rsidRPr="00A4728C">
          <w:rPr>
            <w:rStyle w:val="a9"/>
          </w:rPr>
          <w:t>https://www.vesti.ru/video/2276832</w:t>
        </w:r>
      </w:hyperlink>
    </w:p>
    <w:p w14:paraId="0B594F77" w14:textId="06D801EA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66440997"/>
      <w:r>
        <w:rPr>
          <w:rFonts w:ascii="Times New Roman" w:hAnsi="Times New Roman"/>
          <w:sz w:val="24"/>
          <w:szCs w:val="24"/>
        </w:rPr>
        <w:t>РОССИЯ 1</w:t>
      </w:r>
      <w:r w:rsidRPr="00FD6A44">
        <w:rPr>
          <w:rFonts w:ascii="Times New Roman" w:hAnsi="Times New Roman"/>
          <w:sz w:val="24"/>
          <w:szCs w:val="24"/>
        </w:rPr>
        <w:t>; 2021.03.11; В ТАМБОВЕ ВОЗРОДИЛИ КОМИССИЮ ПО КОНТРОЛЮ ЗА ОБЩЕСТВЕННЫМ ТРАНСПОРТОМ. ВЕСТИ</w:t>
      </w:r>
      <w:bookmarkEnd w:id="20"/>
    </w:p>
    <w:p w14:paraId="168ABD4F" w14:textId="346667DF" w:rsidR="00FD6A44" w:rsidRDefault="00FD6A44" w:rsidP="000178D3">
      <w:pPr>
        <w:jc w:val="both"/>
      </w:pPr>
      <w:r>
        <w:t>Контролировать работу общественного транспорта в Тамбове будет специальная комиссия. В ее состав вошли представители общественности, перевозчики, сотрудники ГИБДД и депутаты.</w:t>
      </w:r>
    </w:p>
    <w:p w14:paraId="3CEBEBB4" w14:textId="4DB7C456" w:rsidR="000178D3" w:rsidRDefault="00FB0C78" w:rsidP="000178D3">
      <w:pPr>
        <w:jc w:val="both"/>
      </w:pPr>
      <w:hyperlink r:id="rId23" w:history="1">
        <w:r w:rsidR="00FD6A44" w:rsidRPr="00A4728C">
          <w:rPr>
            <w:rStyle w:val="a9"/>
          </w:rPr>
          <w:t>https://www.vesti.ru/video/2276835</w:t>
        </w:r>
      </w:hyperlink>
      <w:bookmarkEnd w:id="13"/>
    </w:p>
    <w:p w14:paraId="1DF3FE45" w14:textId="77777777" w:rsidR="000178D3" w:rsidRDefault="000178D3" w:rsidP="000178D3">
      <w:pPr>
        <w:jc w:val="both"/>
      </w:pPr>
    </w:p>
    <w:p w14:paraId="165A5E96" w14:textId="41BE3C92" w:rsidR="00AA4D7B" w:rsidRPr="00AA4D7B" w:rsidRDefault="00AA4D7B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66440998"/>
      <w:r w:rsidRPr="00AA4D7B">
        <w:rPr>
          <w:rFonts w:ascii="Times New Roman" w:hAnsi="Times New Roman"/>
          <w:sz w:val="24"/>
          <w:szCs w:val="24"/>
        </w:rPr>
        <w:lastRenderedPageBreak/>
        <w:t xml:space="preserve">ТАСС; 2021.03.11; ВОЛОДИН: ЧИСЛО ЖЕРТВ </w:t>
      </w:r>
      <w:r w:rsidR="000178D3">
        <w:rPr>
          <w:rFonts w:ascii="Times New Roman" w:hAnsi="Times New Roman"/>
          <w:sz w:val="24"/>
          <w:szCs w:val="24"/>
        </w:rPr>
        <w:t>«</w:t>
      </w:r>
      <w:r w:rsidRPr="00AA4D7B">
        <w:rPr>
          <w:rFonts w:ascii="Times New Roman" w:hAnsi="Times New Roman"/>
          <w:sz w:val="24"/>
          <w:szCs w:val="24"/>
        </w:rPr>
        <w:t>ПЬЯНЫХ ДТП</w:t>
      </w:r>
      <w:r w:rsidR="000178D3">
        <w:rPr>
          <w:rFonts w:ascii="Times New Roman" w:hAnsi="Times New Roman"/>
          <w:sz w:val="24"/>
          <w:szCs w:val="24"/>
        </w:rPr>
        <w:t>»</w:t>
      </w:r>
      <w:r w:rsidRPr="00AA4D7B">
        <w:rPr>
          <w:rFonts w:ascii="Times New Roman" w:hAnsi="Times New Roman"/>
          <w:sz w:val="24"/>
          <w:szCs w:val="24"/>
        </w:rPr>
        <w:t xml:space="preserve"> СНИЗИЛОСЬ БЛАГОДАРЯ УЖЕСТОЧЕНИЮ ОТВЕТСТВЕННОСТИ</w:t>
      </w:r>
      <w:bookmarkEnd w:id="21"/>
    </w:p>
    <w:p w14:paraId="503FCD81" w14:textId="77777777" w:rsidR="000178D3" w:rsidRDefault="00AA4D7B" w:rsidP="000178D3">
      <w:pPr>
        <w:jc w:val="both"/>
      </w:pPr>
      <w:r>
        <w:t>Ужесточение ответственности для нетрезвых виновников дорожно-транспортных происшествий, повлекших травмы и гибель людей, привело к сокращению таких случаев, депутаты продолжают отслеживать правоприменительную практику. Об этом журналистам сообщил председатель Госдумы Вячеслав Володин.</w:t>
      </w:r>
    </w:p>
    <w:p w14:paraId="4BA1DBA0" w14:textId="77777777" w:rsidR="000178D3" w:rsidRDefault="00AA4D7B" w:rsidP="000178D3">
      <w:pPr>
        <w:jc w:val="both"/>
      </w:pPr>
      <w:r>
        <w:t xml:space="preserve">Закон об ужесточении уголовной ответственности за гибель людей в ДТП по вине пьяного водителя вступил в силу 28 июня 2019 года. </w:t>
      </w:r>
      <w:r w:rsidR="000178D3">
        <w:t>«</w:t>
      </w:r>
      <w:r>
        <w:t xml:space="preserve">В 2020 году, когда уже действовал закон о повышенной ответственности за </w:t>
      </w:r>
      <w:r w:rsidR="000178D3">
        <w:t>«</w:t>
      </w:r>
      <w:r>
        <w:t>пьяные</w:t>
      </w:r>
      <w:r w:rsidR="000178D3">
        <w:t>»</w:t>
      </w:r>
      <w:r>
        <w:t xml:space="preserve"> ДТП, погибло на 232 человека меньше и пострадало на 1 585 человек меньше, чем 2018 году, когда ответственность была ниже</w:t>
      </w:r>
      <w:r w:rsidR="000178D3">
        <w:t>»</w:t>
      </w:r>
      <w:r>
        <w:t xml:space="preserve">, </w:t>
      </w:r>
      <w:r w:rsidR="000178D3">
        <w:t xml:space="preserve">– </w:t>
      </w:r>
      <w:r>
        <w:t>сказал Володин.</w:t>
      </w:r>
    </w:p>
    <w:p w14:paraId="3266A966" w14:textId="77777777" w:rsidR="000178D3" w:rsidRDefault="00AA4D7B" w:rsidP="000178D3">
      <w:pPr>
        <w:jc w:val="both"/>
      </w:pPr>
      <w:r>
        <w:t xml:space="preserve">Согласно приведенной спикером статистике, по вине пьяных водителей в 2020 году произошло 14 481 ДТП, в 2019 году </w:t>
      </w:r>
      <w:r w:rsidR="000178D3">
        <w:t xml:space="preserve">– </w:t>
      </w:r>
      <w:r>
        <w:t xml:space="preserve">14 689, а в 2018 году </w:t>
      </w:r>
      <w:r w:rsidR="000178D3">
        <w:t xml:space="preserve">– </w:t>
      </w:r>
      <w:r>
        <w:t xml:space="preserve">15 166 происшествий. В 2020 году в таких ДТП пострадали 19 044 человека. По сравнению с 2018 годом снижение составило 7,7%, тогда за год пострадали 20 629 человек. Погибли в 2020 году 4 064 человека, что сопоставимо с 2019 годом </w:t>
      </w:r>
      <w:r w:rsidR="000178D3">
        <w:t xml:space="preserve">– </w:t>
      </w:r>
      <w:r>
        <w:t xml:space="preserve">4 050 человек. По сравнению с 2018 годом </w:t>
      </w:r>
      <w:r w:rsidR="000178D3">
        <w:t xml:space="preserve">– </w:t>
      </w:r>
      <w:r>
        <w:t>снижение на 5,4% (было 4 296 погибших).</w:t>
      </w:r>
    </w:p>
    <w:p w14:paraId="136929AC" w14:textId="77777777" w:rsidR="000178D3" w:rsidRDefault="00AA4D7B" w:rsidP="000178D3">
      <w:pPr>
        <w:jc w:val="both"/>
      </w:pPr>
      <w:r>
        <w:t xml:space="preserve">Общее количество ДТП в 2020 году (145 073) по сравнению с 2019 годом (164 358) снизилось на 11,7%, по сравнению с 2018 годом (168 099) </w:t>
      </w:r>
      <w:r w:rsidR="000178D3">
        <w:t xml:space="preserve">– </w:t>
      </w:r>
      <w:r>
        <w:t>на 13,7%.</w:t>
      </w:r>
    </w:p>
    <w:p w14:paraId="26736F7B" w14:textId="77777777" w:rsidR="000178D3" w:rsidRDefault="000178D3" w:rsidP="000178D3">
      <w:pPr>
        <w:jc w:val="both"/>
      </w:pPr>
      <w:r>
        <w:t>«</w:t>
      </w:r>
      <w:r w:rsidR="00AA4D7B">
        <w:t>Так что мы видим, что это было правильное решение, принятие закона сохранило сотни человеческих жизней</w:t>
      </w:r>
      <w:r>
        <w:t>»</w:t>
      </w:r>
      <w:r w:rsidR="00AA4D7B">
        <w:t xml:space="preserve">, </w:t>
      </w:r>
      <w:r>
        <w:t xml:space="preserve">– </w:t>
      </w:r>
      <w:r w:rsidR="00AA4D7B">
        <w:t>отметил Володин. Он добавил, что депутаты продолжат отслеживать его правоприменительную практику.</w:t>
      </w:r>
    </w:p>
    <w:p w14:paraId="0B13E55B" w14:textId="4470622F" w:rsidR="00AA4D7B" w:rsidRDefault="00AA4D7B" w:rsidP="000178D3">
      <w:pPr>
        <w:jc w:val="both"/>
      </w:pPr>
      <w:r>
        <w:t xml:space="preserve">Президент </w:t>
      </w:r>
      <w:r w:rsidRPr="000178D3">
        <w:rPr>
          <w:b/>
        </w:rPr>
        <w:t>Владимир Путин</w:t>
      </w:r>
      <w:r>
        <w:t xml:space="preserve"> в июне 2019 года подписал закон об усилении уголовной ответственности для нетрезвых водителей за дорожно-транспортные происшествия с жертвами. Согласно поправкам, если совершение ДТП повлекло причинение тяжкого вреда здоровью человека, максимальное наказание предусматривается в виде лишения свободы на срок от трех до семи лет, в случае гибели человека </w:t>
      </w:r>
      <w:r w:rsidR="000178D3">
        <w:t xml:space="preserve">– </w:t>
      </w:r>
      <w:r>
        <w:t xml:space="preserve">от пяти до 12 лет, если погибли двое и более лиц </w:t>
      </w:r>
      <w:r w:rsidR="000178D3">
        <w:t xml:space="preserve">– </w:t>
      </w:r>
      <w:r>
        <w:t>от восьми до 15 лет.</w:t>
      </w:r>
    </w:p>
    <w:p w14:paraId="5122BF20" w14:textId="77777777" w:rsidR="000178D3" w:rsidRDefault="00FB0C78" w:rsidP="000178D3">
      <w:pPr>
        <w:jc w:val="both"/>
      </w:pPr>
      <w:hyperlink r:id="rId24" w:history="1">
        <w:r w:rsidR="00AA4D7B" w:rsidRPr="00A4728C">
          <w:rPr>
            <w:rStyle w:val="a9"/>
          </w:rPr>
          <w:t>https://tass.ru/obschestvo/10887483</w:t>
        </w:r>
      </w:hyperlink>
    </w:p>
    <w:p w14:paraId="40B72BAF" w14:textId="35888352" w:rsidR="00AA4D7B" w:rsidRPr="00AA4D7B" w:rsidRDefault="00AA4D7B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66440999"/>
      <w:r w:rsidRPr="00AA4D7B">
        <w:rPr>
          <w:rFonts w:ascii="Times New Roman" w:hAnsi="Times New Roman"/>
          <w:sz w:val="24"/>
          <w:szCs w:val="24"/>
        </w:rPr>
        <w:t>ТАСС; 2021.03.11; КОЛИЧЕСТВО ДТП В ТЮМЕНСКОЙ ОБЛАСТИ СНИЗИЛОСЬ В 2020 ГОДУ НА 16,5%</w:t>
      </w:r>
      <w:bookmarkEnd w:id="22"/>
    </w:p>
    <w:p w14:paraId="6981C3B9" w14:textId="77777777" w:rsidR="000178D3" w:rsidRDefault="00AA4D7B" w:rsidP="000178D3">
      <w:pPr>
        <w:jc w:val="both"/>
      </w:pPr>
      <w:r>
        <w:t xml:space="preserve">Количество дорожно-транспортных происшествий уменьшилось на 16,5% в Тюменской области в 2020 году. Как сообщила </w:t>
      </w:r>
      <w:r w:rsidRPr="000178D3">
        <w:rPr>
          <w:b/>
        </w:rPr>
        <w:t>пресс-служба</w:t>
      </w:r>
      <w:r>
        <w:t xml:space="preserve"> областной думы в четверг, основная причина аварий </w:t>
      </w:r>
      <w:r w:rsidR="000178D3">
        <w:t xml:space="preserve">– </w:t>
      </w:r>
      <w:r>
        <w:t>выезд на встречную полосу.</w:t>
      </w:r>
    </w:p>
    <w:p w14:paraId="2117ED48" w14:textId="77777777" w:rsidR="000178D3" w:rsidRDefault="000178D3" w:rsidP="000178D3">
      <w:pPr>
        <w:jc w:val="both"/>
      </w:pPr>
      <w:r>
        <w:t>«</w:t>
      </w:r>
      <w:r w:rsidR="00AA4D7B">
        <w:t>По информации Госавтоинспекции, в прошлом году количество дорожно-транспортных происшествий удалось уменьшить на 16,5%. Число раненных в ДТП сократилось на 13%. Почти на 17% ниже зафиксировано количество происшествий с участием детей до 16 лет. При этом на 8,9% выросло число погибших</w:t>
      </w:r>
      <w:r>
        <w:t>»</w:t>
      </w:r>
      <w:r w:rsidR="00AA4D7B">
        <w:t xml:space="preserve">, </w:t>
      </w:r>
      <w:r>
        <w:t xml:space="preserve">– </w:t>
      </w:r>
      <w:r w:rsidR="00AA4D7B">
        <w:t>говорится в сообщении.</w:t>
      </w:r>
    </w:p>
    <w:p w14:paraId="0AE8AB97" w14:textId="323E74E9" w:rsidR="00797DE1" w:rsidRDefault="00AA4D7B" w:rsidP="000178D3">
      <w:pPr>
        <w:jc w:val="both"/>
      </w:pPr>
      <w:r>
        <w:t>Главными причинами аварий в 2020 году стали выезд на встречную полосу, превышение скорости и обгон, а крупные трагедии с летальными исходами чаще происходят на федеральных трассах. По мнению ГИБДД, решить проблему поможет патрулирование и установка антивандальных коробок с видеокамерами. В частности, будет расширена федеральная трасса в сторону Ханты-Мансийска и Омска, где чаще всего происходят аварии.</w:t>
      </w:r>
    </w:p>
    <w:p w14:paraId="6A5C1B3C" w14:textId="62E8ED25" w:rsidR="000178D3" w:rsidRDefault="00FB0C78" w:rsidP="000178D3">
      <w:pPr>
        <w:jc w:val="both"/>
      </w:pPr>
      <w:hyperlink r:id="rId25" w:history="1">
        <w:r w:rsidR="00AA4D7B" w:rsidRPr="00A4728C">
          <w:rPr>
            <w:rStyle w:val="a9"/>
          </w:rPr>
          <w:t>https://tass.ru/ural-news/10879191</w:t>
        </w:r>
      </w:hyperlink>
    </w:p>
    <w:p w14:paraId="1CDE803B" w14:textId="77777777" w:rsidR="000178D3" w:rsidRDefault="000178D3" w:rsidP="000178D3">
      <w:pPr>
        <w:jc w:val="both"/>
      </w:pPr>
    </w:p>
    <w:p w14:paraId="014A6A5B" w14:textId="7239A11B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66441000"/>
      <w:r w:rsidRPr="00FD6A44">
        <w:rPr>
          <w:rFonts w:ascii="Times New Roman" w:hAnsi="Times New Roman"/>
          <w:sz w:val="24"/>
          <w:szCs w:val="24"/>
        </w:rPr>
        <w:lastRenderedPageBreak/>
        <w:t xml:space="preserve">ТАСС; 2021.03.11; </w:t>
      </w:r>
      <w:r w:rsidRPr="000178D3">
        <w:rPr>
          <w:rFonts w:ascii="Times New Roman" w:hAnsi="Times New Roman"/>
          <w:sz w:val="24"/>
          <w:szCs w:val="24"/>
        </w:rPr>
        <w:t>МИШУСТИН</w:t>
      </w:r>
      <w:r w:rsidRPr="00FD6A44">
        <w:rPr>
          <w:rFonts w:ascii="Times New Roman" w:hAnsi="Times New Roman"/>
          <w:sz w:val="24"/>
          <w:szCs w:val="24"/>
        </w:rPr>
        <w:t xml:space="preserve"> ПОРУЧИЛ ПОДУМАТЬ О ДОПОЛНИТЕЛЬНОЙ ЗАЩИТЕ НЕКВАЛИФИЦИРОВАННЫХ ИНВЕСТОРОВ</w:t>
      </w:r>
      <w:bookmarkEnd w:id="23"/>
    </w:p>
    <w:p w14:paraId="4F8FBEA8" w14:textId="77777777" w:rsidR="000178D3" w:rsidRDefault="00FD6A44" w:rsidP="000178D3">
      <w:pPr>
        <w:jc w:val="both"/>
      </w:pPr>
      <w:r>
        <w:t xml:space="preserve">Председатель правительства России </w:t>
      </w:r>
      <w:r w:rsidRPr="000178D3">
        <w:rPr>
          <w:b/>
        </w:rPr>
        <w:t xml:space="preserve">Михаил </w:t>
      </w:r>
      <w:proofErr w:type="spellStart"/>
      <w:r w:rsidRPr="000178D3">
        <w:rPr>
          <w:b/>
        </w:rPr>
        <w:t>Мишустин</w:t>
      </w:r>
      <w:proofErr w:type="spellEnd"/>
      <w:r>
        <w:t xml:space="preserve"> поручил профильным ведомствам до 30 апреля проанализировать, необходима ли неквалифицированным инвесторам дополнительная защита от недобросовестных игроков биржи. Как сообщает в четверг </w:t>
      </w:r>
      <w:r w:rsidRPr="000178D3">
        <w:rPr>
          <w:b/>
        </w:rPr>
        <w:t>пресс-служба</w:t>
      </w:r>
      <w:r>
        <w:t xml:space="preserve"> </w:t>
      </w:r>
      <w:proofErr w:type="spellStart"/>
      <w:r>
        <w:t>кабмина</w:t>
      </w:r>
      <w:proofErr w:type="spellEnd"/>
      <w:r>
        <w:t>, такое распоряжение дано премьером по итогам встречи с членами Совета палаты Совета Федерации.</w:t>
      </w:r>
    </w:p>
    <w:p w14:paraId="761B97A5" w14:textId="77777777" w:rsidR="000178D3" w:rsidRDefault="000178D3" w:rsidP="000178D3">
      <w:pPr>
        <w:jc w:val="both"/>
      </w:pPr>
      <w:r>
        <w:t>«</w:t>
      </w:r>
      <w:r w:rsidR="00FD6A44">
        <w:t xml:space="preserve">До 30 апреля Минфин, Минэкономразвития, </w:t>
      </w:r>
      <w:proofErr w:type="spellStart"/>
      <w:r w:rsidR="00FD6A44">
        <w:t>Росфинмониторинг</w:t>
      </w:r>
      <w:proofErr w:type="spellEnd"/>
      <w:r w:rsidR="00FD6A44">
        <w:t xml:space="preserve"> совместно с Центробанком проанализируют, нужна ли неквалифицированным инвесторам дополнительная защита от действий недобросовестных участников биржевого рынка</w:t>
      </w:r>
      <w:r>
        <w:t>»</w:t>
      </w:r>
      <w:r w:rsidR="00FD6A44">
        <w:t xml:space="preserve">, </w:t>
      </w:r>
      <w:r>
        <w:t xml:space="preserve">– </w:t>
      </w:r>
      <w:r w:rsidR="00FD6A44">
        <w:t>отмечается в сообщении.</w:t>
      </w:r>
    </w:p>
    <w:p w14:paraId="554535A7" w14:textId="77777777" w:rsidR="000178D3" w:rsidRDefault="00FD6A44" w:rsidP="000178D3">
      <w:pPr>
        <w:jc w:val="both"/>
      </w:pPr>
      <w:r>
        <w:t xml:space="preserve">На вопрос дополнительной защиты граждан, приобретающих финансовые инструменты и не являющихся квалифицированными инвесторами, ранее обратил внимание </w:t>
      </w:r>
      <w:r w:rsidRPr="000178D3">
        <w:rPr>
          <w:b/>
        </w:rPr>
        <w:t>президент РФ</w:t>
      </w:r>
      <w:r>
        <w:t xml:space="preserve"> </w:t>
      </w:r>
      <w:r w:rsidRPr="000178D3">
        <w:rPr>
          <w:b/>
        </w:rPr>
        <w:t>Владимир Путин</w:t>
      </w:r>
      <w:r>
        <w:t xml:space="preserve">. На совещании о ситуации в банковской сфере 1 февраля он потребовал защитить интересы таких инвесторов, чтобы эти люди не стали </w:t>
      </w:r>
      <w:r w:rsidR="000178D3">
        <w:t>«</w:t>
      </w:r>
      <w:r>
        <w:t>новой версией обманутых дольщиков</w:t>
      </w:r>
      <w:r w:rsidR="000178D3">
        <w:t>»</w:t>
      </w:r>
      <w:r>
        <w:t>. Глава государства поручил до 15 июля обеспечить внесение в законы необходимых для этого изменений.</w:t>
      </w:r>
    </w:p>
    <w:p w14:paraId="2E102499" w14:textId="77777777" w:rsidR="000178D3" w:rsidRDefault="00FD6A44" w:rsidP="000178D3">
      <w:pPr>
        <w:jc w:val="both"/>
      </w:pPr>
      <w:r>
        <w:t>Комиссия правительства РФ по законопроектной деятельности поддержала при условии доработки законопроект о запрете продажи сложных финансовых инструментов неквалифицированным инвесторам.</w:t>
      </w:r>
    </w:p>
    <w:p w14:paraId="5DCFEFE6" w14:textId="5B282494" w:rsidR="00FD6A44" w:rsidRDefault="00FD6A44" w:rsidP="000178D3">
      <w:pPr>
        <w:jc w:val="both"/>
      </w:pPr>
      <w:r>
        <w:t xml:space="preserve">Помимо этого, премьер поручил </w:t>
      </w:r>
      <w:r w:rsidRPr="000178D3">
        <w:rPr>
          <w:b/>
        </w:rPr>
        <w:t>Минтрансу</w:t>
      </w:r>
      <w:r>
        <w:t xml:space="preserve">, Минфину и </w:t>
      </w:r>
      <w:proofErr w:type="spellStart"/>
      <w:r>
        <w:t>Минпромторгу</w:t>
      </w:r>
      <w:proofErr w:type="spellEnd"/>
      <w:r>
        <w:t xml:space="preserve"> России рассмотреть предложения Совета Федерации о дополнительном субсидировании межрегиональных перевозок, что, как ожидается, снизит стоимость транспортных услуг для граждан. О результатах необходимо доложить до 15 апреля.</w:t>
      </w:r>
    </w:p>
    <w:p w14:paraId="35824B74" w14:textId="77777777" w:rsidR="000178D3" w:rsidRDefault="00FB0C78" w:rsidP="000178D3">
      <w:pPr>
        <w:jc w:val="both"/>
      </w:pPr>
      <w:hyperlink r:id="rId26" w:history="1">
        <w:r w:rsidR="00FD6A44" w:rsidRPr="00A4728C">
          <w:rPr>
            <w:rStyle w:val="a9"/>
          </w:rPr>
          <w:t>https://tass.ru/ekonomika/10877503</w:t>
        </w:r>
      </w:hyperlink>
    </w:p>
    <w:p w14:paraId="094F462D" w14:textId="3C58CB76" w:rsidR="00AA4D7B" w:rsidRPr="00AA4D7B" w:rsidRDefault="00AA4D7B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66441001"/>
      <w:r w:rsidRPr="00AA4D7B">
        <w:rPr>
          <w:rFonts w:ascii="Times New Roman" w:hAnsi="Times New Roman"/>
          <w:sz w:val="24"/>
          <w:szCs w:val="24"/>
        </w:rPr>
        <w:t>ИЗВЕСТИЯ; 2021.03.11; КОЛЫМА ГОТОВИТСЯ НАЧАТЬ ПРОЕКТ ПО ПОДЪЕМУ ЗАТОНУВШИХ СУДОВ</w:t>
      </w:r>
      <w:bookmarkEnd w:id="24"/>
    </w:p>
    <w:p w14:paraId="1ADB2986" w14:textId="77777777" w:rsidR="000178D3" w:rsidRDefault="00AA4D7B" w:rsidP="000178D3">
      <w:pPr>
        <w:jc w:val="both"/>
      </w:pPr>
      <w:r>
        <w:t>В Магаданской области в ближайшее время стартует проект по подъему затонувших судов в акваториях Дальневосточного федерального округа. Глава региона Сергей Носов поручил качественно подготовиться к конкурсам по выбору подрядчика для проведения работ.</w:t>
      </w:r>
    </w:p>
    <w:p w14:paraId="4F14BCEB" w14:textId="77777777" w:rsidR="000178D3" w:rsidRDefault="00AA4D7B" w:rsidP="000178D3">
      <w:pPr>
        <w:jc w:val="both"/>
      </w:pPr>
      <w:r>
        <w:t xml:space="preserve">Ранее в </w:t>
      </w:r>
      <w:proofErr w:type="spellStart"/>
      <w:r w:rsidRPr="000178D3">
        <w:rPr>
          <w:b/>
        </w:rPr>
        <w:t>Росморречфлот</w:t>
      </w:r>
      <w:r>
        <w:t>е</w:t>
      </w:r>
      <w:proofErr w:type="spellEnd"/>
      <w:r>
        <w:t xml:space="preserve"> сообщали, что работа по подъему затонувших судов в бухте Нагиева началась в соответствии с утвержденной программой правительства. По </w:t>
      </w:r>
      <w:r w:rsidR="000178D3">
        <w:t>«</w:t>
      </w:r>
      <w:r>
        <w:t>дорожной карте</w:t>
      </w:r>
      <w:r w:rsidR="000178D3">
        <w:t>»</w:t>
      </w:r>
      <w:r>
        <w:t xml:space="preserve"> мероприятия на Колыме должны стартовать в феврале-марте. В ходе торгов региональное правительство определит ответственных за проведение обследования, подъема и последующего удаления корпусов четырех судов.</w:t>
      </w:r>
    </w:p>
    <w:p w14:paraId="46E5A0A5" w14:textId="77777777" w:rsidR="000178D3" w:rsidRDefault="00AA4D7B" w:rsidP="000178D3">
      <w:pPr>
        <w:jc w:val="both"/>
      </w:pPr>
      <w:r>
        <w:t xml:space="preserve">Если не будут сорваны сроки конкурсных процедур, то </w:t>
      </w:r>
      <w:r w:rsidR="000178D3">
        <w:t>«</w:t>
      </w:r>
      <w:proofErr w:type="spellStart"/>
      <w:r>
        <w:t>Гусфар</w:t>
      </w:r>
      <w:proofErr w:type="spellEnd"/>
      <w:r w:rsidR="000178D3">
        <w:t>»</w:t>
      </w:r>
      <w:r>
        <w:t xml:space="preserve">, </w:t>
      </w:r>
      <w:r w:rsidR="000178D3">
        <w:t>«</w:t>
      </w:r>
      <w:proofErr w:type="spellStart"/>
      <w:r>
        <w:t>Линг</w:t>
      </w:r>
      <w:proofErr w:type="spellEnd"/>
      <w:r w:rsidR="000178D3">
        <w:t>»</w:t>
      </w:r>
      <w:r>
        <w:t xml:space="preserve">, </w:t>
      </w:r>
      <w:r w:rsidR="000178D3">
        <w:t>«</w:t>
      </w:r>
      <w:proofErr w:type="spellStart"/>
      <w:r>
        <w:t>Серес</w:t>
      </w:r>
      <w:proofErr w:type="spellEnd"/>
      <w:r w:rsidR="000178D3">
        <w:t>»</w:t>
      </w:r>
      <w:r>
        <w:t xml:space="preserve"> и </w:t>
      </w:r>
      <w:r w:rsidR="000178D3">
        <w:t>«</w:t>
      </w:r>
      <w:proofErr w:type="spellStart"/>
      <w:r>
        <w:t>Малли</w:t>
      </w:r>
      <w:proofErr w:type="spellEnd"/>
      <w:r w:rsidR="000178D3">
        <w:t>»</w:t>
      </w:r>
      <w:r>
        <w:t xml:space="preserve">, затонувшие в бухте Нагиева, увидят свет, пишет ИА </w:t>
      </w:r>
      <w:proofErr w:type="spellStart"/>
      <w:r>
        <w:t>MagadanMedia</w:t>
      </w:r>
      <w:proofErr w:type="spellEnd"/>
      <w:r>
        <w:t>.</w:t>
      </w:r>
    </w:p>
    <w:p w14:paraId="26BA9E3A" w14:textId="69A054E4" w:rsidR="00AD41B9" w:rsidRDefault="00AA4D7B" w:rsidP="000178D3">
      <w:pPr>
        <w:jc w:val="both"/>
      </w:pPr>
      <w:r>
        <w:t>В Дальневосточном федеральном округе обнаружено порядка 580 затопленных судов и кораблей, 235 из которых необходимо поднять и утилизировать в первую очередь. Магаданская область выступит в качестве пилотного региона, затем опыт перенесут на другие субъекты, в том числе в бухту Золотой Рог во Владивостоке.</w:t>
      </w:r>
    </w:p>
    <w:p w14:paraId="0D939A76" w14:textId="3AFE7FEB" w:rsidR="000178D3" w:rsidRDefault="00FB0C78" w:rsidP="000178D3">
      <w:pPr>
        <w:jc w:val="both"/>
      </w:pPr>
      <w:hyperlink r:id="rId27" w:history="1">
        <w:r w:rsidR="00AA4D7B" w:rsidRPr="00A4728C">
          <w:rPr>
            <w:rStyle w:val="a9"/>
          </w:rPr>
          <w:t>https://iz.ru/1135418/2021-03-11/kolyma-gotovitsia-nachat-proekt-po-podemu-zatonuvshikh-sudov</w:t>
        </w:r>
      </w:hyperlink>
    </w:p>
    <w:p w14:paraId="507E1D48" w14:textId="77777777" w:rsidR="000178D3" w:rsidRDefault="000178D3" w:rsidP="000178D3">
      <w:pPr>
        <w:jc w:val="both"/>
      </w:pPr>
    </w:p>
    <w:p w14:paraId="53DD4B72" w14:textId="17A5C541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66441002"/>
      <w:r w:rsidRPr="00FD6A44">
        <w:rPr>
          <w:rFonts w:ascii="Times New Roman" w:hAnsi="Times New Roman"/>
          <w:sz w:val="24"/>
          <w:szCs w:val="24"/>
        </w:rPr>
        <w:t xml:space="preserve">ТАСС; 2021.03.11; </w:t>
      </w:r>
      <w:r w:rsidRPr="000178D3">
        <w:rPr>
          <w:rFonts w:ascii="Times New Roman" w:hAnsi="Times New Roman"/>
          <w:sz w:val="24"/>
          <w:szCs w:val="24"/>
        </w:rPr>
        <w:t>ХУСНУЛЛИН</w:t>
      </w:r>
      <w:r w:rsidRPr="00FD6A44">
        <w:rPr>
          <w:rFonts w:ascii="Times New Roman" w:hAnsi="Times New Roman"/>
          <w:sz w:val="24"/>
          <w:szCs w:val="24"/>
        </w:rPr>
        <w:t xml:space="preserve"> ПОРУЧИЛ СКОРРЕКТИРОВАТЬ СТОИМОСТЬ СТРОИТЕЛЬСТВА МОСТА ЧЕРЕЗ ЛЕНУ В ЯКУТИИ</w:t>
      </w:r>
      <w:bookmarkEnd w:id="25"/>
    </w:p>
    <w:p w14:paraId="12AA2733" w14:textId="77777777" w:rsidR="000178D3" w:rsidRDefault="00FD6A44" w:rsidP="000178D3">
      <w:pPr>
        <w:jc w:val="both"/>
      </w:pPr>
      <w:r w:rsidRPr="000178D3">
        <w:rPr>
          <w:b/>
        </w:rPr>
        <w:t>Вице-премьер</w:t>
      </w:r>
      <w:r>
        <w:t xml:space="preserve"> РФ </w:t>
      </w:r>
      <w:r w:rsidRPr="000178D3">
        <w:rPr>
          <w:b/>
        </w:rPr>
        <w:t xml:space="preserve">Марат </w:t>
      </w:r>
      <w:proofErr w:type="spellStart"/>
      <w:r w:rsidRPr="000178D3">
        <w:rPr>
          <w:b/>
        </w:rPr>
        <w:t>Хуснуллин</w:t>
      </w:r>
      <w:proofErr w:type="spellEnd"/>
      <w:r>
        <w:t xml:space="preserve"> поддержал строительство моста через реку Лена в Якутии, при этом он поручил местным властям и профильным ведомствам в течение двух </w:t>
      </w:r>
      <w:r>
        <w:lastRenderedPageBreak/>
        <w:t xml:space="preserve">недель скорректировать проект с точки зрения стоимости, передает его слова </w:t>
      </w:r>
      <w:r w:rsidRPr="000178D3">
        <w:rPr>
          <w:b/>
        </w:rPr>
        <w:t>пресс-служба</w:t>
      </w:r>
      <w:r>
        <w:t>.</w:t>
      </w:r>
    </w:p>
    <w:p w14:paraId="55C4F075" w14:textId="77777777" w:rsidR="000178D3" w:rsidRDefault="000178D3" w:rsidP="000178D3">
      <w:pPr>
        <w:jc w:val="both"/>
      </w:pPr>
      <w:r w:rsidRPr="000178D3">
        <w:rPr>
          <w:b/>
        </w:rPr>
        <w:t>«</w:t>
      </w:r>
      <w:r w:rsidR="00FD6A44" w:rsidRPr="000178D3">
        <w:rPr>
          <w:b/>
        </w:rPr>
        <w:t xml:space="preserve">Концептуально я поддерживаю строительство этого моста, однако считаю, что проект необходимо корректировать с точки зрения его стоимости, прошу главу Якутии, Минтранс России, </w:t>
      </w:r>
      <w:proofErr w:type="spellStart"/>
      <w:r w:rsidR="00FD6A44" w:rsidRPr="000178D3">
        <w:rPr>
          <w:b/>
        </w:rPr>
        <w:t>Росавтодор</w:t>
      </w:r>
      <w:proofErr w:type="spellEnd"/>
      <w:r w:rsidR="00FD6A44" w:rsidRPr="000178D3">
        <w:rPr>
          <w:b/>
        </w:rPr>
        <w:t xml:space="preserve"> и </w:t>
      </w:r>
      <w:proofErr w:type="spellStart"/>
      <w:r w:rsidR="00FD6A44" w:rsidRPr="000178D3">
        <w:rPr>
          <w:b/>
        </w:rPr>
        <w:t>Главгосэкспертизу</w:t>
      </w:r>
      <w:proofErr w:type="spellEnd"/>
      <w:r w:rsidR="00FD6A44" w:rsidRPr="000178D3">
        <w:rPr>
          <w:b/>
        </w:rPr>
        <w:t xml:space="preserve"> в течение двух недель доработать проект и представить свои предложения по его оптимизации</w:t>
      </w:r>
      <w:r w:rsidRPr="000178D3">
        <w:rPr>
          <w:b/>
        </w:rPr>
        <w:t>»</w:t>
      </w:r>
      <w:r w:rsidR="00FD6A44" w:rsidRPr="000178D3">
        <w:rPr>
          <w:b/>
        </w:rPr>
        <w:t>,</w:t>
      </w:r>
      <w:r w:rsidR="00FD6A44">
        <w:t xml:space="preserve"> </w:t>
      </w:r>
      <w:r>
        <w:t xml:space="preserve">– </w:t>
      </w:r>
      <w:r w:rsidR="00FD6A44">
        <w:t xml:space="preserve">сказал </w:t>
      </w:r>
      <w:r w:rsidR="00FD6A44" w:rsidRPr="000178D3">
        <w:rPr>
          <w:b/>
        </w:rPr>
        <w:t>вице-премьер</w:t>
      </w:r>
      <w:r w:rsidR="00FD6A44">
        <w:t>.</w:t>
      </w:r>
    </w:p>
    <w:p w14:paraId="457A2064" w14:textId="77777777" w:rsidR="000178D3" w:rsidRDefault="00FD6A44" w:rsidP="000178D3">
      <w:pPr>
        <w:jc w:val="both"/>
      </w:pPr>
      <w:r>
        <w:t xml:space="preserve">Строительство моста позволит снять инфраструктурные ограничения, повысить конкурентоспособность экономики и качества жизни населения на северо-востоке страны, добавили в </w:t>
      </w:r>
      <w:r w:rsidRPr="000178D3">
        <w:rPr>
          <w:b/>
        </w:rPr>
        <w:t>пресс-службе</w:t>
      </w:r>
      <w:r>
        <w:t xml:space="preserve">. Сейчас Якутск и часть Якутии, расположенная </w:t>
      </w:r>
      <w:proofErr w:type="gramStart"/>
      <w:r>
        <w:t>на левому берегу</w:t>
      </w:r>
      <w:proofErr w:type="gramEnd"/>
      <w:r>
        <w:t xml:space="preserve"> реки Лена, не имеют круглогодичной наземной транспортной связи с остальной Россией. Как неоднократно говорил глава региона </w:t>
      </w:r>
      <w:proofErr w:type="spellStart"/>
      <w:r>
        <w:t>Айсен</w:t>
      </w:r>
      <w:proofErr w:type="spellEnd"/>
      <w:r>
        <w:t xml:space="preserve"> Николаев, это является одним из сдерживающих факторов развития экономики республики.</w:t>
      </w:r>
    </w:p>
    <w:p w14:paraId="7D965909" w14:textId="77777777" w:rsidR="000178D3" w:rsidRDefault="00FD6A44" w:rsidP="000178D3">
      <w:pPr>
        <w:jc w:val="both"/>
      </w:pPr>
      <w:r>
        <w:t xml:space="preserve">Изначально в паспорте проекта нового моста отмечалось, что капитальные расходы на его строительство составят 77,9 млрд рублей, прочие </w:t>
      </w:r>
      <w:r w:rsidR="000178D3">
        <w:t xml:space="preserve">– </w:t>
      </w:r>
      <w:r>
        <w:t xml:space="preserve">около 5,5 млрд рублей. При этом группа </w:t>
      </w:r>
      <w:r w:rsidR="000178D3">
        <w:t>«</w:t>
      </w:r>
      <w:r>
        <w:t>ВИС</w:t>
      </w:r>
      <w:r w:rsidR="000178D3">
        <w:t>»</w:t>
      </w:r>
      <w:r>
        <w:t xml:space="preserve"> (занимается проектированием и строительством объекта) намерена профинансировать за счет собственных средств до 20% его стоимости.</w:t>
      </w:r>
    </w:p>
    <w:p w14:paraId="32CF7E41" w14:textId="7299491A" w:rsidR="00AA4D7B" w:rsidRDefault="00FD6A44" w:rsidP="000178D3">
      <w:pPr>
        <w:jc w:val="both"/>
      </w:pPr>
      <w:r>
        <w:t xml:space="preserve">Мост через Лену должен пройти от села Старая Табага (входит в городской округ Якутск) до села </w:t>
      </w:r>
      <w:proofErr w:type="spellStart"/>
      <w:r>
        <w:t>Хаптагай</w:t>
      </w:r>
      <w:proofErr w:type="spellEnd"/>
      <w:r>
        <w:t xml:space="preserve"> </w:t>
      </w:r>
      <w:proofErr w:type="spellStart"/>
      <w:r>
        <w:t>Мегино-Кангаласского</w:t>
      </w:r>
      <w:proofErr w:type="spellEnd"/>
      <w:r>
        <w:t xml:space="preserve"> района. Его строительство вошло в проект национальной программы по развитию Дальнего Востока. Он позволит создать в Якутске транспортно-логистический узел, в котором сойдутся несколько федеральных маршрутов: железнодорожный, речной и авиационный, а также автодороги федерального значения </w:t>
      </w:r>
      <w:r w:rsidR="000178D3">
        <w:t>«</w:t>
      </w:r>
      <w:r>
        <w:t>Вилюй</w:t>
      </w:r>
      <w:r w:rsidR="000178D3">
        <w:t>»</w:t>
      </w:r>
      <w:r>
        <w:t xml:space="preserve">, </w:t>
      </w:r>
      <w:r w:rsidR="000178D3">
        <w:t>«</w:t>
      </w:r>
      <w:r>
        <w:t>Лена</w:t>
      </w:r>
      <w:r w:rsidR="000178D3">
        <w:t>»</w:t>
      </w:r>
      <w:r>
        <w:t xml:space="preserve"> и </w:t>
      </w:r>
      <w:r w:rsidR="000178D3">
        <w:t>«</w:t>
      </w:r>
      <w:r>
        <w:t>Колыма</w:t>
      </w:r>
      <w:r w:rsidR="000178D3">
        <w:t>»</w:t>
      </w:r>
      <w:r>
        <w:t xml:space="preserve">. Открытие моста запланировано на 2025 год. Это приведет к росту грузоперевозок в регионе в три раза </w:t>
      </w:r>
      <w:r w:rsidR="000178D3">
        <w:t xml:space="preserve">– </w:t>
      </w:r>
      <w:r>
        <w:t>до 6 млн тонн в год.</w:t>
      </w:r>
    </w:p>
    <w:p w14:paraId="29CE1D8A" w14:textId="77777777" w:rsidR="000178D3" w:rsidRDefault="00FB0C78" w:rsidP="000178D3">
      <w:pPr>
        <w:jc w:val="both"/>
      </w:pPr>
      <w:hyperlink r:id="rId28" w:history="1">
        <w:r w:rsidR="00FD6A44" w:rsidRPr="00A4728C">
          <w:rPr>
            <w:rStyle w:val="a9"/>
          </w:rPr>
          <w:t>https://tass.ru/nedvizhimost/10883493</w:t>
        </w:r>
      </w:hyperlink>
    </w:p>
    <w:p w14:paraId="05D688CB" w14:textId="0B35CB8A" w:rsidR="00AA4D7B" w:rsidRPr="00AA4D7B" w:rsidRDefault="00AA4D7B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66441003"/>
      <w:r w:rsidRPr="00AA4D7B">
        <w:rPr>
          <w:rFonts w:ascii="Times New Roman" w:hAnsi="Times New Roman"/>
          <w:sz w:val="24"/>
          <w:szCs w:val="24"/>
        </w:rPr>
        <w:t>РИА НОВОСТИ; 2021.03.11; МИРОНОВ ПРИЗВАЛ ОТМЕНИТЬ ТЕХОСМОТР АВТОМОБИЛЕЙ</w:t>
      </w:r>
      <w:bookmarkEnd w:id="26"/>
    </w:p>
    <w:p w14:paraId="65C005F8" w14:textId="17757572" w:rsidR="00AA4D7B" w:rsidRDefault="00AA4D7B" w:rsidP="000178D3">
      <w:pPr>
        <w:jc w:val="both"/>
      </w:pPr>
      <w:r>
        <w:t xml:space="preserve">Лидер фракции </w:t>
      </w:r>
      <w:r w:rsidR="000178D3">
        <w:t>«</w:t>
      </w:r>
      <w:r>
        <w:t>Справедливая Россия</w:t>
      </w:r>
      <w:r w:rsidR="000178D3">
        <w:t>»</w:t>
      </w:r>
      <w:r>
        <w:t xml:space="preserve"> в Госдуме Сергей Миронов раскритиковал идею установить базовый размер платы за техосмотр автомобиля. Он предложил полностью отменить эту процедуру для легкового транспорта.</w:t>
      </w:r>
    </w:p>
    <w:p w14:paraId="12B1F3E2" w14:textId="77777777" w:rsidR="00AA4D7B" w:rsidRDefault="00AA4D7B" w:rsidP="000178D3">
      <w:pPr>
        <w:jc w:val="both"/>
      </w:pPr>
      <w:r>
        <w:t xml:space="preserve">Ранее в Совете Федерации выступили за внесение изменений в действующее законодательство, которые предусматривают введение базового размера платы за техосмотр и ее ценовых пределов. Также в верхней палате парламента предложили передать полномочия по аккредитации операторов ТО и по ведению их реестра от Российского союза автостраховщиков </w:t>
      </w:r>
      <w:proofErr w:type="spellStart"/>
      <w:r>
        <w:t>Росаккредитации</w:t>
      </w:r>
      <w:proofErr w:type="spellEnd"/>
      <w:r>
        <w:t>. Соответствующий законопроект направили в это ведомства для получения отзыва.</w:t>
      </w:r>
    </w:p>
    <w:p w14:paraId="4FE5D115" w14:textId="4BFDCF80" w:rsidR="00AA4D7B" w:rsidRDefault="000178D3" w:rsidP="000178D3">
      <w:pPr>
        <w:jc w:val="both"/>
      </w:pPr>
      <w:r>
        <w:t>«</w:t>
      </w:r>
      <w:r w:rsidR="00AA4D7B">
        <w:t xml:space="preserve">Наша позиция неизменна: обязательный техосмотр </w:t>
      </w:r>
      <w:r>
        <w:t>–</w:t>
      </w:r>
      <w:r w:rsidR="00AA4D7B">
        <w:t xml:space="preserve"> узаконенное вымогательство денег у автолюбителей, не имеющее ничего общего с безопасностью дорожного движения. Поэтому любые попытки усовершенствовать эту порочную систему ведут в тупик. Вся свистопляска, которая происходит в последние годы вокруг так называемой реформы ТО, только утверждает нас в этой мысли</w:t>
      </w:r>
      <w:r>
        <w:t>»</w:t>
      </w:r>
      <w:r w:rsidR="00AA4D7B">
        <w:t xml:space="preserve">, </w:t>
      </w:r>
      <w:r>
        <w:t>–</w:t>
      </w:r>
      <w:r w:rsidR="00AA4D7B">
        <w:t xml:space="preserve"> сказал Миронов РИА Новости в четверг.</w:t>
      </w:r>
    </w:p>
    <w:p w14:paraId="7AC98AA0" w14:textId="77777777" w:rsidR="00AA4D7B" w:rsidRDefault="00AA4D7B" w:rsidP="000178D3">
      <w:pPr>
        <w:jc w:val="both"/>
      </w:pPr>
      <w:r>
        <w:t>Он обратил внимание на распространенную ранее ГИБДД информацию о росте в 2020 году числа дорожно-транспортных происшествий из-за неисправных машин.</w:t>
      </w:r>
    </w:p>
    <w:p w14:paraId="2C0BE981" w14:textId="32ED96F4" w:rsidR="00AA4D7B" w:rsidRDefault="000178D3" w:rsidP="000178D3">
      <w:pPr>
        <w:jc w:val="both"/>
      </w:pPr>
      <w:r>
        <w:t>«</w:t>
      </w:r>
      <w:r w:rsidR="00AA4D7B">
        <w:t>Это откровенная попытка подтасовать факты и как-то оправдать необходимость ТО. В общем количестве ДТП доля таких аварий чуть выше пяти процентов. Львиная доля автокатастроф и гибели людей связана с плохими дорожными условиями, но об этом в ГИБДД упорно молчат, как и том, кто конкретно понес наказания за безобразное состояние наших дорог</w:t>
      </w:r>
      <w:r>
        <w:t>»</w:t>
      </w:r>
      <w:r w:rsidR="00AA4D7B">
        <w:t xml:space="preserve">, </w:t>
      </w:r>
      <w:r>
        <w:t>–</w:t>
      </w:r>
      <w:r w:rsidR="00AA4D7B">
        <w:t xml:space="preserve"> заявил политик.</w:t>
      </w:r>
    </w:p>
    <w:p w14:paraId="12E7325E" w14:textId="2B9E99D7" w:rsidR="00AA4D7B" w:rsidRDefault="00AA4D7B" w:rsidP="000178D3">
      <w:pPr>
        <w:jc w:val="both"/>
      </w:pPr>
      <w:r>
        <w:lastRenderedPageBreak/>
        <w:t>Лидер фракции напомнил, что в ПДД предусмотрена обязанность автовладельцев следить за технической исправностью транспорта. По его словам, можно ужесточить ответственность за нарушение этих требований.</w:t>
      </w:r>
    </w:p>
    <w:p w14:paraId="0DDC5DD8" w14:textId="77777777" w:rsidR="000178D3" w:rsidRDefault="00FB0C78" w:rsidP="000178D3">
      <w:pPr>
        <w:jc w:val="both"/>
      </w:pPr>
      <w:hyperlink r:id="rId29" w:history="1">
        <w:r w:rsidR="00AA4D7B" w:rsidRPr="00A4728C">
          <w:rPr>
            <w:rStyle w:val="a9"/>
          </w:rPr>
          <w:t>https://ria.ru/20210311/tekhosmotr-1600800313.html</w:t>
        </w:r>
      </w:hyperlink>
    </w:p>
    <w:p w14:paraId="649210E5" w14:textId="634FF7A5" w:rsidR="00AA4D7B" w:rsidRPr="00AA4D7B" w:rsidRDefault="00AA4D7B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66441004"/>
      <w:r w:rsidRPr="00AA4D7B">
        <w:rPr>
          <w:rFonts w:ascii="Times New Roman" w:hAnsi="Times New Roman"/>
          <w:sz w:val="24"/>
          <w:szCs w:val="24"/>
        </w:rPr>
        <w:t>КОММЕРСАНТЪ КРАСНОДАР; ДМИТРИЙ МИХЕЕНКО; 2021.03.11; БЮДЖЕТ СЪЕЗЖАЕТ НА АВТОБУСАХ; КУБАНСКИЕ ПЕРЕВОЗЧИКИ ТРЕБУЮТ ВОЗМЕЩЕНИЯ ЧАСТИ ЗАТРАТ НА ОБНОВЛЕНИЕ АВТОПАРКОВ</w:t>
      </w:r>
      <w:bookmarkEnd w:id="27"/>
    </w:p>
    <w:p w14:paraId="227933EE" w14:textId="77777777" w:rsidR="000178D3" w:rsidRDefault="00AA4D7B" w:rsidP="000178D3">
      <w:pPr>
        <w:jc w:val="both"/>
      </w:pPr>
      <w:r>
        <w:t>В текущем году может возобновиться остановленная в 2015 году краевая программа по возмещению части затрат региональным пассажирским перевозчикам на обновление подвижного состава. Пандемия принесла в минувшем году убытки отрасли до 40%, а это привело к тому, что автопарки не обновлялись и на линии сегодня курсируют автобусы, многие из которых уже должны быть списаны. Кроме того, бизнес столкнулся с трудностями по лизинговым и кредитным выплатам, а также выплате заработной платы сотрудникам. Эксперты отрасли констатируют, что средства в краевой казне на эти цели заложены, однако довести деньги до адресата мешает бумажная волокита.</w:t>
      </w:r>
    </w:p>
    <w:p w14:paraId="462C3126" w14:textId="77777777" w:rsidR="000178D3" w:rsidRDefault="00AA4D7B" w:rsidP="000178D3">
      <w:pPr>
        <w:jc w:val="both"/>
      </w:pPr>
      <w:r>
        <w:t xml:space="preserve">Власти Краснодарского края рассматривают возможность компенсации региональным пассажирским перевозчикам части затрат на обновление подвижного состава. Накануне </w:t>
      </w:r>
      <w:r w:rsidRPr="000178D3">
        <w:t xml:space="preserve">депутаты Законодательного собрания дали поручение краевому </w:t>
      </w:r>
      <w:proofErr w:type="spellStart"/>
      <w:r w:rsidRPr="000178D3">
        <w:t>минтрансу</w:t>
      </w:r>
      <w:proofErr w:type="spellEnd"/>
      <w:r w:rsidRPr="000178D3">
        <w:t xml:space="preserve"> совместно с</w:t>
      </w:r>
      <w:r>
        <w:t xml:space="preserve"> </w:t>
      </w:r>
      <w:proofErr w:type="spellStart"/>
      <w:r>
        <w:t>минэкономики</w:t>
      </w:r>
      <w:proofErr w:type="spellEnd"/>
      <w:r>
        <w:t xml:space="preserve"> края определить возможные меры поддержки с финансовым обоснованием, для того чтобы включить их в краевую госпрограмму. Ведомства должны разработать план мероприятий по восстановлению транспортной отрасли, сообщили в </w:t>
      </w:r>
      <w:r w:rsidRPr="000178D3">
        <w:rPr>
          <w:b/>
        </w:rPr>
        <w:t>пресс-службе</w:t>
      </w:r>
      <w:r>
        <w:t xml:space="preserve"> </w:t>
      </w:r>
      <w:proofErr w:type="spellStart"/>
      <w:r>
        <w:t>заксобрания</w:t>
      </w:r>
      <w:proofErr w:type="spellEnd"/>
      <w:r>
        <w:t>.</w:t>
      </w:r>
    </w:p>
    <w:p w14:paraId="12E1A2FB" w14:textId="77777777" w:rsidR="000178D3" w:rsidRDefault="00AA4D7B" w:rsidP="000178D3">
      <w:pPr>
        <w:jc w:val="both"/>
      </w:pPr>
      <w:r>
        <w:t xml:space="preserve">Как отметил председатель комитета </w:t>
      </w:r>
      <w:proofErr w:type="spellStart"/>
      <w:r>
        <w:t>заксобрания</w:t>
      </w:r>
      <w:proofErr w:type="spellEnd"/>
      <w:r>
        <w:t xml:space="preserve"> по вопросам ТЭК, транспорта и дорожного хозяйства Владимир </w:t>
      </w:r>
      <w:proofErr w:type="spellStart"/>
      <w:r>
        <w:t>Чепель</w:t>
      </w:r>
      <w:proofErr w:type="spellEnd"/>
      <w:r>
        <w:t xml:space="preserve">, в декабре прошлого года, по поручению главы кубанского парламента Юрия </w:t>
      </w:r>
      <w:proofErr w:type="spellStart"/>
      <w:r>
        <w:t>Бурлачко</w:t>
      </w:r>
      <w:proofErr w:type="spellEnd"/>
      <w:r>
        <w:t>, соответствующие рекомендации уже были даны профильным министерствам, в том числе по внесению изменений в краевую госпрограмму по социально-экономическому и инновационному развитию. Однако некоторые из рекомендаций, по словам депутата, ответственными лицами выполнены не были.</w:t>
      </w:r>
    </w:p>
    <w:p w14:paraId="44897DA5" w14:textId="0BE2B25F" w:rsidR="000178D3" w:rsidRDefault="00AA4D7B" w:rsidP="000178D3">
      <w:pPr>
        <w:jc w:val="both"/>
      </w:pPr>
      <w:r>
        <w:t xml:space="preserve">Суть бюджетной поддержки представителей малого и среднего бизнеса, занятого в сфере пассажирских перевозок, заключается в том, что кризис, связанный с пандемией </w:t>
      </w:r>
      <w:proofErr w:type="spellStart"/>
      <w:r>
        <w:t>коронавируса</w:t>
      </w:r>
      <w:proofErr w:type="spellEnd"/>
      <w:r>
        <w:t>, серьезно пошатнул отрасль. В частности, в регионе наблюдается существенное снижение пассажиропотока на автобусных маршрутах, это становится причиной падения доходов перевозчиков, в результате чего предприниматели испытывают серьезные трудности при выплате зарплаты своим сотрудникам, а также при выплатах по кредитным и лизинговым договорам.</w:t>
      </w:r>
    </w:p>
    <w:p w14:paraId="1F1EBEFF" w14:textId="77777777" w:rsidR="000178D3" w:rsidRDefault="000178D3" w:rsidP="000178D3">
      <w:pPr>
        <w:jc w:val="both"/>
      </w:pPr>
      <w:r>
        <w:t>«</w:t>
      </w:r>
      <w:r w:rsidR="00AA4D7B">
        <w:t xml:space="preserve">Ранее уже существовала программа поддержки перевозчиков в этой части. Бюджетная поддержка бизнеса на обновление автопарка доходила до 75% компенсации затрат на выплату по кредитам и лизингу. Однако с 2015 года эта программа прекратила свое действие. Снижение доходов привело к тому, что в прошлом году подвижной состав частных перевозчиков не обновлялся. А это значит, не появилось новых автобусов, а те, что должны были списать, до сих пор находятся на линии. Отсюда снижение качества перевозок. Если бюджет окажет поддержку, хотя бы на 50% </w:t>
      </w:r>
      <w:proofErr w:type="spellStart"/>
      <w:r w:rsidR="00AA4D7B">
        <w:t>софинансируя</w:t>
      </w:r>
      <w:proofErr w:type="spellEnd"/>
      <w:r w:rsidR="00AA4D7B">
        <w:t xml:space="preserve"> затраты перевозчика на обновление автопарка, то бизнес будет брать кредиты на эти цели, не боясь стать неплатежеспособным</w:t>
      </w:r>
      <w:proofErr w:type="gramStart"/>
      <w:r>
        <w:t>»</w:t>
      </w:r>
      <w:r w:rsidR="00AA4D7B">
        <w:t>,</w:t>
      </w:r>
      <w:r>
        <w:t>–</w:t>
      </w:r>
      <w:proofErr w:type="gramEnd"/>
      <w:r w:rsidR="00AA4D7B">
        <w:t xml:space="preserve"> рассказал “Ъ-Кубань” президент Союза транспортников Кубани Иван Петров.</w:t>
      </w:r>
    </w:p>
    <w:p w14:paraId="6FC66DEB" w14:textId="77777777" w:rsidR="000178D3" w:rsidRDefault="00AA4D7B" w:rsidP="000178D3">
      <w:pPr>
        <w:jc w:val="both"/>
      </w:pPr>
      <w:r>
        <w:t xml:space="preserve">По словам господина Петрова, за прошлый год выручка частных перевозчиков снизилась на 10–40%, и эти потери до сих пор не вернулись. Если власти пойдут навстречу частному бизнесу в отрасли, то появится возможность пустить на линии </w:t>
      </w:r>
      <w:proofErr w:type="spellStart"/>
      <w:r>
        <w:t>низкопольные</w:t>
      </w:r>
      <w:proofErr w:type="spellEnd"/>
      <w:r>
        <w:t xml:space="preserve"> автобусы с кондиционерами и прочими атрибутами современного пассажирского транспорта. Сейчас </w:t>
      </w:r>
      <w:r>
        <w:lastRenderedPageBreak/>
        <w:t>же сложившаяся ситуация может привести к банкротству отдельных компаний и предпринимателей, работающих в сфере регулярных пассажирских перевозок.</w:t>
      </w:r>
    </w:p>
    <w:p w14:paraId="36D93760" w14:textId="77777777" w:rsidR="000178D3" w:rsidRDefault="00AA4D7B" w:rsidP="000178D3">
      <w:pPr>
        <w:jc w:val="both"/>
      </w:pPr>
      <w:r>
        <w:t xml:space="preserve">Как рассказал “Ъ-Кубань”, председатель комитета по транспорту и пассажирским перевозкам Краснодарского краевого отделения </w:t>
      </w:r>
      <w:r w:rsidR="000178D3">
        <w:t>«</w:t>
      </w:r>
      <w:r>
        <w:t>Опоры России</w:t>
      </w:r>
      <w:r w:rsidR="000178D3">
        <w:t>»</w:t>
      </w:r>
      <w:r>
        <w:t xml:space="preserve"> Сергей </w:t>
      </w:r>
      <w:proofErr w:type="spellStart"/>
      <w:r>
        <w:t>Кумбарули</w:t>
      </w:r>
      <w:proofErr w:type="spellEnd"/>
      <w:r>
        <w:t xml:space="preserve">, средства на поддержку региональных пассажирских перевозчиков в региональном бюджете заложены, однако </w:t>
      </w:r>
      <w:r w:rsidR="000178D3">
        <w:t>«</w:t>
      </w:r>
      <w:r>
        <w:t>бумажная волокита</w:t>
      </w:r>
      <w:r w:rsidR="000178D3">
        <w:t>»</w:t>
      </w:r>
      <w:r>
        <w:t xml:space="preserve"> до сих пор не позволила довести деньги до адресата. В частности, по словам собеседника, на обновление подвижного состава в 2021 году планируется направить по 1 млн руб. на транспортное средство, в 2022 году </w:t>
      </w:r>
      <w:r w:rsidR="000178D3">
        <w:t>–</w:t>
      </w:r>
      <w:r>
        <w:t xml:space="preserve"> по 1,2 млн руб. и в 2023 году </w:t>
      </w:r>
      <w:r w:rsidR="000178D3">
        <w:t>–</w:t>
      </w:r>
      <w:r>
        <w:t xml:space="preserve"> по 1,3 млн руб. Помимо этого существует лизинговая программа по компенсации 50% затрат бизнеса по выплатам. </w:t>
      </w:r>
      <w:r w:rsidR="000178D3">
        <w:t>«</w:t>
      </w:r>
      <w:r>
        <w:t>Интересно, что когда в течение трех месяцев наши автобусы простаивали, а по лизингу нужно было платить, нас поддерживали, однако забыли про тех, кому приходилось платить по кредитам, взятым на приобретение новых автобусов</w:t>
      </w:r>
      <w:proofErr w:type="gramStart"/>
      <w:r w:rsidR="000178D3">
        <w:t>»</w:t>
      </w:r>
      <w:r>
        <w:t>,</w:t>
      </w:r>
      <w:r w:rsidR="000178D3">
        <w:t>–</w:t>
      </w:r>
      <w:proofErr w:type="gramEnd"/>
      <w:r>
        <w:t xml:space="preserve"> уточнил господин </w:t>
      </w:r>
      <w:proofErr w:type="spellStart"/>
      <w:r>
        <w:t>Кумбарули</w:t>
      </w:r>
      <w:proofErr w:type="spellEnd"/>
      <w:r>
        <w:t>.</w:t>
      </w:r>
    </w:p>
    <w:p w14:paraId="76081A0E" w14:textId="77777777" w:rsidR="000178D3" w:rsidRDefault="00AA4D7B" w:rsidP="000178D3">
      <w:pPr>
        <w:jc w:val="both"/>
      </w:pPr>
      <w:r>
        <w:t xml:space="preserve">По словам председателя Краснодарского краевого отделения </w:t>
      </w:r>
      <w:r w:rsidR="000178D3">
        <w:t>«</w:t>
      </w:r>
      <w:r>
        <w:t>Опоры России</w:t>
      </w:r>
      <w:r w:rsidR="000178D3">
        <w:t>»</w:t>
      </w:r>
      <w:r>
        <w:t xml:space="preserve"> Даниэля Башмакова, ранее общественники выходили в Законодательное собрание с инициативой компенсации не только части затрат на покупку нового подвижного состава, но и возмещения межмуниципальным перевозчикам, как самым пострадавшим во время карантина, части затрат на приобретение топлива, а также возмещения части затрат на выплату заработной платы. </w:t>
      </w:r>
      <w:r w:rsidR="000178D3">
        <w:t>«</w:t>
      </w:r>
      <w:r>
        <w:t>Сейчас обсуждаемые границы поддержки сузились, однако они уже будут распространяться не только на межмуниципальных перевозчиков, но и на тех, которые работают внутри муниципалитетов</w:t>
      </w:r>
      <w:proofErr w:type="gramStart"/>
      <w:r w:rsidR="000178D3">
        <w:t>»</w:t>
      </w:r>
      <w:r>
        <w:t>,</w:t>
      </w:r>
      <w:r w:rsidR="000178D3">
        <w:t>–</w:t>
      </w:r>
      <w:proofErr w:type="gramEnd"/>
      <w:r>
        <w:t xml:space="preserve"> резюмировал господин Башмаков.</w:t>
      </w:r>
    </w:p>
    <w:p w14:paraId="3D6AE066" w14:textId="70D729B1" w:rsidR="000178D3" w:rsidRDefault="00FB0C78" w:rsidP="000178D3">
      <w:pPr>
        <w:jc w:val="both"/>
      </w:pPr>
      <w:hyperlink r:id="rId30" w:history="1">
        <w:r w:rsidR="00AA4D7B" w:rsidRPr="00A4728C">
          <w:rPr>
            <w:rStyle w:val="a9"/>
          </w:rPr>
          <w:t>https://www.kommersant.ru/doc/4723024</w:t>
        </w:r>
      </w:hyperlink>
    </w:p>
    <w:p w14:paraId="09676F07" w14:textId="77777777" w:rsidR="000178D3" w:rsidRDefault="000178D3" w:rsidP="000178D3">
      <w:pPr>
        <w:jc w:val="both"/>
      </w:pPr>
    </w:p>
    <w:p w14:paraId="25C29506" w14:textId="482F7DF3" w:rsidR="00996B32" w:rsidRPr="00845B32" w:rsidRDefault="00845B32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66441005"/>
      <w:r w:rsidRPr="00845B32">
        <w:rPr>
          <w:rFonts w:ascii="Times New Roman" w:hAnsi="Times New Roman"/>
          <w:sz w:val="24"/>
          <w:szCs w:val="24"/>
        </w:rPr>
        <w:t xml:space="preserve">КОММЕРСАНТЪ ВОРОНЕЖ; ИРИНА ЛОБАНОВА; 2021.03.11; </w:t>
      </w:r>
      <w:r w:rsidR="000178D3">
        <w:rPr>
          <w:rFonts w:ascii="Times New Roman" w:hAnsi="Times New Roman"/>
          <w:sz w:val="24"/>
          <w:szCs w:val="24"/>
        </w:rPr>
        <w:t>«</w:t>
      </w:r>
      <w:r w:rsidRPr="00845B32">
        <w:rPr>
          <w:rFonts w:ascii="Times New Roman" w:hAnsi="Times New Roman"/>
          <w:sz w:val="24"/>
          <w:szCs w:val="24"/>
        </w:rPr>
        <w:t>СЕВЕРНОМУ</w:t>
      </w:r>
      <w:r w:rsidR="000178D3">
        <w:rPr>
          <w:rFonts w:ascii="Times New Roman" w:hAnsi="Times New Roman"/>
          <w:sz w:val="24"/>
          <w:szCs w:val="24"/>
        </w:rPr>
        <w:t>»</w:t>
      </w:r>
      <w:r w:rsidRPr="00845B32">
        <w:rPr>
          <w:rFonts w:ascii="Times New Roman" w:hAnsi="Times New Roman"/>
          <w:sz w:val="24"/>
          <w:szCs w:val="24"/>
        </w:rPr>
        <w:t xml:space="preserve"> ПОДРЕЗАЛИ КРЫЛЬЯ; ГРАНИЦЫ КУРСКОГО АЭРОПОРТА ЗАДЕРЖАЛИ РАЗВИТИЕ КРУПНОГО МИКРОРАЙОНА</w:t>
      </w:r>
      <w:bookmarkEnd w:id="28"/>
    </w:p>
    <w:p w14:paraId="09402CB3" w14:textId="77777777" w:rsidR="000178D3" w:rsidRDefault="00996B32" w:rsidP="000178D3">
      <w:pPr>
        <w:jc w:val="both"/>
      </w:pPr>
      <w:r>
        <w:t xml:space="preserve">Установление </w:t>
      </w:r>
      <w:proofErr w:type="spellStart"/>
      <w:r>
        <w:t>приаэродромной</w:t>
      </w:r>
      <w:proofErr w:type="spellEnd"/>
      <w:r>
        <w:t xml:space="preserve"> территории (ПАТ) аэропорта Курска с положительной экспертизой о нормативном уровне шума в районе микрорайона Северный, скорее всего, позволит продолжить дальнейшее развитие крупнейшей комплексной застройки города. АО </w:t>
      </w:r>
      <w:r w:rsidR="000178D3">
        <w:t>«</w:t>
      </w:r>
      <w:r>
        <w:t xml:space="preserve">Курский завод КПД им. А.Ф. </w:t>
      </w:r>
      <w:proofErr w:type="spellStart"/>
      <w:r>
        <w:t>Дериглазова</w:t>
      </w:r>
      <w:proofErr w:type="spellEnd"/>
      <w:r w:rsidR="000178D3">
        <w:t>»</w:t>
      </w:r>
      <w:r>
        <w:t xml:space="preserve"> с октября 2020 года не может ввести в эксплуатацию построенные здесь многоквартирные дома. Из-за несоответствия ограничениям использования объектов недвижимости, установленным на </w:t>
      </w:r>
      <w:proofErr w:type="spellStart"/>
      <w:r>
        <w:t>приаэродромной</w:t>
      </w:r>
      <w:proofErr w:type="spellEnd"/>
      <w:r>
        <w:t xml:space="preserve"> территории, городские власти прекратили действие 13 разрешений на строительство около 145 тыс. кв. м жилья в высокой степени готовности. Теперь эксперты надеются на компромисс между интересами аэропорта и девелоперов.</w:t>
      </w:r>
    </w:p>
    <w:p w14:paraId="4C083101" w14:textId="77777777" w:rsidR="000178D3" w:rsidRDefault="00996B32" w:rsidP="000178D3">
      <w:pPr>
        <w:jc w:val="both"/>
      </w:pPr>
      <w:r>
        <w:t xml:space="preserve">В администрации Курской области сообщили “Ъ-Черноземье“, что на разработанный проект </w:t>
      </w:r>
      <w:proofErr w:type="spellStart"/>
      <w:r>
        <w:t>приаэродромной</w:t>
      </w:r>
      <w:proofErr w:type="spellEnd"/>
      <w:r>
        <w:t xml:space="preserve"> территории от ленинградского ФБУЗ </w:t>
      </w:r>
      <w:r w:rsidR="000178D3">
        <w:t>«</w:t>
      </w:r>
      <w:r>
        <w:t>Северо-Западный научный центр гигиены и общественного здоровья</w:t>
      </w:r>
      <w:r w:rsidR="000178D3">
        <w:t>»</w:t>
      </w:r>
      <w:r>
        <w:t xml:space="preserve"> 24 февраля было получено положительное экспертное заключение. В результате 3 марта проект решения об установлении ПАТ был направлен в ФГКУ </w:t>
      </w:r>
      <w:r w:rsidR="000178D3">
        <w:t>«</w:t>
      </w:r>
      <w:r>
        <w:t>ГЦ ГСЭН (СПН)</w:t>
      </w:r>
      <w:r w:rsidR="000178D3">
        <w:t>»</w:t>
      </w:r>
      <w:r>
        <w:t xml:space="preserve"> Минобороны РФ для получения санитарно-эпидемиологического заключения. Но уже полученное предварительное экспертное заключение свидетельствует о том, что в жилом микрорайоне Северный </w:t>
      </w:r>
      <w:r w:rsidR="000178D3">
        <w:t>«</w:t>
      </w:r>
      <w:r>
        <w:t>эквивалентный уровень шума не превышает нормативный</w:t>
      </w:r>
      <w:r w:rsidR="000178D3">
        <w:t>»</w:t>
      </w:r>
      <w:r>
        <w:t>, отметили в обладминистрации.</w:t>
      </w:r>
    </w:p>
    <w:p w14:paraId="2D65B32A" w14:textId="77777777" w:rsidR="000178D3" w:rsidRDefault="00996B32" w:rsidP="000178D3">
      <w:pPr>
        <w:jc w:val="both"/>
      </w:pPr>
      <w:r>
        <w:t xml:space="preserve">С октября 2020 года ограничения ПАТ аэродрома Курска стали причиной остановки развития крупнейшего в </w:t>
      </w:r>
      <w:proofErr w:type="spellStart"/>
      <w:r>
        <w:t>облцентре</w:t>
      </w:r>
      <w:proofErr w:type="spellEnd"/>
      <w:r>
        <w:t xml:space="preserve"> микрорайона Северный. Его возводит АО </w:t>
      </w:r>
      <w:r w:rsidR="000178D3">
        <w:t>«</w:t>
      </w:r>
      <w:r>
        <w:t xml:space="preserve">Курский завод КПД им. А.Ф. </w:t>
      </w:r>
      <w:proofErr w:type="spellStart"/>
      <w:r>
        <w:t>Дериглазова</w:t>
      </w:r>
      <w:proofErr w:type="spellEnd"/>
      <w:r w:rsidR="000178D3">
        <w:t>»</w:t>
      </w:r>
      <w:r>
        <w:t xml:space="preserve">. Застройщик не может ввести в эксплуатацию уже готовые многоквартирные дома. Комитетом архитектуры и градостроительства Курска прекращено действие 13 разрешений на строительство жилья на территории микрорайона, выданных заводу. Это документы не соответствовали ограничениям использования объектов недвижимости, установленным на </w:t>
      </w:r>
      <w:proofErr w:type="spellStart"/>
      <w:r>
        <w:t>приаэродромной</w:t>
      </w:r>
      <w:proofErr w:type="spellEnd"/>
      <w:r>
        <w:t xml:space="preserve"> территории (на основании п. </w:t>
      </w:r>
      <w:r>
        <w:lastRenderedPageBreak/>
        <w:t xml:space="preserve">1.1 ч. 21.1 ст. 51 Градостроительного кодекса РФ), пояснили “Ъ-Черноземье“ в областной администрации. Речь идет об около 145 тыс. кв. м квартир в высокой степени готовности. </w:t>
      </w:r>
      <w:r w:rsidR="000178D3">
        <w:t>«</w:t>
      </w:r>
      <w:r>
        <w:t xml:space="preserve">Разрешение сложившейся ситуации обеспечивается путем реализации положений федерального законодательства </w:t>
      </w:r>
      <w:r w:rsidR="000178D3">
        <w:t>–</w:t>
      </w:r>
      <w:r>
        <w:t xml:space="preserve"> утверждения проекта решения об установлении </w:t>
      </w:r>
      <w:proofErr w:type="spellStart"/>
      <w:r>
        <w:t>приаэродромной</w:t>
      </w:r>
      <w:proofErr w:type="spellEnd"/>
      <w:r>
        <w:t xml:space="preserve"> территории</w:t>
      </w:r>
      <w:r w:rsidR="000178D3">
        <w:t>»</w:t>
      </w:r>
      <w:r>
        <w:t xml:space="preserve">, </w:t>
      </w:r>
      <w:r w:rsidR="000178D3">
        <w:t>–</w:t>
      </w:r>
      <w:r>
        <w:t xml:space="preserve"> считают областные чиновники.</w:t>
      </w:r>
    </w:p>
    <w:p w14:paraId="2F32E42C" w14:textId="714CE121" w:rsidR="00996B32" w:rsidRDefault="00996B32" w:rsidP="000178D3">
      <w:pPr>
        <w:jc w:val="both"/>
      </w:pPr>
      <w:r>
        <w:t xml:space="preserve">Жилой район Северный состоит из четырех микрорайонов и формируется с 2009 года АО </w:t>
      </w:r>
      <w:r w:rsidR="000178D3">
        <w:t>«</w:t>
      </w:r>
      <w:r>
        <w:t xml:space="preserve">Курский завод КПД им. А.Ф. </w:t>
      </w:r>
      <w:proofErr w:type="spellStart"/>
      <w:r>
        <w:t>Дериглазова</w:t>
      </w:r>
      <w:proofErr w:type="spellEnd"/>
      <w:r w:rsidR="000178D3">
        <w:t>»</w:t>
      </w:r>
      <w:r>
        <w:t xml:space="preserve">. Расчетная численность его населения </w:t>
      </w:r>
      <w:r w:rsidR="000178D3">
        <w:t>–</w:t>
      </w:r>
      <w:r>
        <w:t xml:space="preserve"> 50,044 тыс. человек, для которых планируется возвести 25,59 тыс. квартир общей площадью более 1,37 млн кв. м. Кроме того, в микрорайоне предусмотрено строительство коттеджей на 59,41 тыс. кв. м. В перечне социальной инфраструктуры </w:t>
      </w:r>
      <w:r w:rsidR="000178D3">
        <w:t>–</w:t>
      </w:r>
      <w:r>
        <w:t xml:space="preserve"> семь детских садов на 1730 мест, две школы на 2,2 тыс. мест, поликлиники, спорткомплекс и ТРЦ.</w:t>
      </w:r>
    </w:p>
    <w:p w14:paraId="0C25338E" w14:textId="77777777" w:rsidR="000178D3" w:rsidRDefault="00996B32" w:rsidP="000178D3">
      <w:pPr>
        <w:jc w:val="both"/>
      </w:pPr>
      <w:r>
        <w:t xml:space="preserve">В настоящее время построено и введено в эксплуатацию 68 многоквартирных домов площадью 849,44 тыс. кв. м, 150 коттеджей на 30,6 тыс. кв. м, три детских сада и школа. Ведется строительство поликлиники для взрослых на 600 посещений в смену, торгового центра </w:t>
      </w:r>
      <w:r w:rsidR="000178D3">
        <w:t>«</w:t>
      </w:r>
      <w:r>
        <w:t>ДАФ</w:t>
      </w:r>
      <w:r w:rsidR="000178D3">
        <w:t>»</w:t>
      </w:r>
      <w:r>
        <w:t>, спортивного комплекса с плавательным бассейном на 50 м. Планируется строительство 25 многоквартирных домов площадью 457,4 тыс. кв. м с вводом в эксплуатацию с 2021 по 2024 год.</w:t>
      </w:r>
    </w:p>
    <w:p w14:paraId="227004B1" w14:textId="77777777" w:rsidR="000178D3" w:rsidRDefault="00996B32" w:rsidP="000178D3">
      <w:pPr>
        <w:jc w:val="both"/>
      </w:pPr>
      <w:r>
        <w:t xml:space="preserve">О том, затронуты ли проектом ПАТ интересы других участников, предназначенных под жилищное строительство, можно будет говорить после окончательного установления всех ограничений </w:t>
      </w:r>
      <w:proofErr w:type="spellStart"/>
      <w:r>
        <w:t>приаэродромной</w:t>
      </w:r>
      <w:proofErr w:type="spellEnd"/>
      <w:r>
        <w:t xml:space="preserve"> территории, уточнили в администрации региона.</w:t>
      </w:r>
    </w:p>
    <w:p w14:paraId="44D9BC38" w14:textId="4A7916E4" w:rsidR="000178D3" w:rsidRDefault="00996B32" w:rsidP="000178D3">
      <w:pPr>
        <w:jc w:val="both"/>
      </w:pPr>
      <w:r>
        <w:t xml:space="preserve">Член генерального совета </w:t>
      </w:r>
      <w:r w:rsidR="000178D3">
        <w:t>«</w:t>
      </w:r>
      <w:r>
        <w:t>Деловой России</w:t>
      </w:r>
      <w:r w:rsidR="000178D3">
        <w:t>»</w:t>
      </w:r>
      <w:r>
        <w:t xml:space="preserve"> </w:t>
      </w:r>
      <w:proofErr w:type="spellStart"/>
      <w:r>
        <w:t>Алим</w:t>
      </w:r>
      <w:proofErr w:type="spellEnd"/>
      <w:r>
        <w:t xml:space="preserve"> </w:t>
      </w:r>
      <w:proofErr w:type="spellStart"/>
      <w:r>
        <w:t>Бишенов</w:t>
      </w:r>
      <w:proofErr w:type="spellEnd"/>
      <w:r>
        <w:t xml:space="preserve"> напоминает, что дискуссии вокруг статуса и размера ПАТ в России ведутся давно, и если изначально это была зона в 30 км, то в 2017 году вышел закон, обязующий аэродромы самостоятельно установить зоны ПАТ. </w:t>
      </w:r>
      <w:r w:rsidR="000178D3">
        <w:t>«</w:t>
      </w:r>
      <w:r>
        <w:t xml:space="preserve">Многие с этим не справились ни в 2018, ни в 2019 годах, </w:t>
      </w:r>
      <w:r w:rsidR="000178D3">
        <w:t>–</w:t>
      </w:r>
      <w:r>
        <w:t xml:space="preserve"> отмечает господин </w:t>
      </w:r>
      <w:proofErr w:type="spellStart"/>
      <w:r>
        <w:t>Бишенов</w:t>
      </w:r>
      <w:proofErr w:type="spellEnd"/>
      <w:r>
        <w:t xml:space="preserve">. </w:t>
      </w:r>
      <w:r w:rsidR="000178D3">
        <w:t>–</w:t>
      </w:r>
      <w:r>
        <w:t xml:space="preserve"> А другие записали себе в ПАТ огромные территории, которые уже на тот момент рассматривались девелоперами как их вотчина</w:t>
      </w:r>
      <w:r w:rsidR="000178D3">
        <w:t>»</w:t>
      </w:r>
      <w:r>
        <w:t>. ПАТ рассчитывались согласно действующим нормам шумового воздействия, измерялся максимальный показатель, и так получались закрытые участки по 200-300 га, занимающие, например, в теории до половины Подмосковья, пояснил эксперт.</w:t>
      </w:r>
    </w:p>
    <w:p w14:paraId="2913DD87" w14:textId="77777777" w:rsidR="000178D3" w:rsidRDefault="000178D3" w:rsidP="000178D3">
      <w:pPr>
        <w:jc w:val="both"/>
      </w:pPr>
      <w:r>
        <w:t>«</w:t>
      </w:r>
      <w:r w:rsidR="00996B32">
        <w:t xml:space="preserve">Но можно измерять не максимальный уровень шума, а среднесуточный, тогда картина будет другая, думаю, по этому пути и идут в Курске, </w:t>
      </w:r>
      <w:r>
        <w:t>–</w:t>
      </w:r>
      <w:r w:rsidR="00996B32">
        <w:t xml:space="preserve"> предположил </w:t>
      </w:r>
      <w:proofErr w:type="spellStart"/>
      <w:r w:rsidR="00996B32">
        <w:t>Алим</w:t>
      </w:r>
      <w:proofErr w:type="spellEnd"/>
      <w:r w:rsidR="00996B32">
        <w:t xml:space="preserve"> </w:t>
      </w:r>
      <w:proofErr w:type="spellStart"/>
      <w:r w:rsidR="00996B32">
        <w:t>Бишенов</w:t>
      </w:r>
      <w:proofErr w:type="spellEnd"/>
      <w:r w:rsidR="00996B32">
        <w:t xml:space="preserve">. </w:t>
      </w:r>
      <w:r>
        <w:t>–</w:t>
      </w:r>
      <w:r w:rsidR="00996B32">
        <w:t xml:space="preserve"> В седьмой зоне ПАТ аэропорта Шереметьево сейчас проживает порядка 1 млн человек, это сложившийся факт, и юридический статус этого жилья сложен. Жители, с одной стороны, хотят там оставаться, с другой стороны, уровень шума дает им право жаловаться на аэропорт и на девелопера. А государство не может переселить их без компенсации, которая могла бы составить астрономический 1 трлн руб., поэтому ищется компромисс</w:t>
      </w:r>
      <w:r>
        <w:t>»</w:t>
      </w:r>
      <w:r w:rsidR="00996B32">
        <w:t xml:space="preserve">. </w:t>
      </w:r>
      <w:r>
        <w:t>«</w:t>
      </w:r>
      <w:r w:rsidR="00996B32">
        <w:t>Можно надеяться, что и в Курске компромисс будет найден, но, поскольку экологическая повестка сейчас очень сильна, девелоперов в ПАТ будут сильно ограничивать</w:t>
      </w:r>
      <w:r>
        <w:t>»</w:t>
      </w:r>
      <w:r w:rsidR="00996B32">
        <w:t xml:space="preserve">, </w:t>
      </w:r>
      <w:r>
        <w:t>–</w:t>
      </w:r>
      <w:r w:rsidR="00996B32">
        <w:t xml:space="preserve"> предупредил аналитик.</w:t>
      </w:r>
    </w:p>
    <w:p w14:paraId="2A5D1643" w14:textId="77777777" w:rsidR="000178D3" w:rsidRDefault="00996B32" w:rsidP="000178D3">
      <w:pPr>
        <w:jc w:val="both"/>
      </w:pPr>
      <w:r>
        <w:t xml:space="preserve">Впрочем, гендиректор ООО </w:t>
      </w:r>
      <w:r w:rsidR="000178D3">
        <w:t>«</w:t>
      </w:r>
      <w:r>
        <w:t>Центр экологической безопасности</w:t>
      </w:r>
      <w:r w:rsidR="000178D3">
        <w:t>»</w:t>
      </w:r>
      <w:r>
        <w:t xml:space="preserve"> Михаил </w:t>
      </w:r>
      <w:proofErr w:type="spellStart"/>
      <w:r>
        <w:t>Картышев</w:t>
      </w:r>
      <w:proofErr w:type="spellEnd"/>
      <w:r>
        <w:t xml:space="preserve"> считает, что все корректировки ПАТ в пользу планов девелоперов решают сиюминутную проблему (как невозможность ввести пять зданий в эксплуатацию в случае Курска), но ввергают аэродром в ситуацию, при которой ему придется сокращать интенсивность полетов, чтобы соблюдать границу установленной седьмой </w:t>
      </w:r>
      <w:proofErr w:type="spellStart"/>
      <w:r>
        <w:t>подзоны</w:t>
      </w:r>
      <w:proofErr w:type="spellEnd"/>
      <w:r>
        <w:t xml:space="preserve">. </w:t>
      </w:r>
      <w:r w:rsidR="000178D3">
        <w:t>«</w:t>
      </w:r>
      <w:r>
        <w:t>Через 10 лет уже никто не вспомнит, что нужно было любыми путями сократить зону ради интересов ограниченного круга лиц</w:t>
      </w:r>
      <w:r w:rsidR="000178D3">
        <w:t>»</w:t>
      </w:r>
      <w:r>
        <w:t xml:space="preserve">, </w:t>
      </w:r>
      <w:r w:rsidR="000178D3">
        <w:t>–</w:t>
      </w:r>
      <w:r>
        <w:t xml:space="preserve"> резюмировал господин </w:t>
      </w:r>
      <w:proofErr w:type="spellStart"/>
      <w:r>
        <w:t>Картышев</w:t>
      </w:r>
      <w:proofErr w:type="spellEnd"/>
      <w:r>
        <w:t>.</w:t>
      </w:r>
    </w:p>
    <w:p w14:paraId="07C10F30" w14:textId="65E36DFC" w:rsidR="000178D3" w:rsidRDefault="00FB0C78" w:rsidP="000178D3">
      <w:pPr>
        <w:jc w:val="both"/>
      </w:pPr>
      <w:hyperlink r:id="rId31" w:history="1">
        <w:r w:rsidR="00996B32" w:rsidRPr="00A4728C">
          <w:rPr>
            <w:rStyle w:val="a9"/>
          </w:rPr>
          <w:t>https://www.kommersant.ru/doc/4722472</w:t>
        </w:r>
      </w:hyperlink>
    </w:p>
    <w:p w14:paraId="60FF5B19" w14:textId="77777777" w:rsidR="000178D3" w:rsidRDefault="000178D3" w:rsidP="000178D3">
      <w:pPr>
        <w:jc w:val="both"/>
      </w:pPr>
    </w:p>
    <w:p w14:paraId="459BB3C8" w14:textId="77777777" w:rsidR="000178D3" w:rsidRPr="00AA4D7B" w:rsidRDefault="000178D3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66441006"/>
      <w:r w:rsidRPr="00AA4D7B">
        <w:rPr>
          <w:rFonts w:ascii="Times New Roman" w:hAnsi="Times New Roman"/>
          <w:sz w:val="24"/>
          <w:szCs w:val="24"/>
        </w:rPr>
        <w:lastRenderedPageBreak/>
        <w:t xml:space="preserve">ТАСС; 2021.03.11; ГРУППА </w:t>
      </w:r>
      <w:r>
        <w:rPr>
          <w:rFonts w:ascii="Times New Roman" w:hAnsi="Times New Roman"/>
          <w:sz w:val="24"/>
          <w:szCs w:val="24"/>
        </w:rPr>
        <w:t>«</w:t>
      </w:r>
      <w:r w:rsidRPr="00AA4D7B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>»</w:t>
      </w:r>
      <w:r w:rsidRPr="00AA4D7B">
        <w:rPr>
          <w:rFonts w:ascii="Times New Roman" w:hAnsi="Times New Roman"/>
          <w:sz w:val="24"/>
          <w:szCs w:val="24"/>
        </w:rPr>
        <w:t xml:space="preserve"> ПРЕДЛОЖИЛА СУБСИДИРОВАТЬ РОССИЙСКИХ ПРОИЗВОДИТЕЛЕЙ КОНТЕЙНЕРОВ</w:t>
      </w:r>
      <w:bookmarkEnd w:id="29"/>
    </w:p>
    <w:p w14:paraId="014CEABC" w14:textId="77777777" w:rsidR="000178D3" w:rsidRDefault="000178D3" w:rsidP="000178D3">
      <w:pPr>
        <w:jc w:val="both"/>
      </w:pPr>
      <w:r>
        <w:t xml:space="preserve">Группа компаний «Дело» предлагает предоставить российским производителям контейнеров </w:t>
      </w:r>
      <w:proofErr w:type="spellStart"/>
      <w:r>
        <w:t>госсубсидии</w:t>
      </w:r>
      <w:proofErr w:type="spellEnd"/>
      <w:r>
        <w:t>, которые позволят покрыть разницу в цене продукции по сравнению с китайскими аналогами.</w:t>
      </w:r>
    </w:p>
    <w:p w14:paraId="7ED5D10F" w14:textId="77777777" w:rsidR="000178D3" w:rsidRDefault="000178D3" w:rsidP="000178D3">
      <w:pPr>
        <w:jc w:val="both"/>
      </w:pPr>
      <w:r>
        <w:t xml:space="preserve">Об этом ТАСС сообщил глава «Дела» Сергей </w:t>
      </w:r>
      <w:proofErr w:type="spellStart"/>
      <w:r>
        <w:t>Шишкарев</w:t>
      </w:r>
      <w:proofErr w:type="spellEnd"/>
      <w:r>
        <w:t xml:space="preserve"> по итогам совещания у </w:t>
      </w:r>
      <w:r w:rsidRPr="000178D3">
        <w:rPr>
          <w:b/>
        </w:rPr>
        <w:t>президента России</w:t>
      </w:r>
      <w:r>
        <w:t xml:space="preserve"> </w:t>
      </w:r>
      <w:r w:rsidRPr="000178D3">
        <w:rPr>
          <w:b/>
        </w:rPr>
        <w:t>Владимира Путина</w:t>
      </w:r>
      <w:r>
        <w:t xml:space="preserve"> о мерах по повышению инвестиционной активности, его слова передала </w:t>
      </w:r>
      <w:r w:rsidRPr="000178D3">
        <w:rPr>
          <w:b/>
        </w:rPr>
        <w:t>пресс-служба</w:t>
      </w:r>
      <w:r>
        <w:t>.</w:t>
      </w:r>
    </w:p>
    <w:p w14:paraId="6BC23771" w14:textId="77777777" w:rsidR="000178D3" w:rsidRDefault="000178D3" w:rsidP="000178D3">
      <w:pPr>
        <w:jc w:val="both"/>
      </w:pPr>
      <w:r>
        <w:t xml:space="preserve">«Мы предлагаем вернуться к идее создания полноценного производства контейнеров на территории России. &lt;…&gt; Мы будем готовы покупать российские контейнеры, если государство покроет разницу в их стоимости по сравнению с китайским аналогом в форме субсидий производителям. Это также позволит поддержать высокотехнологичные рабочие места на российских машиностроительных предприятиях, которые в последний год столкнулись с падением спроса на традиционные вагоны. По нашим расчетам, ежегодная потребность в контейнерах составляет 20 тыс. штук, что позволит каждый год инвестировать в экономику России порядка 7 млрд рублей», – сказал </w:t>
      </w:r>
      <w:proofErr w:type="spellStart"/>
      <w:r>
        <w:t>Шишкарев</w:t>
      </w:r>
      <w:proofErr w:type="spellEnd"/>
      <w:r>
        <w:t>.</w:t>
      </w:r>
    </w:p>
    <w:p w14:paraId="14D5CD55" w14:textId="77777777" w:rsidR="000178D3" w:rsidRPr="008A024D" w:rsidRDefault="00FB0C78" w:rsidP="000178D3">
      <w:pPr>
        <w:jc w:val="both"/>
      </w:pPr>
      <w:hyperlink r:id="rId32" w:history="1">
        <w:r w:rsidR="000178D3" w:rsidRPr="00A4728C">
          <w:rPr>
            <w:rStyle w:val="a9"/>
          </w:rPr>
          <w:t>https://tass.ru/ekonomika/10884137</w:t>
        </w:r>
      </w:hyperlink>
    </w:p>
    <w:p w14:paraId="15457E96" w14:textId="186DC046" w:rsidR="00FD6A44" w:rsidRPr="00FD6A44" w:rsidRDefault="00FD6A44" w:rsidP="000178D3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66441007"/>
      <w:r w:rsidRPr="00FD6A44">
        <w:rPr>
          <w:rFonts w:ascii="Times New Roman" w:hAnsi="Times New Roman"/>
          <w:sz w:val="24"/>
          <w:szCs w:val="24"/>
        </w:rPr>
        <w:t>ТАСС; 2021.03.11; ЧИСЛО ПОСТРАДАВШИХ И ПОГИБШИХ НА ЖЕЛЕЗНОЙ ДОРОГЕ В ПОДМОСКОВЬЕ СНИЗИЛОСЬ НА 11%</w:t>
      </w:r>
      <w:bookmarkEnd w:id="30"/>
    </w:p>
    <w:p w14:paraId="5CF3E0F8" w14:textId="77777777" w:rsidR="000178D3" w:rsidRDefault="00FD6A44" w:rsidP="000178D3">
      <w:pPr>
        <w:jc w:val="both"/>
      </w:pPr>
      <w:r>
        <w:t xml:space="preserve">Количество пострадавших и погибших удалось сократить на 11% благодаря благоустройству подходов к железной дороге и установке ограждений в Подмосковье. Об </w:t>
      </w:r>
      <w:r w:rsidRPr="000178D3">
        <w:t xml:space="preserve">этом сообщается в </w:t>
      </w:r>
      <w:proofErr w:type="spellStart"/>
      <w:r w:rsidRPr="000178D3">
        <w:t>Telegram</w:t>
      </w:r>
      <w:proofErr w:type="spellEnd"/>
      <w:r w:rsidRPr="000178D3">
        <w:t>-канале Министерства транспорта и развития дорожно-</w:t>
      </w:r>
      <w:r>
        <w:t>транспортной инфраструктуры Московской области.</w:t>
      </w:r>
    </w:p>
    <w:p w14:paraId="0FE5224B" w14:textId="77777777" w:rsidR="000178D3" w:rsidRDefault="000178D3" w:rsidP="000178D3">
      <w:pPr>
        <w:jc w:val="both"/>
      </w:pPr>
      <w:r>
        <w:t>«</w:t>
      </w:r>
      <w:r w:rsidR="00FD6A44">
        <w:t>На железной дороге Подмосковья с начала года удалось сократить число пострадавших и погибших на 11%. В период праздников, с 6 по 8 марта, число погибших и раненых снизилось на 80% по сравнению с аналогичным периодом прошлого года</w:t>
      </w:r>
      <w:r>
        <w:t>»</w:t>
      </w:r>
      <w:r w:rsidR="00FD6A44">
        <w:t xml:space="preserve">, </w:t>
      </w:r>
      <w:r>
        <w:t xml:space="preserve">– </w:t>
      </w:r>
      <w:r w:rsidR="00FD6A44">
        <w:t>говорится в сообщении.</w:t>
      </w:r>
    </w:p>
    <w:p w14:paraId="052B997C" w14:textId="77777777" w:rsidR="000178D3" w:rsidRDefault="00FD6A44" w:rsidP="000178D3">
      <w:pPr>
        <w:jc w:val="both"/>
      </w:pPr>
      <w:r>
        <w:t xml:space="preserve">Отмечается, что сохранить жизни удалось благодаря благоустройству подходов к переходам, построенным ограждениям вдоль путей и перекрытию </w:t>
      </w:r>
      <w:r w:rsidR="000178D3">
        <w:t>«</w:t>
      </w:r>
      <w:r>
        <w:t>народных троп</w:t>
      </w:r>
      <w:r w:rsidR="000178D3">
        <w:t>»</w:t>
      </w:r>
      <w:r>
        <w:t>. Среди лучших муниципалитетов по мероприятиям, направленным на снижение смертности на ж/д: Люберцы, Электросталь, Истра, Королев, Павловский Посад, Красногорск и Руза.</w:t>
      </w:r>
    </w:p>
    <w:p w14:paraId="7FA637A0" w14:textId="77777777" w:rsidR="000178D3" w:rsidRDefault="00FD6A44" w:rsidP="000178D3">
      <w:pPr>
        <w:jc w:val="both"/>
      </w:pPr>
      <w:r>
        <w:t>В материале напоминается, что несанкционированный переход железнодорожных путей остается самой распространенной причиной гибели на железной дороге. В 2020 году на территории подмосковной ж/д инфраструктуры впервые удалось снизить травматизм на рекордные 25%.</w:t>
      </w:r>
    </w:p>
    <w:p w14:paraId="6CFCF20E" w14:textId="77777777" w:rsidR="000178D3" w:rsidRDefault="000178D3" w:rsidP="000178D3">
      <w:pPr>
        <w:jc w:val="both"/>
      </w:pPr>
      <w:r>
        <w:t>«</w:t>
      </w:r>
      <w:r w:rsidR="00FD6A44">
        <w:t xml:space="preserve">По поручению губернатора Подмосковья Андрея Воробьева в регионе ведется комплексная работа по снижению травматизма и смертности на железной дороге. В этом году запланировано продолжить ликвидировать </w:t>
      </w:r>
      <w:r>
        <w:t>«</w:t>
      </w:r>
      <w:r w:rsidR="00FD6A44">
        <w:t>народные тропы</w:t>
      </w:r>
      <w:r>
        <w:t>»</w:t>
      </w:r>
      <w:r w:rsidR="00FD6A44">
        <w:t>, благоустроить станции, отремонтировать и построить новые первоочередные переходы через ж/д</w:t>
      </w:r>
      <w:r>
        <w:t>»</w:t>
      </w:r>
      <w:r w:rsidR="00FD6A44">
        <w:t xml:space="preserve">, </w:t>
      </w:r>
      <w:r>
        <w:t xml:space="preserve">– </w:t>
      </w:r>
      <w:r w:rsidR="00FD6A44">
        <w:t>добавляется в материале.</w:t>
      </w:r>
    </w:p>
    <w:p w14:paraId="0988C27F" w14:textId="77777777" w:rsidR="000178D3" w:rsidRDefault="00FD6A44" w:rsidP="000178D3">
      <w:pPr>
        <w:jc w:val="both"/>
      </w:pPr>
      <w:r w:rsidRPr="000178D3">
        <w:t>Минтранс Подмосковья призывает всех пассажиров пользоваться только</w:t>
      </w:r>
      <w:r>
        <w:t xml:space="preserve"> санкционированными переходами, при переходе через пути снимать наушники и капюшоны, не подходить близко к краю платформы при ожидании транспорта.</w:t>
      </w:r>
    </w:p>
    <w:p w14:paraId="5E74A948" w14:textId="77777777" w:rsidR="000178D3" w:rsidRDefault="00FB0C78" w:rsidP="000178D3">
      <w:pPr>
        <w:jc w:val="both"/>
      </w:pPr>
      <w:hyperlink r:id="rId33" w:history="1">
        <w:r w:rsidR="00FD6A44" w:rsidRPr="00A4728C">
          <w:rPr>
            <w:rStyle w:val="a9"/>
          </w:rPr>
          <w:t>https://tass.ru/obschestvo/10877637</w:t>
        </w:r>
      </w:hyperlink>
    </w:p>
    <w:sectPr w:rsidR="000178D3" w:rsidSect="00742C5C"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0640B" w14:textId="77777777" w:rsidR="00FB0C78" w:rsidRDefault="00FB0C78">
      <w:r>
        <w:separator/>
      </w:r>
    </w:p>
  </w:endnote>
  <w:endnote w:type="continuationSeparator" w:id="0">
    <w:p w14:paraId="38485DC2" w14:textId="77777777" w:rsidR="00FB0C78" w:rsidRDefault="00FB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086C" w14:textId="77777777" w:rsidR="000178D3" w:rsidRDefault="000178D3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0178D3" w:rsidRDefault="000178D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78D1" w14:textId="77777777" w:rsidR="000178D3" w:rsidRDefault="000178D3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6E27FCB5" w:rsidR="000178D3" w:rsidRDefault="000178D3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460">
      <w:rPr>
        <w:rStyle w:val="a5"/>
        <w:noProof/>
      </w:rPr>
      <w:t>20</w:t>
    </w:r>
    <w:r>
      <w:rPr>
        <w:rStyle w:val="a5"/>
      </w:rPr>
      <w:fldChar w:fldCharType="end"/>
    </w:r>
  </w:p>
  <w:p w14:paraId="7266B4FE" w14:textId="77777777" w:rsidR="000178D3" w:rsidRDefault="000178D3">
    <w:pPr>
      <w:pStyle w:val="a4"/>
      <w:ind w:right="360"/>
      <w:rPr>
        <w:lang w:val="en-US"/>
      </w:rPr>
    </w:pPr>
  </w:p>
  <w:p w14:paraId="693A59CD" w14:textId="77777777" w:rsidR="000178D3" w:rsidRDefault="000178D3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347C" w14:textId="77777777" w:rsidR="000178D3" w:rsidRDefault="00FB0C78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4C76" w14:textId="77777777" w:rsidR="00FB0C78" w:rsidRDefault="00FB0C78">
      <w:r>
        <w:separator/>
      </w:r>
    </w:p>
  </w:footnote>
  <w:footnote w:type="continuationSeparator" w:id="0">
    <w:p w14:paraId="6B52BBAF" w14:textId="77777777" w:rsidR="00FB0C78" w:rsidRDefault="00FB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FFC6" w14:textId="77777777" w:rsidR="000178D3" w:rsidRDefault="000178D3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0178D3" w:rsidRPr="00C81007" w:rsidRDefault="000178D3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0178D3" w:rsidRDefault="000178D3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5B176" w14:textId="77777777" w:rsidR="000178D3" w:rsidRDefault="000178D3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 w:rsidR="00FB0C78">
      <w:rPr>
        <w:szCs w:val="24"/>
      </w:rPr>
      <w:fldChar w:fldCharType="begin"/>
    </w:r>
    <w:r w:rsidR="00FB0C78">
      <w:rPr>
        <w:szCs w:val="24"/>
      </w:rPr>
      <w:instrText xml:space="preserve"> </w:instrText>
    </w:r>
    <w:r w:rsidR="00FB0C78">
      <w:rPr>
        <w:szCs w:val="24"/>
      </w:rPr>
      <w:instrText>INCLUDEPICTURE  "http://www.mintrans.ru/pressa/header/flag_i_gerb.jpg" \* MERGEFORMATINET</w:instrText>
    </w:r>
    <w:r w:rsidR="00FB0C78">
      <w:rPr>
        <w:szCs w:val="24"/>
      </w:rPr>
      <w:instrText xml:space="preserve"> </w:instrText>
    </w:r>
    <w:r w:rsidR="00FB0C78">
      <w:rPr>
        <w:szCs w:val="24"/>
      </w:rPr>
      <w:fldChar w:fldCharType="separate"/>
    </w:r>
    <w:r w:rsidR="00FB0C78"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FB0C78"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0178D3" w:rsidRPr="00B2388E" w:rsidRDefault="000178D3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0178D3" w:rsidRDefault="000178D3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4DA3"/>
    <w:rsid w:val="00004EF2"/>
    <w:rsid w:val="000149B9"/>
    <w:rsid w:val="000178D3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84159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142DA"/>
    <w:rsid w:val="00116743"/>
    <w:rsid w:val="0012754A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C6015"/>
    <w:rsid w:val="001D29B7"/>
    <w:rsid w:val="001D5E80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331A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07AF"/>
    <w:rsid w:val="002F3789"/>
    <w:rsid w:val="00310568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912B4"/>
    <w:rsid w:val="003960DD"/>
    <w:rsid w:val="003B172F"/>
    <w:rsid w:val="003B21A9"/>
    <w:rsid w:val="003B2650"/>
    <w:rsid w:val="003B3D6F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D6CF9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29EE"/>
    <w:rsid w:val="00585FA8"/>
    <w:rsid w:val="00587265"/>
    <w:rsid w:val="00597544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3BDD"/>
    <w:rsid w:val="00645AC9"/>
    <w:rsid w:val="006463B0"/>
    <w:rsid w:val="006508AF"/>
    <w:rsid w:val="00650DEC"/>
    <w:rsid w:val="00660F7E"/>
    <w:rsid w:val="00665EFE"/>
    <w:rsid w:val="00667DDC"/>
    <w:rsid w:val="00674ACE"/>
    <w:rsid w:val="006801F1"/>
    <w:rsid w:val="00684B38"/>
    <w:rsid w:val="0069299A"/>
    <w:rsid w:val="00697147"/>
    <w:rsid w:val="006A0019"/>
    <w:rsid w:val="006A080B"/>
    <w:rsid w:val="006A7E8F"/>
    <w:rsid w:val="006B0284"/>
    <w:rsid w:val="006C28E3"/>
    <w:rsid w:val="006D73A5"/>
    <w:rsid w:val="006E6614"/>
    <w:rsid w:val="006F7D52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3460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45B32"/>
    <w:rsid w:val="008504FA"/>
    <w:rsid w:val="008528F1"/>
    <w:rsid w:val="00862562"/>
    <w:rsid w:val="0087211E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23305"/>
    <w:rsid w:val="009419C4"/>
    <w:rsid w:val="00950024"/>
    <w:rsid w:val="00951D0C"/>
    <w:rsid w:val="00952FA4"/>
    <w:rsid w:val="00953DD7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96B32"/>
    <w:rsid w:val="009B03FF"/>
    <w:rsid w:val="009B4CFE"/>
    <w:rsid w:val="009D008C"/>
    <w:rsid w:val="009D419B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0A00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4D7B"/>
    <w:rsid w:val="00AA6BE3"/>
    <w:rsid w:val="00AA6D2C"/>
    <w:rsid w:val="00AB3A00"/>
    <w:rsid w:val="00AB6E5F"/>
    <w:rsid w:val="00AC350F"/>
    <w:rsid w:val="00AC5169"/>
    <w:rsid w:val="00AD41B9"/>
    <w:rsid w:val="00AD6E17"/>
    <w:rsid w:val="00AD7872"/>
    <w:rsid w:val="00AE21E4"/>
    <w:rsid w:val="00AE48A0"/>
    <w:rsid w:val="00AF16D2"/>
    <w:rsid w:val="00AF6484"/>
    <w:rsid w:val="00B10DE9"/>
    <w:rsid w:val="00B14B23"/>
    <w:rsid w:val="00B245A4"/>
    <w:rsid w:val="00B2565E"/>
    <w:rsid w:val="00B25666"/>
    <w:rsid w:val="00B2771B"/>
    <w:rsid w:val="00B34A42"/>
    <w:rsid w:val="00B41E03"/>
    <w:rsid w:val="00B4256A"/>
    <w:rsid w:val="00B42BD7"/>
    <w:rsid w:val="00B4578B"/>
    <w:rsid w:val="00B647BA"/>
    <w:rsid w:val="00B6565C"/>
    <w:rsid w:val="00B678CD"/>
    <w:rsid w:val="00B739D9"/>
    <w:rsid w:val="00B74AFC"/>
    <w:rsid w:val="00B93DB8"/>
    <w:rsid w:val="00BA050F"/>
    <w:rsid w:val="00BA25F6"/>
    <w:rsid w:val="00BA2F56"/>
    <w:rsid w:val="00BA317F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4680"/>
    <w:rsid w:val="00C7516D"/>
    <w:rsid w:val="00C81007"/>
    <w:rsid w:val="00C81B15"/>
    <w:rsid w:val="00C86989"/>
    <w:rsid w:val="00C90DCE"/>
    <w:rsid w:val="00C962F9"/>
    <w:rsid w:val="00CA0C59"/>
    <w:rsid w:val="00CA328E"/>
    <w:rsid w:val="00CA69AB"/>
    <w:rsid w:val="00CB533A"/>
    <w:rsid w:val="00CB781D"/>
    <w:rsid w:val="00CC1A1D"/>
    <w:rsid w:val="00CC4247"/>
    <w:rsid w:val="00CC608A"/>
    <w:rsid w:val="00CD52CB"/>
    <w:rsid w:val="00CE332F"/>
    <w:rsid w:val="00CF49CC"/>
    <w:rsid w:val="00CF4B3D"/>
    <w:rsid w:val="00CF561A"/>
    <w:rsid w:val="00D1553B"/>
    <w:rsid w:val="00D20C37"/>
    <w:rsid w:val="00D32206"/>
    <w:rsid w:val="00D35B82"/>
    <w:rsid w:val="00D425D9"/>
    <w:rsid w:val="00D45BEE"/>
    <w:rsid w:val="00D47BAB"/>
    <w:rsid w:val="00D517EB"/>
    <w:rsid w:val="00D56F3F"/>
    <w:rsid w:val="00D5770C"/>
    <w:rsid w:val="00D61099"/>
    <w:rsid w:val="00D61EB8"/>
    <w:rsid w:val="00D65512"/>
    <w:rsid w:val="00D66CDD"/>
    <w:rsid w:val="00D7002F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6513"/>
    <w:rsid w:val="00DE18C2"/>
    <w:rsid w:val="00DF0775"/>
    <w:rsid w:val="00DF2430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D74FE"/>
    <w:rsid w:val="00EF1C7E"/>
    <w:rsid w:val="00EF296E"/>
    <w:rsid w:val="00EF5DAE"/>
    <w:rsid w:val="00F059CA"/>
    <w:rsid w:val="00F10896"/>
    <w:rsid w:val="00F127CE"/>
    <w:rsid w:val="00F14587"/>
    <w:rsid w:val="00F14859"/>
    <w:rsid w:val="00F25B14"/>
    <w:rsid w:val="00F278FF"/>
    <w:rsid w:val="00F32054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0C78"/>
    <w:rsid w:val="00FB18C0"/>
    <w:rsid w:val="00FB2A7D"/>
    <w:rsid w:val="00FB7B2E"/>
    <w:rsid w:val="00FC3B1C"/>
    <w:rsid w:val="00FC62B8"/>
    <w:rsid w:val="00FC6F32"/>
    <w:rsid w:val="00FC7AA0"/>
    <w:rsid w:val="00FD5A9D"/>
    <w:rsid w:val="00FD6A44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2F07AF"/>
    <w:rPr>
      <w:color w:val="605E5C"/>
      <w:shd w:val="clear" w:color="auto" w:fill="E1DFDD"/>
    </w:rPr>
  </w:style>
  <w:style w:type="paragraph" w:customStyle="1" w:styleId="aa">
    <w:name w:val="Полнотекст_ЗАГОЛОВОК"/>
    <w:basedOn w:val="a"/>
    <w:rsid w:val="000178D3"/>
    <w:pPr>
      <w:jc w:val="both"/>
    </w:pPr>
    <w:rPr>
      <w:color w:val="000000"/>
      <w:szCs w:val="24"/>
      <w:shd w:val="clear" w:color="auto" w:fill="FFFFFF"/>
    </w:rPr>
  </w:style>
  <w:style w:type="paragraph" w:customStyle="1" w:styleId="NormalExport">
    <w:name w:val="Normal_Export"/>
    <w:basedOn w:val="a"/>
    <w:rsid w:val="000178D3"/>
    <w:pPr>
      <w:jc w:val="both"/>
    </w:pPr>
    <w:rPr>
      <w:color w:val="000000"/>
      <w:szCs w:val="24"/>
      <w:shd w:val="clear" w:color="auto" w:fill="FFFFFF"/>
    </w:rPr>
  </w:style>
  <w:style w:type="paragraph" w:customStyle="1" w:styleId="ab">
    <w:name w:val="Полнотекст_СМИ"/>
    <w:basedOn w:val="a"/>
    <w:rsid w:val="000178D3"/>
    <w:rPr>
      <w:color w:val="000000"/>
      <w:szCs w:val="24"/>
      <w:shd w:val="clear" w:color="auto" w:fill="FFFFFF"/>
    </w:rPr>
  </w:style>
  <w:style w:type="paragraph" w:customStyle="1" w:styleId="ExportHyperlink">
    <w:name w:val="Export_Hyperlink"/>
    <w:basedOn w:val="a"/>
    <w:rsid w:val="000178D3"/>
    <w:pPr>
      <w:spacing w:before="200" w:after="100"/>
      <w:jc w:val="right"/>
    </w:pPr>
    <w:rPr>
      <w:color w:val="0000FF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mmersant.ru/doc/4723133" TargetMode="External"/><Relationship Id="rId18" Type="http://schemas.openxmlformats.org/officeDocument/2006/relationships/hyperlink" Target="https://www.vesti.ru/video/2276806" TargetMode="External"/><Relationship Id="rId26" Type="http://schemas.openxmlformats.org/officeDocument/2006/relationships/hyperlink" Target="https://tass.ru/ekonomika/1087750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1tv.ru/news/2021-03-11/402976-v_aeroportu_vnukovo_zaderzhan_grazhdanin_odnoy_iz_afrikanskih_stran_pytavshiysya_provesti_nezakonno_pyateryh_sootechestvennikov" TargetMode="External"/><Relationship Id="rId34" Type="http://schemas.openxmlformats.org/officeDocument/2006/relationships/header" Target="header1.xml"/><Relationship Id="rId7" Type="http://schemas.openxmlformats.org/officeDocument/2006/relationships/hyperlink" Target="https://iz.ru/1135841/izvestiia/naiti-vklad-kak-v-rossii-namereny-privlekat-investitcii" TargetMode="External"/><Relationship Id="rId12" Type="http://schemas.openxmlformats.org/officeDocument/2006/relationships/hyperlink" Target="https://www.kommersant.ru/doc/4723170" TargetMode="External"/><Relationship Id="rId17" Type="http://schemas.openxmlformats.org/officeDocument/2006/relationships/hyperlink" Target="https://www.m24.ru/videos/obshchestvo/11032021/281294" TargetMode="External"/><Relationship Id="rId25" Type="http://schemas.openxmlformats.org/officeDocument/2006/relationships/hyperlink" Target="https://tass.ru/ural-news/10879191" TargetMode="External"/><Relationship Id="rId33" Type="http://schemas.openxmlformats.org/officeDocument/2006/relationships/hyperlink" Target="https://tass.ru/obschestvo/10877637" TargetMode="Externa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ww.vesti.ru/video/2276624" TargetMode="External"/><Relationship Id="rId20" Type="http://schemas.openxmlformats.org/officeDocument/2006/relationships/hyperlink" Target="https://www.vesti.ru/video/2276823" TargetMode="External"/><Relationship Id="rId29" Type="http://schemas.openxmlformats.org/officeDocument/2006/relationships/hyperlink" Target="https://ria.ru/20210311/tekhosmotr-160080031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gtrk-kostroma.ru/news/sergey-sitnikov-reshen-vopros-finansirovaniya-obezda-i-vtorogo-mosta-v-kostrome/" TargetMode="External"/><Relationship Id="rId11" Type="http://schemas.openxmlformats.org/officeDocument/2006/relationships/hyperlink" Target="https://tass.ru/ekonomika/10884479" TargetMode="External"/><Relationship Id="rId24" Type="http://schemas.openxmlformats.org/officeDocument/2006/relationships/hyperlink" Target="https://tass.ru/obschestvo/10887483" TargetMode="External"/><Relationship Id="rId32" Type="http://schemas.openxmlformats.org/officeDocument/2006/relationships/hyperlink" Target="https://tass.ru/ekonomika/10884137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kommersant.ru/doc/4723093" TargetMode="External"/><Relationship Id="rId23" Type="http://schemas.openxmlformats.org/officeDocument/2006/relationships/hyperlink" Target="https://www.vesti.ru/video/2276835" TargetMode="External"/><Relationship Id="rId28" Type="http://schemas.openxmlformats.org/officeDocument/2006/relationships/hyperlink" Target="https://tass.ru/nedvizhimost/10883493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tass.ru/ekonomika/10887079" TargetMode="External"/><Relationship Id="rId19" Type="http://schemas.openxmlformats.org/officeDocument/2006/relationships/hyperlink" Target="https://www.vesti.ru/video/2276724" TargetMode="External"/><Relationship Id="rId31" Type="http://schemas.openxmlformats.org/officeDocument/2006/relationships/hyperlink" Target="https://www.kommersant.ru/doc/47224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g.ru/2021/03/11/reg-ufo/na-dorozhnye-raboty-vydeleno-bolee-200-mlrd-rublej.html" TargetMode="External"/><Relationship Id="rId14" Type="http://schemas.openxmlformats.org/officeDocument/2006/relationships/hyperlink" Target="https://www.kommersant.ru/doc/4723142" TargetMode="External"/><Relationship Id="rId22" Type="http://schemas.openxmlformats.org/officeDocument/2006/relationships/hyperlink" Target="https://www.vesti.ru/video/2276832" TargetMode="External"/><Relationship Id="rId27" Type="http://schemas.openxmlformats.org/officeDocument/2006/relationships/hyperlink" Target="https://iz.ru/1135418/2021-03-11/kolyma-gotovitsia-nachat-proekt-po-podemu-zatonuvshikh-sudov" TargetMode="External"/><Relationship Id="rId30" Type="http://schemas.openxmlformats.org/officeDocument/2006/relationships/hyperlink" Target="https://www.kommersant.ru/doc/4723024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vedomosti.ru/business/articles/2021/03/12/861171-dalnevostochnaya-aviakompaniya" TargetMode="Externa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116</TotalTime>
  <Pages>1</Pages>
  <Words>11159</Words>
  <Characters>63609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74619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User2</cp:lastModifiedBy>
  <cp:revision>18</cp:revision>
  <cp:lastPrinted>2021-03-12T08:29:00Z</cp:lastPrinted>
  <dcterms:created xsi:type="dcterms:W3CDTF">2020-07-10T04:00:00Z</dcterms:created>
  <dcterms:modified xsi:type="dcterms:W3CDTF">2021-03-12T08:29:00Z</dcterms:modified>
</cp:coreProperties>
</file>