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AE" w:rsidRDefault="000815AE" w:rsidP="000815AE">
      <w:pPr>
        <w:ind w:leftChars="2879" w:left="5758" w:firstLineChars="0" w:firstLine="722"/>
        <w:jc w:val="center"/>
        <w:rPr>
          <w:sz w:val="26"/>
          <w:szCs w:val="26"/>
        </w:rPr>
      </w:pPr>
    </w:p>
    <w:p w:rsidR="007C3C1F" w:rsidRDefault="007C3C1F" w:rsidP="007C3C1F">
      <w:pPr>
        <w:ind w:leftChars="2879" w:left="5758" w:firstLineChars="0" w:firstLine="722"/>
        <w:jc w:val="right"/>
        <w:rPr>
          <w:sz w:val="26"/>
          <w:szCs w:val="26"/>
          <w:lang w:val="en-US"/>
        </w:rPr>
      </w:pPr>
    </w:p>
    <w:p w:rsidR="003170D6" w:rsidRDefault="003170D6" w:rsidP="007C3C1F">
      <w:pPr>
        <w:ind w:leftChars="2879" w:left="5758" w:firstLineChars="0" w:firstLine="722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F1500F">
        <w:rPr>
          <w:sz w:val="26"/>
          <w:szCs w:val="26"/>
        </w:rPr>
        <w:t xml:space="preserve"> 3</w:t>
      </w:r>
      <w:r w:rsidR="00B8126A">
        <w:rPr>
          <w:sz w:val="26"/>
          <w:szCs w:val="26"/>
        </w:rPr>
        <w:t>5</w:t>
      </w:r>
    </w:p>
    <w:p w:rsidR="003170D6" w:rsidRDefault="003170D6" w:rsidP="007C3C1F">
      <w:pPr>
        <w:ind w:leftChars="3239" w:left="6478" w:firstLineChars="0" w:firstLine="722"/>
        <w:jc w:val="right"/>
        <w:rPr>
          <w:sz w:val="26"/>
          <w:szCs w:val="26"/>
        </w:rPr>
      </w:pPr>
      <w:bookmarkStart w:id="0" w:name="_GoBack"/>
      <w:bookmarkEnd w:id="0"/>
    </w:p>
    <w:p w:rsidR="003170D6" w:rsidRDefault="003170D6" w:rsidP="007C3C1F">
      <w:pPr>
        <w:ind w:left="1" w:hanging="3"/>
        <w:jc w:val="right"/>
        <w:rPr>
          <w:sz w:val="26"/>
          <w:szCs w:val="26"/>
        </w:rPr>
      </w:pPr>
    </w:p>
    <w:tbl>
      <w:tblPr>
        <w:tblW w:w="9829" w:type="dxa"/>
        <w:jc w:val="center"/>
        <w:tblInd w:w="-123" w:type="dxa"/>
        <w:tblLook w:val="01E0"/>
      </w:tblPr>
      <w:tblGrid>
        <w:gridCol w:w="4622"/>
        <w:gridCol w:w="5207"/>
      </w:tblGrid>
      <w:tr w:rsidR="003170D6" w:rsidTr="003170D6">
        <w:trPr>
          <w:jc w:val="center"/>
        </w:trPr>
        <w:tc>
          <w:tcPr>
            <w:tcW w:w="4622" w:type="dxa"/>
          </w:tcPr>
          <w:p w:rsidR="003170D6" w:rsidRDefault="003170D6" w:rsidP="003170D6">
            <w:pPr>
              <w:shd w:val="clear" w:color="auto" w:fill="FFFFFF"/>
              <w:ind w:left="1" w:hanging="3"/>
              <w:rPr>
                <w:color w:val="000000"/>
                <w:sz w:val="26"/>
                <w:szCs w:val="26"/>
              </w:rPr>
            </w:pPr>
          </w:p>
          <w:p w:rsidR="003170D6" w:rsidRDefault="003170D6" w:rsidP="003170D6">
            <w:pPr>
              <w:shd w:val="clear" w:color="auto" w:fill="FFFFFF"/>
              <w:ind w:left="1" w:hanging="3"/>
              <w:rPr>
                <w:color w:val="000000"/>
                <w:sz w:val="26"/>
                <w:szCs w:val="26"/>
              </w:rPr>
            </w:pPr>
          </w:p>
          <w:p w:rsidR="003170D6" w:rsidRDefault="003170D6" w:rsidP="003170D6">
            <w:pPr>
              <w:shd w:val="clear" w:color="auto" w:fill="FFFFFF"/>
              <w:snapToGrid w:val="0"/>
              <w:ind w:left="1" w:hanging="3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:rsidR="000815AE" w:rsidRDefault="000815AE" w:rsidP="003170D6">
            <w:pPr>
              <w:ind w:left="1" w:hanging="3"/>
              <w:jc w:val="both"/>
              <w:rPr>
                <w:color w:val="000000"/>
                <w:sz w:val="26"/>
                <w:szCs w:val="26"/>
              </w:rPr>
            </w:pPr>
          </w:p>
          <w:p w:rsidR="000815AE" w:rsidRDefault="000815AE" w:rsidP="003170D6">
            <w:pPr>
              <w:ind w:left="1" w:hanging="3"/>
              <w:jc w:val="both"/>
              <w:rPr>
                <w:color w:val="000000"/>
                <w:sz w:val="26"/>
                <w:szCs w:val="26"/>
              </w:rPr>
            </w:pPr>
          </w:p>
          <w:p w:rsidR="003170D6" w:rsidRDefault="003170D6" w:rsidP="003170D6">
            <w:pPr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УТВЕРЖДЕНО:</w:t>
            </w:r>
          </w:p>
          <w:p w:rsidR="000815AE" w:rsidRDefault="003170D6" w:rsidP="003170D6">
            <w:pPr>
              <w:shd w:val="clear" w:color="auto" w:fill="FFFFFF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Советом по </w:t>
            </w:r>
            <w:proofErr w:type="gramStart"/>
            <w:r>
              <w:rPr>
                <w:color w:val="000000"/>
                <w:sz w:val="26"/>
                <w:szCs w:val="26"/>
              </w:rPr>
              <w:t>железнодорожному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0815AE" w:rsidRDefault="003170D6" w:rsidP="003170D6">
            <w:pPr>
              <w:shd w:val="clear" w:color="auto" w:fill="FFFFFF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транспорту государств - участников </w:t>
            </w:r>
          </w:p>
          <w:p w:rsidR="003170D6" w:rsidRDefault="003170D6" w:rsidP="003170D6">
            <w:pPr>
              <w:shd w:val="clear" w:color="auto" w:fill="FFFFFF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Содружества</w:t>
            </w:r>
          </w:p>
          <w:p w:rsidR="003170D6" w:rsidRDefault="00CD686E" w:rsidP="003170D6">
            <w:pPr>
              <w:shd w:val="clear" w:color="auto" w:fill="FFFFFF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  <w:p w:rsidR="003170D6" w:rsidRDefault="003170D6" w:rsidP="003170D6">
            <w:pPr>
              <w:shd w:val="clear" w:color="auto" w:fill="FFFFFF"/>
              <w:snapToGrid w:val="0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3170D6" w:rsidRDefault="003170D6">
      <w:pPr>
        <w:pStyle w:val="1"/>
        <w:jc w:val="center"/>
        <w:rPr>
          <w:sz w:val="26"/>
          <w:szCs w:val="26"/>
        </w:rPr>
      </w:pPr>
    </w:p>
    <w:p w:rsidR="003170D6" w:rsidRDefault="003170D6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4302DB">
      <w:pPr>
        <w:pStyle w:val="1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ИЗВЕЩЕНИЕ № </w:t>
      </w:r>
      <w:r w:rsidR="00E4454C">
        <w:rPr>
          <w:b/>
          <w:sz w:val="26"/>
          <w:szCs w:val="26"/>
        </w:rPr>
        <w:t>1</w:t>
      </w:r>
      <w:r w:rsidR="00B2277B">
        <w:rPr>
          <w:b/>
          <w:sz w:val="26"/>
          <w:szCs w:val="26"/>
        </w:rPr>
        <w:t>2</w:t>
      </w:r>
    </w:p>
    <w:p w:rsidR="002B0582" w:rsidRDefault="004302DB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об изменении</w:t>
      </w: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4302DB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«Руководящего документа по ремонту и техническому обслуживанию </w:t>
      </w:r>
    </w:p>
    <w:p w:rsidR="002B0582" w:rsidRDefault="004302DB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колесных пар с буксовыми узлами грузовых вагонов магистральных </w:t>
      </w:r>
    </w:p>
    <w:p w:rsidR="002B0582" w:rsidRDefault="004302DB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железных дорог колеи 1520 (1524) мм» РД ВНИИЖТ 27.05.01-2017</w:t>
      </w: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D62075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  <w:rPr>
          <w:sz w:val="26"/>
          <w:szCs w:val="26"/>
        </w:rPr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2B0582" w:rsidRDefault="002B0582">
      <w:pPr>
        <w:pStyle w:val="1"/>
        <w:jc w:val="center"/>
      </w:pPr>
    </w:p>
    <w:p w:rsidR="00E61B83" w:rsidRDefault="00E61B83">
      <w:pPr>
        <w:pStyle w:val="1"/>
        <w:jc w:val="center"/>
        <w:rPr>
          <w:sz w:val="26"/>
          <w:szCs w:val="26"/>
        </w:rPr>
      </w:pPr>
    </w:p>
    <w:p w:rsidR="002B0582" w:rsidRDefault="00D62075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B0582" w:rsidRDefault="002B0582">
      <w:pPr>
        <w:pStyle w:val="1"/>
        <w:jc w:val="center"/>
        <w:rPr>
          <w:sz w:val="26"/>
          <w:szCs w:val="26"/>
        </w:rPr>
      </w:pPr>
    </w:p>
    <w:tbl>
      <w:tblPr>
        <w:tblStyle w:val="ac"/>
        <w:tblW w:w="1050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2B0582">
        <w:trPr>
          <w:trHeight w:val="360"/>
        </w:trPr>
        <w:tc>
          <w:tcPr>
            <w:tcW w:w="1885" w:type="dxa"/>
            <w:gridSpan w:val="2"/>
            <w:vMerge w:val="restart"/>
          </w:tcPr>
          <w:p w:rsidR="002B0582" w:rsidRDefault="004302DB" w:rsidP="00CD686E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2B0582" w:rsidRDefault="004302DB" w:rsidP="00CD686E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:rsidR="002B0582" w:rsidRDefault="004302DB" w:rsidP="007C3C1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2B0582">
        <w:trPr>
          <w:trHeight w:val="180"/>
        </w:trPr>
        <w:tc>
          <w:tcPr>
            <w:tcW w:w="1885" w:type="dxa"/>
            <w:gridSpan w:val="2"/>
            <w:vMerge/>
          </w:tcPr>
          <w:p w:rsidR="002B0582" w:rsidRDefault="002B0582" w:rsidP="00CD686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 НПСАП</w:t>
            </w:r>
          </w:p>
        </w:tc>
        <w:tc>
          <w:tcPr>
            <w:tcW w:w="3588" w:type="dxa"/>
            <w:gridSpan w:val="4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E61B83">
              <w:rPr>
                <w:color w:val="000000"/>
              </w:rPr>
              <w:t>1</w:t>
            </w:r>
            <w:r w:rsidR="00B2277B">
              <w:rPr>
                <w:color w:val="000000"/>
              </w:rPr>
              <w:t>2</w:t>
            </w:r>
          </w:p>
        </w:tc>
        <w:tc>
          <w:tcPr>
            <w:tcW w:w="4020" w:type="dxa"/>
            <w:gridSpan w:val="4"/>
          </w:tcPr>
          <w:p w:rsidR="002B0582" w:rsidRDefault="00F1452D" w:rsidP="007C3C1F">
            <w:pPr>
              <w:pStyle w:val="1"/>
              <w:ind w:hanging="2"/>
              <w:jc w:val="both"/>
              <w:rPr>
                <w:color w:val="000000"/>
              </w:rPr>
            </w:pPr>
            <w:r>
              <w:rPr>
                <w:snapToGrid w:val="0"/>
                <w:color w:val="000000"/>
              </w:rPr>
              <w:t xml:space="preserve">«Руководящий документ по ремонту и    техническому обслуживанию колесных пар с буксовыми узлами грузовых вагонов магистральных железных дорог колеи 1520 (1524) мм» РД ВНИИЖТ 27.05.01-2017 </w:t>
            </w:r>
          </w:p>
        </w:tc>
      </w:tr>
      <w:tr w:rsidR="002B0582">
        <w:trPr>
          <w:trHeight w:val="580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:rsidR="002B0582" w:rsidRDefault="004302DB" w:rsidP="00CD686E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ИЗМ. </w:t>
            </w:r>
          </w:p>
          <w:p w:rsidR="002B0582" w:rsidRDefault="002B0582" w:rsidP="007C3C1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:rsidR="002B0582" w:rsidRDefault="002B0582" w:rsidP="007C3C1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:rsidR="002B0582" w:rsidRDefault="002B0582" w:rsidP="007C3C1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:rsidR="002B0582" w:rsidRDefault="004302DB" w:rsidP="00564596">
            <w:pPr>
              <w:pStyle w:val="11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 2</w:t>
            </w:r>
          </w:p>
        </w:tc>
      </w:tr>
      <w:tr w:rsidR="002B0582">
        <w:tc>
          <w:tcPr>
            <w:tcW w:w="2893" w:type="dxa"/>
            <w:gridSpan w:val="4"/>
          </w:tcPr>
          <w:p w:rsidR="002B0582" w:rsidRDefault="002B0582" w:rsidP="00CD686E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2B0582" w:rsidRDefault="002B0582" w:rsidP="00564596">
            <w:pPr>
              <w:pStyle w:val="21"/>
              <w:ind w:left="1" w:hanging="3"/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:rsidR="002B0582" w:rsidRDefault="002B0582" w:rsidP="007C3C1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:rsidR="002B0582" w:rsidRDefault="002B0582" w:rsidP="007C3C1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:rsidR="002B0582" w:rsidRDefault="002B0582" w:rsidP="007C3C1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:rsidR="002B0582" w:rsidRDefault="002B0582" w:rsidP="007C3C1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2B0582">
        <w:trPr>
          <w:trHeight w:val="360"/>
        </w:trPr>
        <w:tc>
          <w:tcPr>
            <w:tcW w:w="2893" w:type="dxa"/>
            <w:gridSpan w:val="4"/>
            <w:vMerge w:val="restart"/>
          </w:tcPr>
          <w:p w:rsidR="002B0582" w:rsidRDefault="004302DB" w:rsidP="00CD686E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2B0582" w:rsidRDefault="004302DB" w:rsidP="007C3C1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2B0582">
        <w:trPr>
          <w:trHeight w:val="40"/>
        </w:trPr>
        <w:tc>
          <w:tcPr>
            <w:tcW w:w="2893" w:type="dxa"/>
            <w:gridSpan w:val="4"/>
            <w:vMerge/>
          </w:tcPr>
          <w:p w:rsidR="002B0582" w:rsidRDefault="002B0582" w:rsidP="00564596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:rsidR="002B0582" w:rsidRDefault="002B0582" w:rsidP="00F620B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B0582">
        <w:tc>
          <w:tcPr>
            <w:tcW w:w="2893" w:type="dxa"/>
            <w:gridSpan w:val="4"/>
            <w:vMerge w:val="restart"/>
          </w:tcPr>
          <w:p w:rsidR="002B0582" w:rsidRDefault="004302DB" w:rsidP="00CD686E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:rsidR="002B0582" w:rsidRDefault="004302DB" w:rsidP="00564596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2B0582">
        <w:tc>
          <w:tcPr>
            <w:tcW w:w="2893" w:type="dxa"/>
            <w:gridSpan w:val="4"/>
            <w:vMerge/>
          </w:tcPr>
          <w:p w:rsidR="002B0582" w:rsidRDefault="002B0582" w:rsidP="00CD686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:rsidR="002B0582" w:rsidRDefault="002B0582" w:rsidP="007C3C1F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B0582">
        <w:tc>
          <w:tcPr>
            <w:tcW w:w="2893" w:type="dxa"/>
            <w:gridSpan w:val="4"/>
            <w:vMerge w:val="restart"/>
          </w:tcPr>
          <w:p w:rsidR="002B0582" w:rsidRDefault="004302DB" w:rsidP="00CD686E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:rsidR="002B0582" w:rsidRDefault="00AF685E" w:rsidP="007C3C1F">
            <w:pPr>
              <w:pStyle w:val="1"/>
              <w:ind w:hanging="2"/>
              <w:rPr>
                <w:sz w:val="24"/>
                <w:szCs w:val="24"/>
                <w:highlight w:val="yellow"/>
              </w:rPr>
            </w:pPr>
            <w:r w:rsidRPr="00AF685E">
              <w:rPr>
                <w:sz w:val="24"/>
                <w:szCs w:val="24"/>
              </w:rPr>
              <w:t>с 01.01.2021</w:t>
            </w:r>
            <w:r w:rsidR="003C3FD9">
              <w:rPr>
                <w:sz w:val="24"/>
                <w:szCs w:val="24"/>
              </w:rPr>
              <w:t xml:space="preserve"> г.</w:t>
            </w:r>
          </w:p>
        </w:tc>
      </w:tr>
      <w:tr w:rsidR="002B0582">
        <w:tc>
          <w:tcPr>
            <w:tcW w:w="2893" w:type="dxa"/>
            <w:gridSpan w:val="4"/>
            <w:vMerge/>
          </w:tcPr>
          <w:p w:rsidR="002B0582" w:rsidRDefault="002B0582" w:rsidP="00CD686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:rsidR="002B0582" w:rsidRDefault="002B0582" w:rsidP="007C3C1F">
            <w:pPr>
              <w:pStyle w:val="1"/>
              <w:ind w:hanging="2"/>
              <w:rPr>
                <w:color w:val="000000"/>
              </w:rPr>
            </w:pPr>
          </w:p>
        </w:tc>
      </w:tr>
      <w:tr w:rsidR="002B0582">
        <w:tc>
          <w:tcPr>
            <w:tcW w:w="2893" w:type="dxa"/>
            <w:gridSpan w:val="4"/>
          </w:tcPr>
          <w:p w:rsidR="002B0582" w:rsidRDefault="004302DB" w:rsidP="00CD686E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:rsidR="002B0582" w:rsidRDefault="002B0582" w:rsidP="00564596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2B0582">
        <w:tc>
          <w:tcPr>
            <w:tcW w:w="2893" w:type="dxa"/>
            <w:gridSpan w:val="4"/>
          </w:tcPr>
          <w:p w:rsidR="002B0582" w:rsidRDefault="004302DB" w:rsidP="00CD686E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:rsidR="002B0582" w:rsidRDefault="004302DB" w:rsidP="007C3C1F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2B0582">
        <w:tc>
          <w:tcPr>
            <w:tcW w:w="2893" w:type="dxa"/>
            <w:gridSpan w:val="4"/>
          </w:tcPr>
          <w:p w:rsidR="002B0582" w:rsidRDefault="004302DB" w:rsidP="00CD686E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:rsidR="002B0582" w:rsidRDefault="002B0582" w:rsidP="007C3C1F">
            <w:pPr>
              <w:pStyle w:val="1"/>
              <w:ind w:hanging="2"/>
              <w:rPr>
                <w:color w:val="000000"/>
              </w:rPr>
            </w:pPr>
          </w:p>
        </w:tc>
      </w:tr>
      <w:tr w:rsidR="002B0582">
        <w:tc>
          <w:tcPr>
            <w:tcW w:w="1509" w:type="dxa"/>
          </w:tcPr>
          <w:p w:rsidR="002B0582" w:rsidRDefault="004302DB" w:rsidP="00CD686E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2B0582">
        <w:tc>
          <w:tcPr>
            <w:tcW w:w="1509" w:type="dxa"/>
            <w:tcBorders>
              <w:bottom w:val="single" w:sz="4" w:space="0" w:color="000000"/>
            </w:tcBorders>
          </w:tcPr>
          <w:p w:rsidR="002B0582" w:rsidRDefault="00E61B83" w:rsidP="00CD686E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2277B">
              <w:rPr>
                <w:color w:val="000000"/>
              </w:rPr>
              <w:t>2</w:t>
            </w:r>
          </w:p>
        </w:tc>
        <w:tc>
          <w:tcPr>
            <w:tcW w:w="8992" w:type="dxa"/>
            <w:gridSpan w:val="11"/>
            <w:tcBorders>
              <w:bottom w:val="nil"/>
            </w:tcBorders>
          </w:tcPr>
          <w:p w:rsidR="002B0582" w:rsidRDefault="002B0582" w:rsidP="007C3C1F">
            <w:pPr>
              <w:pStyle w:val="1"/>
              <w:ind w:hanging="2"/>
              <w:rPr>
                <w:color w:val="000000"/>
              </w:rPr>
            </w:pPr>
          </w:p>
        </w:tc>
      </w:tr>
      <w:tr w:rsidR="002B0582">
        <w:trPr>
          <w:trHeight w:val="776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:rsidR="00384CAE" w:rsidRDefault="000B69A0" w:rsidP="00B2277B">
            <w:pPr>
              <w:pStyle w:val="1"/>
              <w:spacing w:line="264" w:lineRule="auto"/>
              <w:ind w:left="1" w:hanging="3"/>
              <w:jc w:val="center"/>
              <w:rPr>
                <w:sz w:val="26"/>
                <w:szCs w:val="26"/>
              </w:rPr>
            </w:pPr>
            <w:r w:rsidRPr="000B69A0">
              <w:rPr>
                <w:b/>
                <w:sz w:val="26"/>
                <w:szCs w:val="26"/>
              </w:rPr>
              <w:t>Раздел 2</w:t>
            </w:r>
            <w:r w:rsidR="00B2277B">
              <w:rPr>
                <w:b/>
                <w:sz w:val="26"/>
                <w:szCs w:val="26"/>
              </w:rPr>
              <w:t>4 «Монтаж буксовых узлов»</w:t>
            </w:r>
            <w:r w:rsidR="00384CAE">
              <w:rPr>
                <w:b/>
                <w:sz w:val="26"/>
                <w:szCs w:val="26"/>
              </w:rPr>
              <w:t xml:space="preserve">, </w:t>
            </w:r>
            <w:r w:rsidR="00384CAE" w:rsidRPr="00384CAE">
              <w:rPr>
                <w:b/>
                <w:sz w:val="26"/>
                <w:szCs w:val="26"/>
              </w:rPr>
              <w:t>п</w:t>
            </w:r>
            <w:r w:rsidR="00B2277B" w:rsidRPr="00384CAE">
              <w:rPr>
                <w:b/>
                <w:sz w:val="26"/>
                <w:szCs w:val="26"/>
              </w:rPr>
              <w:t>ункт 24.1.4</w:t>
            </w:r>
            <w:r w:rsidR="00B2277B">
              <w:rPr>
                <w:sz w:val="26"/>
                <w:szCs w:val="26"/>
              </w:rPr>
              <w:t xml:space="preserve"> </w:t>
            </w:r>
          </w:p>
          <w:p w:rsidR="00B2277B" w:rsidRPr="00384CAE" w:rsidRDefault="00384CAE" w:rsidP="00B2277B">
            <w:pPr>
              <w:pStyle w:val="1"/>
              <w:spacing w:line="264" w:lineRule="auto"/>
              <w:ind w:left="1" w:hanging="3"/>
              <w:jc w:val="center"/>
              <w:rPr>
                <w:b/>
                <w:sz w:val="26"/>
                <w:szCs w:val="26"/>
              </w:rPr>
            </w:pPr>
            <w:r w:rsidRPr="00384CAE">
              <w:rPr>
                <w:b/>
                <w:sz w:val="26"/>
                <w:szCs w:val="26"/>
              </w:rPr>
              <w:t>изложить в редакции:</w:t>
            </w:r>
          </w:p>
          <w:p w:rsidR="00B2277B" w:rsidRDefault="00B2277B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</w:p>
          <w:p w:rsidR="00384CAE" w:rsidRDefault="00384CAE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«24.1.4</w:t>
            </w:r>
            <w:proofErr w:type="gramStart"/>
            <w:r>
              <w:rPr>
                <w:sz w:val="26"/>
                <w:szCs w:val="26"/>
              </w:rPr>
              <w:t xml:space="preserve"> Д</w:t>
            </w:r>
            <w:proofErr w:type="gramEnd"/>
            <w:r>
              <w:rPr>
                <w:sz w:val="26"/>
                <w:szCs w:val="26"/>
              </w:rPr>
              <w:t xml:space="preserve">опускается на предприятиях, находящихся на территории Российской Федерации, </w:t>
            </w:r>
            <w:r w:rsidR="003C3FD9">
              <w:rPr>
                <w:sz w:val="26"/>
                <w:szCs w:val="26"/>
              </w:rPr>
              <w:t>при выполнении</w:t>
            </w:r>
            <w:r>
              <w:rPr>
                <w:sz w:val="26"/>
                <w:szCs w:val="26"/>
              </w:rPr>
              <w:t xml:space="preserve"> </w:t>
            </w:r>
            <w:r w:rsidR="003C3FD9">
              <w:rPr>
                <w:sz w:val="26"/>
                <w:szCs w:val="26"/>
              </w:rPr>
              <w:t>планового</w:t>
            </w:r>
            <w:r>
              <w:rPr>
                <w:sz w:val="26"/>
                <w:szCs w:val="26"/>
              </w:rPr>
              <w:t xml:space="preserve"> ремонта </w:t>
            </w:r>
            <w:r w:rsidR="003C3FD9">
              <w:rPr>
                <w:sz w:val="26"/>
                <w:szCs w:val="26"/>
              </w:rPr>
              <w:t>вагона,</w:t>
            </w:r>
            <w:r w:rsidR="00AD6B5F">
              <w:rPr>
                <w:sz w:val="26"/>
                <w:szCs w:val="26"/>
              </w:rPr>
              <w:t xml:space="preserve"> </w:t>
            </w:r>
            <w:r w:rsidR="003C3FD9">
              <w:rPr>
                <w:sz w:val="26"/>
                <w:szCs w:val="26"/>
              </w:rPr>
              <w:t xml:space="preserve">на колесные пары </w:t>
            </w:r>
            <w:r>
              <w:rPr>
                <w:sz w:val="26"/>
                <w:szCs w:val="26"/>
              </w:rPr>
              <w:t>монтировать подшипники кассетного типа для парка грузовых вагонов приписки Российской Федерации».</w:t>
            </w:r>
          </w:p>
          <w:p w:rsidR="00384CAE" w:rsidRPr="00B2277B" w:rsidRDefault="00384CAE" w:rsidP="000B69A0">
            <w:pPr>
              <w:pStyle w:val="1"/>
              <w:spacing w:line="264" w:lineRule="auto"/>
              <w:ind w:left="1" w:hanging="3"/>
              <w:jc w:val="both"/>
              <w:rPr>
                <w:sz w:val="26"/>
                <w:szCs w:val="26"/>
              </w:rPr>
            </w:pPr>
          </w:p>
          <w:p w:rsidR="00B2277B" w:rsidRPr="00B2277B" w:rsidRDefault="00B2277B" w:rsidP="00B2277B">
            <w:pPr>
              <w:pStyle w:val="1"/>
              <w:spacing w:line="264" w:lineRule="auto"/>
              <w:ind w:left="1" w:hanging="3"/>
              <w:jc w:val="center"/>
              <w:rPr>
                <w:b/>
                <w:sz w:val="26"/>
                <w:szCs w:val="26"/>
              </w:rPr>
            </w:pPr>
            <w:r w:rsidRPr="00B2277B">
              <w:rPr>
                <w:b/>
                <w:sz w:val="26"/>
                <w:szCs w:val="26"/>
              </w:rPr>
              <w:t>Раздел 30 «Особые требования», пункт 30.1</w:t>
            </w:r>
            <w:r>
              <w:rPr>
                <w:b/>
                <w:sz w:val="26"/>
                <w:szCs w:val="26"/>
              </w:rPr>
              <w:t>, второй абзац</w:t>
            </w:r>
          </w:p>
          <w:p w:rsidR="000B69A0" w:rsidRDefault="00B2277B" w:rsidP="00B2277B">
            <w:pPr>
              <w:pStyle w:val="1"/>
              <w:spacing w:line="264" w:lineRule="auto"/>
              <w:ind w:left="1" w:hanging="3"/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B2277B">
              <w:rPr>
                <w:b/>
                <w:i/>
                <w:color w:val="000000"/>
                <w:sz w:val="26"/>
                <w:szCs w:val="26"/>
              </w:rPr>
              <w:t>Имеется:</w:t>
            </w:r>
          </w:p>
          <w:p w:rsidR="00B2277B" w:rsidRDefault="00B2277B" w:rsidP="00B2277B">
            <w:pPr>
              <w:pStyle w:val="1"/>
              <w:spacing w:line="264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«Запрещается при всех видах ремонта колесных пар, заменять установленные подшипники кассетного типа, на подшипники роликовые цилиндрические»</w:t>
            </w:r>
            <w:r w:rsidR="00857F85">
              <w:rPr>
                <w:color w:val="000000"/>
                <w:sz w:val="26"/>
                <w:szCs w:val="26"/>
              </w:rPr>
              <w:t>.</w:t>
            </w:r>
          </w:p>
          <w:p w:rsidR="00B2277B" w:rsidRDefault="00B2277B" w:rsidP="00B2277B">
            <w:pPr>
              <w:pStyle w:val="1"/>
              <w:spacing w:line="264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р и м е ч а н и е: требование п. 30.1 распространяется на предприятия находящиеся на территории Российской Федерации и на парк грузовых вагонов приписки Российской Федерации до принятия иного решения на заседании Совета»</w:t>
            </w:r>
            <w:r w:rsidR="00857F85">
              <w:rPr>
                <w:color w:val="000000"/>
                <w:sz w:val="26"/>
                <w:szCs w:val="26"/>
              </w:rPr>
              <w:t>.</w:t>
            </w:r>
          </w:p>
          <w:p w:rsidR="00B2277B" w:rsidRDefault="00B2277B" w:rsidP="00B2277B">
            <w:pPr>
              <w:pStyle w:val="1"/>
              <w:spacing w:line="264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</w:p>
          <w:p w:rsidR="00B2277B" w:rsidRDefault="00B2277B" w:rsidP="00B2277B">
            <w:pPr>
              <w:pStyle w:val="1"/>
              <w:spacing w:line="264" w:lineRule="auto"/>
              <w:ind w:left="1" w:hanging="3"/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B2277B">
              <w:rPr>
                <w:b/>
                <w:i/>
                <w:color w:val="000000"/>
                <w:sz w:val="26"/>
                <w:szCs w:val="26"/>
              </w:rPr>
              <w:t>Должно быть</w:t>
            </w:r>
            <w:r>
              <w:rPr>
                <w:b/>
                <w:i/>
                <w:color w:val="000000"/>
                <w:sz w:val="26"/>
                <w:szCs w:val="26"/>
              </w:rPr>
              <w:t>:</w:t>
            </w:r>
          </w:p>
          <w:p w:rsidR="00857F85" w:rsidRDefault="00B2277B" w:rsidP="00B2277B">
            <w:pPr>
              <w:pStyle w:val="1"/>
              <w:spacing w:line="264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3C3FD9">
              <w:rPr>
                <w:color w:val="000000"/>
                <w:sz w:val="26"/>
                <w:szCs w:val="26"/>
              </w:rPr>
              <w:t>Допускается</w:t>
            </w:r>
            <w:r>
              <w:rPr>
                <w:color w:val="000000"/>
                <w:sz w:val="26"/>
                <w:szCs w:val="26"/>
              </w:rPr>
              <w:t xml:space="preserve"> при всех видах ремонта колесных пар </w:t>
            </w:r>
            <w:proofErr w:type="gramStart"/>
            <w:r>
              <w:rPr>
                <w:color w:val="000000"/>
                <w:sz w:val="26"/>
                <w:szCs w:val="26"/>
              </w:rPr>
              <w:t>заменять установленные подшипники кассетного типа на подшипники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роликовые цилиндрические</w:t>
            </w:r>
            <w:r w:rsidR="003C3FD9">
              <w:rPr>
                <w:color w:val="000000"/>
                <w:sz w:val="26"/>
                <w:szCs w:val="26"/>
              </w:rPr>
              <w:t>»</w:t>
            </w:r>
            <w:r>
              <w:rPr>
                <w:color w:val="000000"/>
                <w:sz w:val="26"/>
                <w:szCs w:val="26"/>
              </w:rPr>
              <w:t>.</w:t>
            </w:r>
            <w:r w:rsidR="00857F85">
              <w:rPr>
                <w:color w:val="000000"/>
                <w:sz w:val="26"/>
                <w:szCs w:val="26"/>
              </w:rPr>
              <w:t xml:space="preserve"> </w:t>
            </w:r>
            <w:r w:rsidR="003C3FD9">
              <w:rPr>
                <w:color w:val="000000"/>
                <w:sz w:val="26"/>
                <w:szCs w:val="26"/>
              </w:rPr>
              <w:t xml:space="preserve"> </w:t>
            </w:r>
          </w:p>
          <w:p w:rsidR="00857F85" w:rsidRPr="00B2277B" w:rsidRDefault="00857F85" w:rsidP="00B2277B">
            <w:pPr>
              <w:pStyle w:val="1"/>
              <w:spacing w:line="264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2B0582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:rsidR="002B0582" w:rsidRDefault="004302DB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2B0582">
        <w:trPr>
          <w:trHeight w:val="240"/>
        </w:trPr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:rsidR="002B0582" w:rsidRDefault="004302DB" w:rsidP="007C3C1F">
            <w:pPr>
              <w:pStyle w:val="1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Ст. </w:t>
            </w:r>
            <w:proofErr w:type="spellStart"/>
            <w:r>
              <w:rPr>
                <w:color w:val="000000"/>
                <w:sz w:val="22"/>
                <w:szCs w:val="22"/>
              </w:rPr>
              <w:t>научн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сотр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26" w:type="dxa"/>
            <w:gridSpan w:val="2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Заведующий</w:t>
            </w:r>
          </w:p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лабораторией</w:t>
            </w:r>
          </w:p>
        </w:tc>
        <w:tc>
          <w:tcPr>
            <w:tcW w:w="1843" w:type="dxa"/>
            <w:gridSpan w:val="3"/>
          </w:tcPr>
          <w:p w:rsidR="00841E4F" w:rsidRDefault="003C3FD9" w:rsidP="00841E4F">
            <w:pPr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Зам. д</w:t>
            </w:r>
            <w:r w:rsidR="00841E4F" w:rsidRPr="00E0602D">
              <w:rPr>
                <w:color w:val="000000"/>
                <w:sz w:val="22"/>
                <w:szCs w:val="22"/>
              </w:rPr>
              <w:t>иректор</w:t>
            </w:r>
            <w:r>
              <w:rPr>
                <w:color w:val="000000"/>
                <w:sz w:val="22"/>
                <w:szCs w:val="22"/>
              </w:rPr>
              <w:t>а</w:t>
            </w:r>
          </w:p>
          <w:p w:rsidR="002B0582" w:rsidRDefault="00841E4F" w:rsidP="007C3C1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НЦ «НПСАП»</w:t>
            </w:r>
          </w:p>
        </w:tc>
        <w:tc>
          <w:tcPr>
            <w:tcW w:w="2551" w:type="dxa"/>
            <w:gridSpan w:val="2"/>
          </w:tcPr>
          <w:p w:rsidR="002B0582" w:rsidRDefault="002B0582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Фофанова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А.В.</w:t>
            </w:r>
          </w:p>
        </w:tc>
        <w:tc>
          <w:tcPr>
            <w:tcW w:w="2126" w:type="dxa"/>
            <w:gridSpan w:val="2"/>
          </w:tcPr>
          <w:p w:rsidR="002B0582" w:rsidRDefault="004302DB" w:rsidP="007C3C1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Тимакова Е.А.</w:t>
            </w:r>
          </w:p>
        </w:tc>
        <w:tc>
          <w:tcPr>
            <w:tcW w:w="1843" w:type="dxa"/>
            <w:gridSpan w:val="3"/>
          </w:tcPr>
          <w:p w:rsidR="002B0582" w:rsidRDefault="003C3FD9" w:rsidP="007C3C1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Горюнов Г.Н.</w:t>
            </w:r>
          </w:p>
        </w:tc>
        <w:tc>
          <w:tcPr>
            <w:tcW w:w="2551" w:type="dxa"/>
            <w:gridSpan w:val="2"/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:rsidR="002B0582" w:rsidRDefault="002B0582" w:rsidP="007C3C1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B0582" w:rsidRDefault="002B0582" w:rsidP="007C3C1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B0582" w:rsidRDefault="002B0582" w:rsidP="007C3C1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2138" w:type="dxa"/>
            <w:gridSpan w:val="3"/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:rsidR="002B0582" w:rsidRDefault="002B0582" w:rsidP="007C3C1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B0582" w:rsidRDefault="002B0582" w:rsidP="007C3C1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B0582" w:rsidRDefault="002B0582" w:rsidP="007C3C1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2B0582">
        <w:tc>
          <w:tcPr>
            <w:tcW w:w="5285" w:type="dxa"/>
            <w:gridSpan w:val="6"/>
            <w:tcBorders>
              <w:bottom w:val="single" w:sz="4" w:space="0" w:color="000000"/>
            </w:tcBorders>
          </w:tcPr>
          <w:p w:rsidR="002B0582" w:rsidRDefault="004302DB" w:rsidP="00564596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  <w:tcBorders>
              <w:bottom w:val="single" w:sz="4" w:space="0" w:color="000000"/>
            </w:tcBorders>
          </w:tcPr>
          <w:p w:rsidR="002B0582" w:rsidRDefault="002B0582" w:rsidP="00F620B9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:rsidR="002B0582" w:rsidRDefault="002B0582">
      <w:pPr>
        <w:pStyle w:val="1"/>
        <w:shd w:val="clear" w:color="auto" w:fill="FFFFFF"/>
        <w:rPr>
          <w:color w:val="000000"/>
          <w:sz w:val="2"/>
          <w:szCs w:val="2"/>
        </w:rPr>
      </w:pPr>
    </w:p>
    <w:sectPr w:rsidR="002B0582" w:rsidSect="00017AC4">
      <w:headerReference w:type="default" r:id="rId6"/>
      <w:pgSz w:w="11907" w:h="16840"/>
      <w:pgMar w:top="426" w:right="851" w:bottom="249" w:left="1701" w:header="170" w:footer="227" w:gutter="0"/>
      <w:pgNumType w:start="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D2B" w:rsidRDefault="00CC2D2B" w:rsidP="00564596">
      <w:pPr>
        <w:spacing w:line="240" w:lineRule="auto"/>
        <w:ind w:left="0" w:hanging="2"/>
      </w:pPr>
      <w:r>
        <w:separator/>
      </w:r>
    </w:p>
  </w:endnote>
  <w:endnote w:type="continuationSeparator" w:id="0">
    <w:p w:rsidR="00CC2D2B" w:rsidRDefault="00CC2D2B" w:rsidP="0056459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D2B" w:rsidRDefault="00CC2D2B" w:rsidP="00564596">
      <w:pPr>
        <w:spacing w:line="240" w:lineRule="auto"/>
        <w:ind w:left="0" w:hanging="2"/>
      </w:pPr>
      <w:r>
        <w:separator/>
      </w:r>
    </w:p>
  </w:footnote>
  <w:footnote w:type="continuationSeparator" w:id="0">
    <w:p w:rsidR="00CC2D2B" w:rsidRDefault="00CC2D2B" w:rsidP="0056459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82" w:rsidRDefault="002B0582">
    <w:pPr>
      <w:pStyle w:val="1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:rsidR="002B0582" w:rsidRDefault="002B0582">
    <w:pPr>
      <w:pStyle w:val="1"/>
      <w:pBdr>
        <w:top w:val="nil"/>
        <w:left w:val="nil"/>
        <w:bottom w:val="nil"/>
        <w:right w:val="nil"/>
        <w:between w:val="nil"/>
      </w:pBdr>
      <w:rPr>
        <w:color w:val="000000"/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582"/>
    <w:rsid w:val="000138DE"/>
    <w:rsid w:val="00017AC4"/>
    <w:rsid w:val="00050F36"/>
    <w:rsid w:val="000556FB"/>
    <w:rsid w:val="000815AE"/>
    <w:rsid w:val="000B69A0"/>
    <w:rsid w:val="000D07E6"/>
    <w:rsid w:val="000E28F0"/>
    <w:rsid w:val="00105B58"/>
    <w:rsid w:val="00107933"/>
    <w:rsid w:val="00117189"/>
    <w:rsid w:val="00147D9A"/>
    <w:rsid w:val="00174ABC"/>
    <w:rsid w:val="001F0A2A"/>
    <w:rsid w:val="0020580E"/>
    <w:rsid w:val="00241B16"/>
    <w:rsid w:val="0027519C"/>
    <w:rsid w:val="002B0582"/>
    <w:rsid w:val="002B2EC3"/>
    <w:rsid w:val="00304241"/>
    <w:rsid w:val="003170D6"/>
    <w:rsid w:val="00351241"/>
    <w:rsid w:val="003544F4"/>
    <w:rsid w:val="00384CAE"/>
    <w:rsid w:val="003B02F0"/>
    <w:rsid w:val="003C3FD9"/>
    <w:rsid w:val="003D38EC"/>
    <w:rsid w:val="004302DB"/>
    <w:rsid w:val="004360C3"/>
    <w:rsid w:val="00446B52"/>
    <w:rsid w:val="00490125"/>
    <w:rsid w:val="00495CE6"/>
    <w:rsid w:val="004A0A97"/>
    <w:rsid w:val="004B3CA3"/>
    <w:rsid w:val="004C56D9"/>
    <w:rsid w:val="004E7BE7"/>
    <w:rsid w:val="005222D3"/>
    <w:rsid w:val="00564596"/>
    <w:rsid w:val="00586A24"/>
    <w:rsid w:val="005911D9"/>
    <w:rsid w:val="005D784B"/>
    <w:rsid w:val="006214E3"/>
    <w:rsid w:val="006723E0"/>
    <w:rsid w:val="006841E4"/>
    <w:rsid w:val="00697618"/>
    <w:rsid w:val="006B62F1"/>
    <w:rsid w:val="006E412E"/>
    <w:rsid w:val="007066E4"/>
    <w:rsid w:val="007478B8"/>
    <w:rsid w:val="00775B53"/>
    <w:rsid w:val="007C3C1F"/>
    <w:rsid w:val="007E38D7"/>
    <w:rsid w:val="007E6283"/>
    <w:rsid w:val="00821D36"/>
    <w:rsid w:val="00822E3F"/>
    <w:rsid w:val="00841E4F"/>
    <w:rsid w:val="00857F85"/>
    <w:rsid w:val="00867CCE"/>
    <w:rsid w:val="00885E4E"/>
    <w:rsid w:val="00906134"/>
    <w:rsid w:val="009076AB"/>
    <w:rsid w:val="00915639"/>
    <w:rsid w:val="00937180"/>
    <w:rsid w:val="00954BD3"/>
    <w:rsid w:val="009C1E16"/>
    <w:rsid w:val="00A274F7"/>
    <w:rsid w:val="00A63EA0"/>
    <w:rsid w:val="00AB73E3"/>
    <w:rsid w:val="00AD3A77"/>
    <w:rsid w:val="00AD6B5F"/>
    <w:rsid w:val="00AF685E"/>
    <w:rsid w:val="00B2277B"/>
    <w:rsid w:val="00B41388"/>
    <w:rsid w:val="00B8126A"/>
    <w:rsid w:val="00BA090F"/>
    <w:rsid w:val="00BC508F"/>
    <w:rsid w:val="00C10212"/>
    <w:rsid w:val="00C17D33"/>
    <w:rsid w:val="00C4638B"/>
    <w:rsid w:val="00C535AC"/>
    <w:rsid w:val="00C9350C"/>
    <w:rsid w:val="00CC2D2B"/>
    <w:rsid w:val="00CD686E"/>
    <w:rsid w:val="00D53300"/>
    <w:rsid w:val="00D62075"/>
    <w:rsid w:val="00E4454C"/>
    <w:rsid w:val="00E570A7"/>
    <w:rsid w:val="00E61B83"/>
    <w:rsid w:val="00E73251"/>
    <w:rsid w:val="00E73FC9"/>
    <w:rsid w:val="00EB50A2"/>
    <w:rsid w:val="00F04C35"/>
    <w:rsid w:val="00F1126A"/>
    <w:rsid w:val="00F1452D"/>
    <w:rsid w:val="00F1500F"/>
    <w:rsid w:val="00F3178A"/>
    <w:rsid w:val="00F620B9"/>
    <w:rsid w:val="00FC0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snapToGrid w:val="0"/>
      <w:position w:val="-1"/>
    </w:rPr>
  </w:style>
  <w:style w:type="paragraph" w:styleId="10">
    <w:name w:val="heading 1"/>
    <w:basedOn w:val="1"/>
    <w:next w:val="1"/>
    <w:rsid w:val="002B0582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1"/>
    <w:next w:val="1"/>
    <w:rsid w:val="002B0582"/>
    <w:pPr>
      <w:keepNext/>
      <w:outlineLvl w:val="1"/>
    </w:pPr>
    <w:rPr>
      <w:sz w:val="28"/>
      <w:szCs w:val="28"/>
    </w:rPr>
  </w:style>
  <w:style w:type="paragraph" w:styleId="3">
    <w:name w:val="heading 3"/>
    <w:basedOn w:val="1"/>
    <w:next w:val="1"/>
    <w:rsid w:val="002B0582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4">
    <w:name w:val="heading 4"/>
    <w:basedOn w:val="1"/>
    <w:next w:val="1"/>
    <w:rsid w:val="002B0582"/>
    <w:pPr>
      <w:keepNext/>
      <w:outlineLvl w:val="3"/>
    </w:pPr>
    <w:rPr>
      <w:sz w:val="24"/>
      <w:szCs w:val="24"/>
    </w:rPr>
  </w:style>
  <w:style w:type="paragraph" w:styleId="5">
    <w:name w:val="heading 5"/>
    <w:basedOn w:val="1"/>
    <w:next w:val="1"/>
    <w:rsid w:val="002B0582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6">
    <w:name w:val="heading 6"/>
    <w:basedOn w:val="1"/>
    <w:next w:val="1"/>
    <w:rsid w:val="002B058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B0582"/>
  </w:style>
  <w:style w:type="table" w:customStyle="1" w:styleId="TableNormal">
    <w:name w:val="Table Normal"/>
    <w:rsid w:val="002B05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0582"/>
    <w:pPr>
      <w:spacing w:before="240" w:after="60" w:line="276" w:lineRule="auto"/>
      <w:jc w:val="center"/>
    </w:pPr>
    <w:rPr>
      <w:rFonts w:ascii="Cambria" w:hAnsi="Cambria"/>
      <w:b/>
      <w:bCs/>
      <w:snapToGrid/>
      <w:kern w:val="28"/>
      <w:sz w:val="32"/>
      <w:szCs w:val="32"/>
      <w:lang w:eastAsia="en-US"/>
    </w:rPr>
  </w:style>
  <w:style w:type="paragraph" w:customStyle="1" w:styleId="11">
    <w:name w:val="Заголовок 11"/>
    <w:basedOn w:val="a"/>
    <w:next w:val="a"/>
    <w:rsid w:val="002B0582"/>
    <w:pPr>
      <w:keepNext/>
      <w:jc w:val="center"/>
    </w:pPr>
    <w:rPr>
      <w:snapToGrid/>
      <w:sz w:val="28"/>
    </w:rPr>
  </w:style>
  <w:style w:type="paragraph" w:customStyle="1" w:styleId="21">
    <w:name w:val="Заголовок 21"/>
    <w:basedOn w:val="a"/>
    <w:next w:val="a"/>
    <w:rsid w:val="002B0582"/>
    <w:pPr>
      <w:keepNext/>
      <w:outlineLvl w:val="1"/>
    </w:pPr>
    <w:rPr>
      <w:sz w:val="28"/>
    </w:rPr>
  </w:style>
  <w:style w:type="paragraph" w:customStyle="1" w:styleId="31">
    <w:name w:val="Заголовок 31"/>
    <w:basedOn w:val="a"/>
    <w:next w:val="a"/>
    <w:qFormat/>
    <w:rsid w:val="002B0582"/>
    <w:pPr>
      <w:keepNext/>
      <w:spacing w:before="240" w:after="60"/>
      <w:outlineLvl w:val="2"/>
    </w:pPr>
    <w:rPr>
      <w:rFonts w:ascii="Cambria" w:hAnsi="Cambria"/>
      <w:b/>
      <w:bCs/>
      <w:snapToGrid/>
      <w:sz w:val="26"/>
      <w:szCs w:val="26"/>
    </w:rPr>
  </w:style>
  <w:style w:type="paragraph" w:customStyle="1" w:styleId="41">
    <w:name w:val="Заголовок 41"/>
    <w:basedOn w:val="a"/>
    <w:next w:val="a"/>
    <w:rsid w:val="002B0582"/>
    <w:pPr>
      <w:keepNext/>
      <w:outlineLvl w:val="3"/>
    </w:pPr>
    <w:rPr>
      <w:sz w:val="24"/>
    </w:rPr>
  </w:style>
  <w:style w:type="paragraph" w:customStyle="1" w:styleId="51">
    <w:name w:val="Заголовок 51"/>
    <w:basedOn w:val="a"/>
    <w:next w:val="a"/>
    <w:qFormat/>
    <w:rsid w:val="002B0582"/>
    <w:pPr>
      <w:spacing w:before="240" w:after="60"/>
      <w:outlineLvl w:val="4"/>
    </w:pPr>
    <w:rPr>
      <w:rFonts w:ascii="Calibri" w:hAnsi="Calibri"/>
      <w:b/>
      <w:bCs/>
      <w:i/>
      <w:iCs/>
      <w:snapToGrid/>
      <w:sz w:val="26"/>
      <w:szCs w:val="26"/>
    </w:rPr>
  </w:style>
  <w:style w:type="table" w:customStyle="1" w:styleId="TableNormal0">
    <w:name w:val="Table Normal"/>
    <w:next w:val="TableNormal"/>
    <w:qFormat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2B0582"/>
    <w:pPr>
      <w:widowControl w:val="0"/>
      <w:shd w:val="clear" w:color="auto" w:fill="FFFFFF"/>
      <w:autoSpaceDE w:val="0"/>
      <w:autoSpaceDN w:val="0"/>
      <w:adjustRightInd w:val="0"/>
      <w:spacing w:line="324" w:lineRule="atLeast"/>
      <w:ind w:right="22"/>
      <w:jc w:val="both"/>
    </w:pPr>
    <w:rPr>
      <w:sz w:val="28"/>
    </w:rPr>
  </w:style>
  <w:style w:type="character" w:customStyle="1" w:styleId="Heading3Char">
    <w:name w:val="Heading 3 Char"/>
    <w:rsid w:val="002B0582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5Char">
    <w:name w:val="Heading 5 Char"/>
    <w:rsid w:val="002B0582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1Char">
    <w:name w:val="Heading 1 Char"/>
    <w:rsid w:val="002B0582"/>
    <w:rPr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a5">
    <w:name w:val="Форматка"/>
    <w:basedOn w:val="a"/>
    <w:rsid w:val="002B0582"/>
    <w:pPr>
      <w:spacing w:before="120"/>
      <w:ind w:left="284" w:right="284" w:firstLine="720"/>
    </w:pPr>
    <w:rPr>
      <w:sz w:val="24"/>
    </w:rPr>
  </w:style>
  <w:style w:type="character" w:customStyle="1" w:styleId="a6">
    <w:name w:val="Основной текст_"/>
    <w:rsid w:val="002B0582"/>
    <w:rPr>
      <w:w w:val="100"/>
      <w:position w:val="-1"/>
      <w:sz w:val="18"/>
      <w:szCs w:val="18"/>
      <w:effect w:val="none"/>
      <w:shd w:val="clear" w:color="auto" w:fill="FFFFFF"/>
      <w:vertAlign w:val="baseline"/>
      <w:cs w:val="0"/>
      <w:em w:val="none"/>
    </w:rPr>
  </w:style>
  <w:style w:type="paragraph" w:customStyle="1" w:styleId="12">
    <w:name w:val="Основной текст1"/>
    <w:basedOn w:val="a"/>
    <w:rsid w:val="002B0582"/>
    <w:pPr>
      <w:shd w:val="clear" w:color="auto" w:fill="FFFFFF"/>
      <w:spacing w:line="0" w:lineRule="atLeast"/>
    </w:pPr>
    <w:rPr>
      <w:snapToGrid/>
      <w:sz w:val="18"/>
      <w:szCs w:val="18"/>
    </w:rPr>
  </w:style>
  <w:style w:type="character" w:customStyle="1" w:styleId="30">
    <w:name w:val="Основной текст (3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0">
    <w:name w:val="Основной текст (4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-1pt">
    <w:name w:val="Основной текст (4) + Курсив;Интервал -1 pt"/>
    <w:rsid w:val="002B0582"/>
    <w:rPr>
      <w:rFonts w:ascii="Arial" w:eastAsia="Arial" w:hAnsi="Arial" w:cs="Arial"/>
      <w:i/>
      <w:iCs/>
      <w:spacing w:val="-20"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customStyle="1" w:styleId="32">
    <w:name w:val="Основной текст (3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42">
    <w:name w:val="Основной текст (4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13">
    <w:name w:val="Верхний колонтитул1"/>
    <w:basedOn w:val="a"/>
    <w:rsid w:val="002B0582"/>
  </w:style>
  <w:style w:type="character" w:customStyle="1" w:styleId="HeaderChar">
    <w:name w:val="Head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customStyle="1" w:styleId="14">
    <w:name w:val="Нижний колонтитул1"/>
    <w:basedOn w:val="a"/>
    <w:rsid w:val="002B0582"/>
  </w:style>
  <w:style w:type="character" w:customStyle="1" w:styleId="FooterChar">
    <w:name w:val="Foot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Balloon Text"/>
    <w:basedOn w:val="a"/>
    <w:rsid w:val="002B0582"/>
    <w:rPr>
      <w:rFonts w:ascii="Tahoma" w:hAnsi="Tahoma"/>
      <w:snapToGrid/>
      <w:sz w:val="16"/>
      <w:szCs w:val="16"/>
    </w:rPr>
  </w:style>
  <w:style w:type="character" w:customStyle="1" w:styleId="BalloonTextChar">
    <w:name w:val="Balloon Text Char"/>
    <w:rsid w:val="002B0582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2B058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TitleChar">
    <w:name w:val="Title Char"/>
    <w:rsid w:val="002B0582"/>
    <w:rPr>
      <w:rFonts w:ascii="Cambria" w:hAnsi="Cambria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a8">
    <w:name w:val="List Paragraph"/>
    <w:basedOn w:val="a"/>
    <w:rsid w:val="002B0582"/>
    <w:pPr>
      <w:ind w:left="720"/>
      <w:contextualSpacing/>
    </w:pPr>
  </w:style>
  <w:style w:type="paragraph" w:customStyle="1" w:styleId="ConsPlusNormal">
    <w:name w:val="ConsPlusNormal"/>
    <w:rsid w:val="002B0582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</w:rPr>
  </w:style>
  <w:style w:type="paragraph" w:customStyle="1" w:styleId="BodyText22">
    <w:name w:val="Body Text 22"/>
    <w:basedOn w:val="a"/>
    <w:rsid w:val="002B0582"/>
    <w:pPr>
      <w:jc w:val="both"/>
    </w:pPr>
    <w:rPr>
      <w:rFonts w:ascii="Arial" w:hAnsi="Arial"/>
      <w:sz w:val="28"/>
      <w:lang w:val="en-US"/>
    </w:rPr>
  </w:style>
  <w:style w:type="table" w:styleId="a9">
    <w:name w:val="Table Grid"/>
    <w:basedOn w:val="TableNormal0"/>
    <w:rsid w:val="002B0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rsid w:val="002B0582"/>
    <w:pPr>
      <w:widowControl w:val="0"/>
      <w:spacing w:before="120" w:after="60" w:line="360" w:lineRule="auto"/>
      <w:jc w:val="center"/>
    </w:pPr>
    <w:rPr>
      <w:b/>
      <w:kern w:val="28"/>
      <w:sz w:val="24"/>
    </w:rPr>
  </w:style>
  <w:style w:type="paragraph" w:customStyle="1" w:styleId="FR2">
    <w:name w:val="FR2"/>
    <w:rsid w:val="002B0582"/>
    <w:pPr>
      <w:widowControl w:val="0"/>
      <w:suppressAutoHyphens/>
      <w:spacing w:line="1" w:lineRule="atLeast"/>
      <w:ind w:leftChars="-1" w:left="80" w:hangingChars="1" w:hanging="1"/>
      <w:jc w:val="both"/>
      <w:textDirection w:val="btLr"/>
      <w:textAlignment w:val="top"/>
      <w:outlineLvl w:val="0"/>
    </w:pPr>
    <w:rPr>
      <w:snapToGrid w:val="0"/>
      <w:position w:val="-1"/>
      <w:sz w:val="28"/>
    </w:rPr>
  </w:style>
  <w:style w:type="character" w:customStyle="1" w:styleId="BodyTextChar">
    <w:name w:val="Body Text Char"/>
    <w:rsid w:val="002B0582"/>
    <w:rPr>
      <w:snapToGrid/>
      <w:w w:val="100"/>
      <w:position w:val="-1"/>
      <w:sz w:val="28"/>
      <w:effect w:val="none"/>
      <w:shd w:val="clear" w:color="auto" w:fill="FFFFFF"/>
      <w:vertAlign w:val="baseline"/>
      <w:cs w:val="0"/>
      <w:em w:val="none"/>
    </w:rPr>
  </w:style>
  <w:style w:type="table" w:customStyle="1" w:styleId="16">
    <w:name w:val="Сетка таблицы1"/>
    <w:basedOn w:val="TableNormal0"/>
    <w:next w:val="a9"/>
    <w:rsid w:val="002B05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rsid w:val="002B058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rsid w:val="002B058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rsid w:val="002B058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snapToGrid w:val="0"/>
      <w:position w:val="-1"/>
    </w:rPr>
  </w:style>
  <w:style w:type="paragraph" w:styleId="10">
    <w:name w:val="heading 1"/>
    <w:basedOn w:val="1"/>
    <w:next w:val="1"/>
    <w:rsid w:val="002B0582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1"/>
    <w:next w:val="1"/>
    <w:rsid w:val="002B0582"/>
    <w:pPr>
      <w:keepNext/>
      <w:outlineLvl w:val="1"/>
    </w:pPr>
    <w:rPr>
      <w:sz w:val="28"/>
      <w:szCs w:val="28"/>
    </w:rPr>
  </w:style>
  <w:style w:type="paragraph" w:styleId="3">
    <w:name w:val="heading 3"/>
    <w:basedOn w:val="1"/>
    <w:next w:val="1"/>
    <w:rsid w:val="002B0582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4">
    <w:name w:val="heading 4"/>
    <w:basedOn w:val="1"/>
    <w:next w:val="1"/>
    <w:rsid w:val="002B0582"/>
    <w:pPr>
      <w:keepNext/>
      <w:outlineLvl w:val="3"/>
    </w:pPr>
    <w:rPr>
      <w:sz w:val="24"/>
      <w:szCs w:val="24"/>
    </w:rPr>
  </w:style>
  <w:style w:type="paragraph" w:styleId="5">
    <w:name w:val="heading 5"/>
    <w:basedOn w:val="1"/>
    <w:next w:val="1"/>
    <w:rsid w:val="002B0582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6">
    <w:name w:val="heading 6"/>
    <w:basedOn w:val="1"/>
    <w:next w:val="1"/>
    <w:rsid w:val="002B058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B0582"/>
  </w:style>
  <w:style w:type="table" w:customStyle="1" w:styleId="TableNormal">
    <w:name w:val="Table Normal"/>
    <w:rsid w:val="002B05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0582"/>
    <w:pPr>
      <w:spacing w:before="240" w:after="60" w:line="276" w:lineRule="auto"/>
      <w:jc w:val="center"/>
    </w:pPr>
    <w:rPr>
      <w:rFonts w:ascii="Cambria" w:hAnsi="Cambria"/>
      <w:b/>
      <w:bCs/>
      <w:snapToGrid/>
      <w:kern w:val="28"/>
      <w:sz w:val="32"/>
      <w:szCs w:val="32"/>
      <w:lang w:eastAsia="en-US"/>
    </w:rPr>
  </w:style>
  <w:style w:type="paragraph" w:customStyle="1" w:styleId="11">
    <w:name w:val="Заголовок 11"/>
    <w:basedOn w:val="a"/>
    <w:next w:val="a"/>
    <w:rsid w:val="002B0582"/>
    <w:pPr>
      <w:keepNext/>
      <w:jc w:val="center"/>
    </w:pPr>
    <w:rPr>
      <w:snapToGrid/>
      <w:sz w:val="28"/>
    </w:rPr>
  </w:style>
  <w:style w:type="paragraph" w:customStyle="1" w:styleId="21">
    <w:name w:val="Заголовок 21"/>
    <w:basedOn w:val="a"/>
    <w:next w:val="a"/>
    <w:rsid w:val="002B0582"/>
    <w:pPr>
      <w:keepNext/>
      <w:outlineLvl w:val="1"/>
    </w:pPr>
    <w:rPr>
      <w:sz w:val="28"/>
    </w:rPr>
  </w:style>
  <w:style w:type="paragraph" w:customStyle="1" w:styleId="31">
    <w:name w:val="Заголовок 31"/>
    <w:basedOn w:val="a"/>
    <w:next w:val="a"/>
    <w:qFormat/>
    <w:rsid w:val="002B0582"/>
    <w:pPr>
      <w:keepNext/>
      <w:spacing w:before="240" w:after="60"/>
      <w:outlineLvl w:val="2"/>
    </w:pPr>
    <w:rPr>
      <w:rFonts w:ascii="Cambria" w:hAnsi="Cambria"/>
      <w:b/>
      <w:bCs/>
      <w:snapToGrid/>
      <w:sz w:val="26"/>
      <w:szCs w:val="26"/>
    </w:rPr>
  </w:style>
  <w:style w:type="paragraph" w:customStyle="1" w:styleId="41">
    <w:name w:val="Заголовок 41"/>
    <w:basedOn w:val="a"/>
    <w:next w:val="a"/>
    <w:rsid w:val="002B0582"/>
    <w:pPr>
      <w:keepNext/>
      <w:outlineLvl w:val="3"/>
    </w:pPr>
    <w:rPr>
      <w:sz w:val="24"/>
    </w:rPr>
  </w:style>
  <w:style w:type="paragraph" w:customStyle="1" w:styleId="51">
    <w:name w:val="Заголовок 51"/>
    <w:basedOn w:val="a"/>
    <w:next w:val="a"/>
    <w:qFormat/>
    <w:rsid w:val="002B0582"/>
    <w:pPr>
      <w:spacing w:before="240" w:after="60"/>
      <w:outlineLvl w:val="4"/>
    </w:pPr>
    <w:rPr>
      <w:rFonts w:ascii="Calibri" w:hAnsi="Calibri"/>
      <w:b/>
      <w:bCs/>
      <w:i/>
      <w:iCs/>
      <w:snapToGrid/>
      <w:sz w:val="26"/>
      <w:szCs w:val="26"/>
    </w:rPr>
  </w:style>
  <w:style w:type="table" w:customStyle="1" w:styleId="TableNormal0">
    <w:name w:val="Table Normal"/>
    <w:next w:val="TableNormal"/>
    <w:qFormat/>
    <w:rsid w:val="002B058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2B0582"/>
    <w:pPr>
      <w:widowControl w:val="0"/>
      <w:shd w:val="clear" w:color="auto" w:fill="FFFFFF"/>
      <w:autoSpaceDE w:val="0"/>
      <w:autoSpaceDN w:val="0"/>
      <w:adjustRightInd w:val="0"/>
      <w:spacing w:line="324" w:lineRule="atLeast"/>
      <w:ind w:right="22"/>
      <w:jc w:val="both"/>
    </w:pPr>
    <w:rPr>
      <w:sz w:val="28"/>
    </w:rPr>
  </w:style>
  <w:style w:type="character" w:customStyle="1" w:styleId="Heading3Char">
    <w:name w:val="Heading 3 Char"/>
    <w:rsid w:val="002B0582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5Char">
    <w:name w:val="Heading 5 Char"/>
    <w:rsid w:val="002B0582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1Char">
    <w:name w:val="Heading 1 Char"/>
    <w:rsid w:val="002B0582"/>
    <w:rPr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a5">
    <w:name w:val="Форматка"/>
    <w:basedOn w:val="a"/>
    <w:rsid w:val="002B0582"/>
    <w:pPr>
      <w:spacing w:before="120"/>
      <w:ind w:left="284" w:right="284" w:firstLine="720"/>
    </w:pPr>
    <w:rPr>
      <w:sz w:val="24"/>
    </w:rPr>
  </w:style>
  <w:style w:type="character" w:customStyle="1" w:styleId="a6">
    <w:name w:val="Основной текст_"/>
    <w:rsid w:val="002B0582"/>
    <w:rPr>
      <w:w w:val="100"/>
      <w:position w:val="-1"/>
      <w:sz w:val="18"/>
      <w:szCs w:val="18"/>
      <w:effect w:val="none"/>
      <w:shd w:val="clear" w:color="auto" w:fill="FFFFFF"/>
      <w:vertAlign w:val="baseline"/>
      <w:cs w:val="0"/>
      <w:em w:val="none"/>
    </w:rPr>
  </w:style>
  <w:style w:type="paragraph" w:customStyle="1" w:styleId="12">
    <w:name w:val="Основной текст1"/>
    <w:basedOn w:val="a"/>
    <w:rsid w:val="002B0582"/>
    <w:pPr>
      <w:shd w:val="clear" w:color="auto" w:fill="FFFFFF"/>
      <w:spacing w:line="0" w:lineRule="atLeast"/>
    </w:pPr>
    <w:rPr>
      <w:snapToGrid/>
      <w:sz w:val="18"/>
      <w:szCs w:val="18"/>
    </w:rPr>
  </w:style>
  <w:style w:type="character" w:customStyle="1" w:styleId="30">
    <w:name w:val="Основной текст (3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0">
    <w:name w:val="Основной текст (4)_"/>
    <w:rsid w:val="002B0582"/>
    <w:rPr>
      <w:rFonts w:ascii="Arial" w:eastAsia="Arial" w:hAnsi="Arial" w:cs="Arial"/>
      <w:w w:val="100"/>
      <w:position w:val="-1"/>
      <w:sz w:val="15"/>
      <w:szCs w:val="15"/>
      <w:effect w:val="none"/>
      <w:shd w:val="clear" w:color="auto" w:fill="FFFFFF"/>
      <w:vertAlign w:val="baseline"/>
      <w:cs w:val="0"/>
      <w:em w:val="none"/>
    </w:rPr>
  </w:style>
  <w:style w:type="character" w:customStyle="1" w:styleId="4-1pt">
    <w:name w:val="Основной текст (4) + Курсив;Интервал -1 pt"/>
    <w:rsid w:val="002B0582"/>
    <w:rPr>
      <w:rFonts w:ascii="Arial" w:eastAsia="Arial" w:hAnsi="Arial" w:cs="Arial"/>
      <w:i/>
      <w:iCs/>
      <w:spacing w:val="-20"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customStyle="1" w:styleId="32">
    <w:name w:val="Основной текст (3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42">
    <w:name w:val="Основной текст (4)"/>
    <w:basedOn w:val="a"/>
    <w:rsid w:val="002B0582"/>
    <w:pPr>
      <w:shd w:val="clear" w:color="auto" w:fill="FFFFFF"/>
      <w:spacing w:line="0" w:lineRule="atLeast"/>
    </w:pPr>
    <w:rPr>
      <w:rFonts w:ascii="Arial" w:eastAsia="Arial" w:hAnsi="Arial"/>
      <w:snapToGrid/>
      <w:sz w:val="15"/>
      <w:szCs w:val="15"/>
    </w:rPr>
  </w:style>
  <w:style w:type="paragraph" w:customStyle="1" w:styleId="13">
    <w:name w:val="Верхний колонтитул1"/>
    <w:basedOn w:val="a"/>
    <w:rsid w:val="002B0582"/>
  </w:style>
  <w:style w:type="character" w:customStyle="1" w:styleId="HeaderChar">
    <w:name w:val="Head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customStyle="1" w:styleId="14">
    <w:name w:val="Нижний колонтитул1"/>
    <w:basedOn w:val="a"/>
    <w:rsid w:val="002B0582"/>
  </w:style>
  <w:style w:type="character" w:customStyle="1" w:styleId="FooterChar">
    <w:name w:val="Footer Char"/>
    <w:basedOn w:val="a0"/>
    <w:rsid w:val="002B0582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Balloon Text"/>
    <w:basedOn w:val="a"/>
    <w:rsid w:val="002B0582"/>
    <w:rPr>
      <w:rFonts w:ascii="Tahoma" w:hAnsi="Tahoma"/>
      <w:snapToGrid/>
      <w:sz w:val="16"/>
      <w:szCs w:val="16"/>
    </w:rPr>
  </w:style>
  <w:style w:type="character" w:customStyle="1" w:styleId="BalloonTextChar">
    <w:name w:val="Balloon Text Char"/>
    <w:rsid w:val="002B0582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2B058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TitleChar">
    <w:name w:val="Title Char"/>
    <w:rsid w:val="002B0582"/>
    <w:rPr>
      <w:rFonts w:ascii="Cambria" w:hAnsi="Cambria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styleId="a8">
    <w:name w:val="List Paragraph"/>
    <w:basedOn w:val="a"/>
    <w:rsid w:val="002B0582"/>
    <w:pPr>
      <w:ind w:left="720"/>
      <w:contextualSpacing/>
    </w:pPr>
  </w:style>
  <w:style w:type="paragraph" w:customStyle="1" w:styleId="ConsPlusNormal">
    <w:name w:val="ConsPlusNormal"/>
    <w:rsid w:val="002B0582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</w:rPr>
  </w:style>
  <w:style w:type="paragraph" w:customStyle="1" w:styleId="BodyText22">
    <w:name w:val="Body Text 22"/>
    <w:basedOn w:val="a"/>
    <w:rsid w:val="002B0582"/>
    <w:pPr>
      <w:jc w:val="both"/>
    </w:pPr>
    <w:rPr>
      <w:rFonts w:ascii="Arial" w:hAnsi="Arial"/>
      <w:sz w:val="28"/>
      <w:lang w:val="en-US"/>
    </w:rPr>
  </w:style>
  <w:style w:type="table" w:styleId="a9">
    <w:name w:val="Table Grid"/>
    <w:basedOn w:val="TableNormal0"/>
    <w:rsid w:val="002B0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Название объекта1"/>
    <w:basedOn w:val="a"/>
    <w:rsid w:val="002B0582"/>
    <w:pPr>
      <w:widowControl w:val="0"/>
      <w:spacing w:before="120" w:after="60" w:line="360" w:lineRule="auto"/>
      <w:jc w:val="center"/>
    </w:pPr>
    <w:rPr>
      <w:b/>
      <w:kern w:val="28"/>
      <w:sz w:val="24"/>
    </w:rPr>
  </w:style>
  <w:style w:type="paragraph" w:customStyle="1" w:styleId="FR2">
    <w:name w:val="FR2"/>
    <w:rsid w:val="002B0582"/>
    <w:pPr>
      <w:widowControl w:val="0"/>
      <w:suppressAutoHyphens/>
      <w:spacing w:line="1" w:lineRule="atLeast"/>
      <w:ind w:leftChars="-1" w:left="80" w:hangingChars="1" w:hanging="1"/>
      <w:jc w:val="both"/>
      <w:textDirection w:val="btLr"/>
      <w:textAlignment w:val="top"/>
      <w:outlineLvl w:val="0"/>
    </w:pPr>
    <w:rPr>
      <w:snapToGrid w:val="0"/>
      <w:position w:val="-1"/>
      <w:sz w:val="28"/>
    </w:rPr>
  </w:style>
  <w:style w:type="character" w:customStyle="1" w:styleId="BodyTextChar">
    <w:name w:val="Body Text Char"/>
    <w:rsid w:val="002B0582"/>
    <w:rPr>
      <w:snapToGrid/>
      <w:w w:val="100"/>
      <w:position w:val="-1"/>
      <w:sz w:val="28"/>
      <w:effect w:val="none"/>
      <w:shd w:val="clear" w:color="auto" w:fill="FFFFFF"/>
      <w:vertAlign w:val="baseline"/>
      <w:cs w:val="0"/>
      <w:em w:val="none"/>
    </w:rPr>
  </w:style>
  <w:style w:type="table" w:customStyle="1" w:styleId="16">
    <w:name w:val="Сетка таблицы1"/>
    <w:basedOn w:val="TableNormal0"/>
    <w:next w:val="a9"/>
    <w:rsid w:val="002B05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next w:val="a"/>
    <w:rsid w:val="002B058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rsid w:val="002B0582"/>
    <w:tblPr>
      <w:tblStyleRowBandSize w:val="1"/>
      <w:tblStyleColBandSize w:val="1"/>
    </w:tblPr>
  </w:style>
  <w:style w:type="table" w:customStyle="1" w:styleId="ac">
    <w:basedOn w:val="TableNormal0"/>
    <w:rsid w:val="002B0582"/>
    <w:tblPr>
      <w:tblStyleRowBandSize w:val="1"/>
      <w:tblStyleColBandSize w:val="1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НазимоваЕН</dc:creator>
  <cp:lastModifiedBy>Я</cp:lastModifiedBy>
  <cp:revision>21</cp:revision>
  <cp:lastPrinted>2020-02-26T08:01:00Z</cp:lastPrinted>
  <dcterms:created xsi:type="dcterms:W3CDTF">2020-02-26T08:00:00Z</dcterms:created>
  <dcterms:modified xsi:type="dcterms:W3CDTF">2020-11-27T14:53:00Z</dcterms:modified>
</cp:coreProperties>
</file>