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17.08.2020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03-06/2020/5530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Смоленск — г. Людиново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325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67021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Смоленск, Смоленская обл., г. Смоленск, ул. Кашена, д. 13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67093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Рославль (ИП Суворов А.Н.), Смоленская область, г. Рославль, ул. Карла Маркса, 53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Сеща, а/д Р-120 Орел – Брянск – Смоленск – гр. с Республикой Беларусь 219км+975м (справа), 219км+900м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Брянск, Брянская область, г. Брянск, ул. А. Пересвета, 1а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Дятьково, Брянская область, г. Дятьково, ул. Фокина, 68/2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Людиново, Калужская область, г. Людиново, ул. Энгельса, д. 7/1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Кашена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Тенишевой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Крупской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Пересвета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Авиационая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Бежицкая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Ульянова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Литейная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15К - 201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Фокина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15К - 201 "Брянск -  граница Калужской обл"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29К - 004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ул.Щербакова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ул.Чугунова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67021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67093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18:16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19:17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19:12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20:17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20:13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20:48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67093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67021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