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07:30; 08:15; 10:45; 11:15; 13:15; 14:15; 15:45; 17:15; 18:15; 19:15; 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09:00; 10:00; 10:45; 13:15; 13:45; 15:45; 16:45; 18:15; 19:45; 20:45; 21:45; 22:45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06:15; 07:45; 09:00; 10:15; 11:45; 13:15; 14:45; 16:00; 17:15; 18:30; 19:30; 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08:45; 10:15; 11:30; 12:45; 14:15; 15:45; 17:15; 18:30; 19:45; 21:00; 22:00;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