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Шарифа Камала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Салиха Сайдашева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Нурсултана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Дема СУ-280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С.Юлаева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