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23.04.2020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03-06/2020/2750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Славгород — г Новосибирск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415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415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22030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Славгород, Алтайский край, г. Славгород, ул. 1-Вокзальная, 28/3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«ОП «Вокзал «Новосибирск-Главный», Новосибирская обл., 
г. Новосибирск, ул. Ленина (ориентир - 10м. От торгового павильона по адресу: ул, Дмитрия Шамшурина, д. 43/1, к.1 в сторону жилого дома по адресу: ул. Ленина, д. 71/ул. Челюскинцев, д. 3)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"Новосибирский автовокзал-Главный", Новосибирская область, г. Новосибирск, Гусинобродское шоссе, 37/2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г.Славгород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Славгород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г.Славгород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60 лет ВЛКСМ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г.Славгород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г.Славгород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с.Гальбштад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с.Гальбштад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с.Хабары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с.Панкрушиха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с.Панкрушиха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с.Крутиха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Р380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с.Ордынское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Р380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Ордынское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Хилокская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Тролейная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Немировича - Данченко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Большевитская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Красный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Серебренниковская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Гусинобродское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Гусинобродское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Серебренниковская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Красный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Большевитская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Немировича - Данченко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Тролейная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Хилокская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Ордынское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Р380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с.Ордынское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Р380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с.Крутиха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с.Панкрушиха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с.Панкрушиха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с.Хабары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с.Гальбштад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с.Гальбштад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г.Славгород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60 лет ВЛКСМ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г.Славгород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г.Славгород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Слаывгород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г.Славгород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22030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22030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