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Барыш, Ульяновская область, г. Барыш, ул. Радищева, 119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«Урал»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«Урал» "Москва - Рязань - Пенза - Самара - Уфа –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Манторова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«Урал» "Москва - Рязань - Пенза - Самара - Уфа –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«Урал»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