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«ст-ца Стародеревянковская - ст-ца Ленинградская - ст-ца Кисляковская»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 Краснодар - г. 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Гибридная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Профильная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 Тимашевск - ст-ца Полтавская»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 Краснодар - г. Темрюк - х. 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Крымскому мосту (35А-006 )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«Граница с Украиной - Джанкой - Феодосия -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«Граница с Украиной - Джанкой - Феодосия -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«Симферополь - Феодосия»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Лесхозная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Гурзуфская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Шмидта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Кавказская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Караимская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Севастопольская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«Симферополь - Бахчисарай - Севастополь»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Шубикова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Линейная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Зеленогорская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Брестская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Ревякина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Зеленогорская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Линейная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Шубикова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«Симферополь - Бахчисарай - Севастополь»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Севастопольская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Караимская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Кавказская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Шмидта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Гурзуфская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Лесхозная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«Симферополь - Феодосия»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«Граница с Украиной - Джанкой - Феодосия -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«Граница с Украиной - Джанкой - Феодосия -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Крымскому мосту (35А-006 )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 Краснодар - г. Темрюк - х. 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 Тимашевск - ст-ца Полтавская»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Профильная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Гибридная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 Краснодар - г. 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«ст-ца Стародеревянковская - ст-ца Ленинградская - ст-ца Кисляковская»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