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Бузулук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ул.22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 «Самара-Бугуруслан»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ул.Украинская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36К-238 «Кинель - Богатое – Борское»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36К-133 «Борское – Таволжанка»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«Урал»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МЗ 53Н-0805000 «Бузулук - Липовка - Проскурино»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Культуры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Культуры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Оренбургская область, г.Бузулук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МЗ 53Н-0805000 «Бузулук - Липовка - Проскурино»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«Урал»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36К-133 «Борское – Таволжанка»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36К-238 «Кинель - Богатое – Борское»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ул.Украинская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Самарская область, г.Кинель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 «Самара-Бугуруслан»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ул.22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05:45; 06:00; 06:30; 07:00; 07:30; 08:00; 09:00; 10:00; 11:15; 12:00; 14:15; 15:45; 17:00; 18:00;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10:35; 10:50; 11:20; 11:50; 12:20; 12:50; 13:50; 14:50; 16:05; 16:50; 19:05; 20:35; 21:50; 22:50; 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05:30; 06:15; 07:30; 08:15; 09:15; 10:15; 11:00; 13:00; 14:15; 16:00; 17:15; 18:30; 19:30; 20:00;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07:50; 08:20; 09:05; 10:20; 11:05; 12:05; 13:05; 13:50; 15:50; 17:05; 18:50; 20:05; 21:20; 22:20; 22:50;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