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63" w:rsidRDefault="00581DB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1E532A">
        <w:rPr>
          <w:sz w:val="28"/>
        </w:rPr>
        <w:t xml:space="preserve">          </w:t>
      </w:r>
      <w:r w:rsidR="00FE3372">
        <w:rPr>
          <w:sz w:val="28"/>
        </w:rPr>
        <w:t xml:space="preserve">  </w:t>
      </w:r>
      <w:r w:rsidR="00673C71">
        <w:rPr>
          <w:sz w:val="28"/>
        </w:rPr>
        <w:t>ПРИЛОЖЕНИЕ</w:t>
      </w:r>
      <w:r w:rsidR="00DC2169">
        <w:rPr>
          <w:sz w:val="28"/>
        </w:rPr>
        <w:t xml:space="preserve"> </w:t>
      </w:r>
      <w:r w:rsidR="00673C71">
        <w:rPr>
          <w:sz w:val="28"/>
        </w:rPr>
        <w:t xml:space="preserve"> </w:t>
      </w:r>
    </w:p>
    <w:p w:rsidR="009B1363" w:rsidRDefault="00581DB7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к приказу Минтранса России</w:t>
      </w:r>
    </w:p>
    <w:p w:rsidR="009B1363" w:rsidRDefault="00581DB7">
      <w:pPr>
        <w:jc w:val="right"/>
        <w:rPr>
          <w:sz w:val="28"/>
        </w:rPr>
      </w:pPr>
      <w:r>
        <w:rPr>
          <w:sz w:val="28"/>
        </w:rPr>
        <w:t>от ________________№ ____</w:t>
      </w:r>
    </w:p>
    <w:p w:rsidR="009B1363" w:rsidRDefault="009B1363">
      <w:pPr>
        <w:jc w:val="center"/>
        <w:rPr>
          <w:sz w:val="28"/>
        </w:rPr>
      </w:pPr>
    </w:p>
    <w:p w:rsidR="009B1363" w:rsidRDefault="009B1363"/>
    <w:p w:rsidR="009B1363" w:rsidRDefault="009B1363"/>
    <w:p w:rsidR="0027773D" w:rsidRDefault="00581DB7" w:rsidP="0027773D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 xml:space="preserve">Акты Министерства путей сообщения </w:t>
      </w:r>
      <w:r w:rsidR="0027773D">
        <w:rPr>
          <w:b/>
          <w:sz w:val="28"/>
        </w:rPr>
        <w:t>СССР</w:t>
      </w:r>
      <w:r>
        <w:rPr>
          <w:b/>
          <w:sz w:val="28"/>
        </w:rPr>
        <w:t>,</w:t>
      </w:r>
      <w:r w:rsidR="0027773D">
        <w:rPr>
          <w:b/>
          <w:sz w:val="28"/>
        </w:rPr>
        <w:t xml:space="preserve"> </w:t>
      </w:r>
    </w:p>
    <w:p w:rsidR="009B1363" w:rsidRDefault="00581DB7" w:rsidP="0027773D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>не подлежащие применению</w:t>
      </w:r>
      <w:r w:rsidR="0027773D">
        <w:rPr>
          <w:b/>
          <w:sz w:val="28"/>
        </w:rPr>
        <w:t xml:space="preserve"> на территории Российской Федерации</w:t>
      </w:r>
      <w:r>
        <w:rPr>
          <w:b/>
          <w:sz w:val="28"/>
        </w:rPr>
        <w:t xml:space="preserve"> </w:t>
      </w:r>
    </w:p>
    <w:p w:rsidR="009B1363" w:rsidRDefault="009B1363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</w:p>
    <w:p w:rsidR="00AA1668" w:rsidRPr="00AA1668" w:rsidRDefault="0091097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1. </w:t>
      </w:r>
      <w:r w:rsidR="00AA1668" w:rsidRPr="00AA1668">
        <w:rPr>
          <w:sz w:val="28"/>
        </w:rPr>
        <w:t xml:space="preserve">Приказ Министерства путей сообщения СССР от 12.06.1962 № 20Ц </w:t>
      </w:r>
      <w:r w:rsidR="00BF6CB4">
        <w:rPr>
          <w:sz w:val="28"/>
        </w:rPr>
        <w:br/>
      </w:r>
      <w:r w:rsidR="00AA1668" w:rsidRPr="00AA1668">
        <w:rPr>
          <w:sz w:val="28"/>
        </w:rPr>
        <w:t>«Об улучшении организации ремонта технологического оборудования».</w:t>
      </w:r>
    </w:p>
    <w:p w:rsidR="00AA1668" w:rsidRPr="00AA1668" w:rsidRDefault="0091097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2. </w:t>
      </w:r>
      <w:r w:rsidR="00AA1668" w:rsidRPr="00AA1668">
        <w:rPr>
          <w:sz w:val="28"/>
        </w:rPr>
        <w:t>Указание Министерства путей сооб</w:t>
      </w:r>
      <w:r>
        <w:rPr>
          <w:sz w:val="28"/>
        </w:rPr>
        <w:t xml:space="preserve">щения СССР от 19.03.1963 </w:t>
      </w:r>
      <w:r>
        <w:rPr>
          <w:sz w:val="28"/>
        </w:rPr>
        <w:br/>
        <w:t>№ ЦФУ-</w:t>
      </w:r>
      <w:r w:rsidR="00AA1668" w:rsidRPr="00AA1668">
        <w:rPr>
          <w:sz w:val="28"/>
        </w:rPr>
        <w:t>2266 «О порядке расчетов по возмещению ущерба, причиненного работникам железнодорожного транспорта при исполнении служебных обязанностей».</w:t>
      </w:r>
    </w:p>
    <w:p w:rsidR="00AA1668" w:rsidRPr="00AA1668" w:rsidRDefault="0091097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3. </w:t>
      </w:r>
      <w:r w:rsidR="00AA1668" w:rsidRPr="00AA1668">
        <w:rPr>
          <w:sz w:val="28"/>
        </w:rPr>
        <w:t>Приказ Министерства путей сообщения СССР и Министерства морского флота СССР от 08.07.1964 № 101ЦЗ-142 «Об улучшении работы припортовых станций и морских портов и расширении практики перевалки грузов по прямому варианту».</w:t>
      </w:r>
    </w:p>
    <w:p w:rsidR="00AA1668" w:rsidRPr="00AA1668" w:rsidRDefault="00F126A5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</w:t>
      </w:r>
      <w:r w:rsidR="0091097D">
        <w:rPr>
          <w:sz w:val="28"/>
        </w:rPr>
        <w:t>. </w:t>
      </w:r>
      <w:r w:rsidR="00AA1668" w:rsidRPr="00AA1668">
        <w:rPr>
          <w:sz w:val="28"/>
        </w:rPr>
        <w:t>Инструкция о порядке пересылки по железным дорогам служебной корреспонденции Министерства путей сообщения и управлений железных дорог, утвержденная заместителем Министра путей со</w:t>
      </w:r>
      <w:r w:rsidR="00495AA0">
        <w:rPr>
          <w:sz w:val="28"/>
        </w:rPr>
        <w:t xml:space="preserve">общения СССР </w:t>
      </w:r>
      <w:r w:rsidR="00BF6539">
        <w:rPr>
          <w:color w:val="000000" w:themeColor="text1"/>
          <w:sz w:val="28"/>
        </w:rPr>
        <w:t>Н. </w:t>
      </w:r>
      <w:r w:rsidR="00BF6539" w:rsidRPr="00BF6539">
        <w:rPr>
          <w:color w:val="000000" w:themeColor="text1"/>
          <w:sz w:val="28"/>
        </w:rPr>
        <w:t>Гундобиным</w:t>
      </w:r>
      <w:r w:rsidR="00BF6539">
        <w:rPr>
          <w:color w:val="FF0000"/>
          <w:sz w:val="28"/>
        </w:rPr>
        <w:t xml:space="preserve"> </w:t>
      </w:r>
      <w:r w:rsidR="00495AA0">
        <w:rPr>
          <w:sz w:val="28"/>
        </w:rPr>
        <w:t>14.06.1966 № ЦА</w:t>
      </w:r>
      <w:r w:rsidR="00495AA0">
        <w:rPr>
          <w:sz w:val="28"/>
        </w:rPr>
        <w:noBreakHyphen/>
      </w:r>
      <w:r w:rsidR="00AA1668" w:rsidRPr="00AA1668">
        <w:rPr>
          <w:sz w:val="28"/>
        </w:rPr>
        <w:t>2455.</w:t>
      </w:r>
    </w:p>
    <w:p w:rsidR="00AA1668" w:rsidRPr="00AA1668" w:rsidRDefault="00F126A5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21.03.1967 № 15ЦЗ </w:t>
      </w:r>
      <w:r w:rsidR="00BF6CB4">
        <w:rPr>
          <w:sz w:val="28"/>
        </w:rPr>
        <w:br/>
      </w:r>
      <w:r w:rsidR="00AA1668" w:rsidRPr="00AA1668">
        <w:rPr>
          <w:sz w:val="28"/>
        </w:rPr>
        <w:t xml:space="preserve">«О мерах по улучшению постановки архивного дела и делопроизводства </w:t>
      </w:r>
      <w:r w:rsidR="00BF6CB4">
        <w:rPr>
          <w:sz w:val="28"/>
        </w:rPr>
        <w:br/>
      </w:r>
      <w:r w:rsidR="00AA1668" w:rsidRPr="00AA1668">
        <w:rPr>
          <w:sz w:val="28"/>
        </w:rPr>
        <w:t>на железнодорожном транспорте».</w:t>
      </w:r>
    </w:p>
    <w:p w:rsidR="00AA1668" w:rsidRPr="00AA1668" w:rsidRDefault="00F126A5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Положение о </w:t>
      </w:r>
      <w:r w:rsidR="00BF6539" w:rsidRPr="00BF6539">
        <w:rPr>
          <w:color w:val="000000" w:themeColor="text1"/>
          <w:sz w:val="28"/>
        </w:rPr>
        <w:t>Ц</w:t>
      </w:r>
      <w:r w:rsidR="00AA1668" w:rsidRPr="00BF6539">
        <w:rPr>
          <w:color w:val="000000" w:themeColor="text1"/>
          <w:sz w:val="28"/>
        </w:rPr>
        <w:t>ентральном</w:t>
      </w:r>
      <w:r w:rsidR="00AA1668" w:rsidRPr="00AA1668">
        <w:rPr>
          <w:sz w:val="28"/>
        </w:rPr>
        <w:t xml:space="preserve"> справочно-информационном фонде Министерства путей сообщения (ЦСИФ МПС), </w:t>
      </w:r>
      <w:r w:rsidR="00AA1668" w:rsidRPr="00BF6539">
        <w:rPr>
          <w:color w:val="000000" w:themeColor="text1"/>
          <w:sz w:val="28"/>
        </w:rPr>
        <w:t xml:space="preserve">утвержденное </w:t>
      </w:r>
      <w:r w:rsidR="00BF6539" w:rsidRPr="00BF6539">
        <w:rPr>
          <w:color w:val="000000" w:themeColor="text1"/>
          <w:sz w:val="28"/>
        </w:rPr>
        <w:t>Министерством путей сообщения</w:t>
      </w:r>
      <w:r w:rsidR="00BF6539">
        <w:rPr>
          <w:color w:val="FF0000"/>
          <w:sz w:val="28"/>
        </w:rPr>
        <w:t xml:space="preserve"> </w:t>
      </w:r>
      <w:r w:rsidR="00AA1668" w:rsidRPr="00BF6539">
        <w:rPr>
          <w:color w:val="000000" w:themeColor="text1"/>
          <w:sz w:val="28"/>
        </w:rPr>
        <w:t>СССР 16</w:t>
      </w:r>
      <w:r w:rsidR="00AA1668" w:rsidRPr="00AA1668">
        <w:rPr>
          <w:sz w:val="28"/>
        </w:rPr>
        <w:t>.10.1967 № НТС-2552.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</w:t>
      </w:r>
      <w:r w:rsidR="0091097D">
        <w:rPr>
          <w:sz w:val="28"/>
        </w:rPr>
        <w:t>. </w:t>
      </w:r>
      <w:r w:rsidR="00AA1668" w:rsidRPr="00AA1668">
        <w:rPr>
          <w:sz w:val="28"/>
        </w:rPr>
        <w:t>Инструкция по осмотру, освидетельствованию и ремонту колесных пар съемных мотодрезин и их прицепов, утвержденная Министерством путей сообщения СССР 19.12.1969 № ЦП-2674.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8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Инструкция по обслуживанию перевозок скоропортящихся грузов, утвержденная </w:t>
      </w:r>
      <w:r w:rsidRPr="00BF6539">
        <w:rPr>
          <w:color w:val="000000" w:themeColor="text1"/>
          <w:sz w:val="28"/>
        </w:rPr>
        <w:t>Министерством</w:t>
      </w:r>
      <w:r w:rsidR="00AA1668" w:rsidRPr="00BF6539">
        <w:rPr>
          <w:color w:val="000000" w:themeColor="text1"/>
          <w:sz w:val="28"/>
        </w:rPr>
        <w:t xml:space="preserve"> путей сообщения СССР</w:t>
      </w:r>
      <w:r w:rsidR="00AA1668" w:rsidRPr="00AA1668">
        <w:rPr>
          <w:sz w:val="28"/>
        </w:rPr>
        <w:t xml:space="preserve"> 24.04</w:t>
      </w:r>
      <w:r w:rsidR="00495AA0">
        <w:rPr>
          <w:sz w:val="28"/>
        </w:rPr>
        <w:t>.1970 № </w:t>
      </w:r>
      <w:r w:rsidR="00AA1668" w:rsidRPr="00AA1668">
        <w:rPr>
          <w:sz w:val="28"/>
        </w:rPr>
        <w:t>ЦМ/ЦВ-2704.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9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Инструкция по организации накопления, хранения, освежения, учета </w:t>
      </w:r>
      <w:r w:rsidR="00BF6CB4">
        <w:rPr>
          <w:sz w:val="28"/>
        </w:rPr>
        <w:br/>
      </w:r>
      <w:r w:rsidR="00AA1668" w:rsidRPr="00AA1668">
        <w:rPr>
          <w:sz w:val="28"/>
        </w:rPr>
        <w:t xml:space="preserve">и отчетности медицинского, санитарно-хозяйственного и специального имущества на складах длительного хранения МС ГО железнодорожного транспорта, утвержденная заместителем Министра путей </w:t>
      </w:r>
      <w:r w:rsidR="00495AA0">
        <w:rPr>
          <w:sz w:val="28"/>
        </w:rPr>
        <w:t xml:space="preserve">сообщения СССР </w:t>
      </w:r>
      <w:r w:rsidRPr="00BF6539">
        <w:rPr>
          <w:color w:val="000000" w:themeColor="text1"/>
          <w:sz w:val="28"/>
        </w:rPr>
        <w:t>Н. Гундобиным</w:t>
      </w:r>
      <w:r w:rsidR="00AC3AFD">
        <w:rPr>
          <w:sz w:val="28"/>
        </w:rPr>
        <w:t xml:space="preserve"> </w:t>
      </w:r>
      <w:r w:rsidR="00CD1588">
        <w:rPr>
          <w:sz w:val="28"/>
        </w:rPr>
        <w:t xml:space="preserve">30.08.1972 </w:t>
      </w:r>
      <w:r w:rsidR="00495AA0">
        <w:rPr>
          <w:sz w:val="28"/>
        </w:rPr>
        <w:t>№ </w:t>
      </w:r>
      <w:r w:rsidR="00AA1668" w:rsidRPr="00AA1668">
        <w:rPr>
          <w:sz w:val="28"/>
        </w:rPr>
        <w:t>ЦУВС-3058.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10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09.08.1974 № 44ЦЗ </w:t>
      </w:r>
      <w:r w:rsidR="00BF6CB4">
        <w:rPr>
          <w:sz w:val="28"/>
        </w:rPr>
        <w:br/>
      </w:r>
      <w:r w:rsidR="00AA1668" w:rsidRPr="00AA1668">
        <w:rPr>
          <w:sz w:val="28"/>
        </w:rPr>
        <w:t>«О мерах по дальнейшему улучшению фармацевтической службы на железнодорожном транспорте».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11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31.12.1974 № 64ЦЗ </w:t>
      </w:r>
      <w:r w:rsidR="00BF6CB4">
        <w:rPr>
          <w:sz w:val="28"/>
        </w:rPr>
        <w:br/>
      </w:r>
      <w:r w:rsidR="00AA1668" w:rsidRPr="00AA1668">
        <w:rPr>
          <w:sz w:val="28"/>
        </w:rPr>
        <w:t>«О мерах по дальнейшему улучшению деятельности библиотек железнодорожного транспорта».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12</w:t>
      </w:r>
      <w:r w:rsidR="0091097D">
        <w:rPr>
          <w:sz w:val="28"/>
        </w:rPr>
        <w:t>. </w:t>
      </w:r>
      <w:r w:rsidR="00AA1668" w:rsidRPr="00AA1668">
        <w:rPr>
          <w:sz w:val="28"/>
        </w:rPr>
        <w:t>Правила маркировки багажа и грузобагажа, утвержденные</w:t>
      </w:r>
      <w:r>
        <w:rPr>
          <w:color w:val="FF0000"/>
          <w:sz w:val="28"/>
        </w:rPr>
        <w:t xml:space="preserve"> </w:t>
      </w:r>
      <w:r w:rsidRPr="00BF6539">
        <w:rPr>
          <w:color w:val="000000" w:themeColor="text1"/>
          <w:sz w:val="28"/>
        </w:rPr>
        <w:t xml:space="preserve">Министерством </w:t>
      </w:r>
      <w:r w:rsidR="00AA1668" w:rsidRPr="00BF6539">
        <w:rPr>
          <w:color w:val="000000" w:themeColor="text1"/>
          <w:sz w:val="28"/>
        </w:rPr>
        <w:t>путей сообщения СССР</w:t>
      </w:r>
      <w:r w:rsidR="00AA1668" w:rsidRPr="00AA1668">
        <w:rPr>
          <w:sz w:val="28"/>
        </w:rPr>
        <w:t xml:space="preserve"> 03.04.1975 № ЦЛ-3227.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13</w:t>
      </w:r>
      <w:r w:rsidR="0091097D">
        <w:rPr>
          <w:sz w:val="28"/>
        </w:rPr>
        <w:t>. </w:t>
      </w:r>
      <w:r w:rsidR="00AA1668" w:rsidRPr="00AA1668">
        <w:rPr>
          <w:sz w:val="28"/>
        </w:rPr>
        <w:t>Правила ремонта электробалластеров, утвержденные заместителем Министра путей сообщения СССР А.Ф. Подпалым 03.10.1977 № ЦП-3480.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14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Инструкция об организации аптечной летучки железнодорожного транспорта, </w:t>
      </w:r>
      <w:r w:rsidR="00AA1668" w:rsidRPr="00D8031D">
        <w:rPr>
          <w:color w:val="000000" w:themeColor="text1"/>
          <w:sz w:val="28"/>
        </w:rPr>
        <w:t xml:space="preserve">утвержденная </w:t>
      </w:r>
      <w:r w:rsidR="00D8031D" w:rsidRPr="00D8031D">
        <w:rPr>
          <w:color w:val="000000" w:themeColor="text1"/>
          <w:sz w:val="28"/>
        </w:rPr>
        <w:t>Министерством</w:t>
      </w:r>
      <w:r w:rsidR="00AA1668" w:rsidRPr="00D8031D">
        <w:rPr>
          <w:color w:val="000000" w:themeColor="text1"/>
          <w:sz w:val="28"/>
        </w:rPr>
        <w:t xml:space="preserve"> путей сообщения СССР</w:t>
      </w:r>
      <w:r w:rsidR="00AA1668" w:rsidRPr="00AA1668">
        <w:rPr>
          <w:sz w:val="28"/>
        </w:rPr>
        <w:t xml:space="preserve"> 19.12.1977 </w:t>
      </w:r>
      <w:r w:rsidR="00D8031D">
        <w:rPr>
          <w:sz w:val="28"/>
        </w:rPr>
        <w:br/>
      </w:r>
      <w:r w:rsidR="00AA1668" w:rsidRPr="00AA1668">
        <w:rPr>
          <w:sz w:val="28"/>
        </w:rPr>
        <w:t>№ ЦУВС-3505.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15</w:t>
      </w:r>
      <w:r w:rsidR="0091097D">
        <w:rPr>
          <w:sz w:val="28"/>
        </w:rPr>
        <w:t>. </w:t>
      </w:r>
      <w:r w:rsidR="00AA1668" w:rsidRPr="00AA1668">
        <w:rPr>
          <w:sz w:val="28"/>
        </w:rPr>
        <w:t>Инструкция по транспортированию выправочно-подбивочно-отделочной машины ВПО-3000 ВПО.00.00.00 ИТ, утвержденная заместителем Министра путей сообщения СССР А.Ф. Подпалым 06.06.1978 № ЦП-3543.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16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Инструкция о порядке образования, расходования, учета и контроля стабильных авансов начальников нехозрасчетных станций (вокзалов) железных дорог, </w:t>
      </w:r>
      <w:r w:rsidR="00D8031D" w:rsidRPr="00D8031D">
        <w:rPr>
          <w:color w:val="000000" w:themeColor="text1"/>
          <w:sz w:val="28"/>
        </w:rPr>
        <w:t>утвержденная Министерством</w:t>
      </w:r>
      <w:r w:rsidR="00AA1668" w:rsidRPr="00D8031D">
        <w:rPr>
          <w:color w:val="000000" w:themeColor="text1"/>
          <w:sz w:val="28"/>
        </w:rPr>
        <w:t xml:space="preserve"> путей сообщения</w:t>
      </w:r>
      <w:r w:rsidR="00AA1668" w:rsidRPr="00AC3AFD">
        <w:rPr>
          <w:color w:val="FF0000"/>
          <w:sz w:val="28"/>
        </w:rPr>
        <w:t xml:space="preserve"> </w:t>
      </w:r>
      <w:r w:rsidR="00AA1668" w:rsidRPr="00D8031D">
        <w:rPr>
          <w:color w:val="000000" w:themeColor="text1"/>
          <w:sz w:val="28"/>
        </w:rPr>
        <w:t>СССР</w:t>
      </w:r>
      <w:r w:rsidR="00AA1668" w:rsidRPr="00AA1668">
        <w:rPr>
          <w:sz w:val="28"/>
        </w:rPr>
        <w:t xml:space="preserve"> 27.03.1979 </w:t>
      </w:r>
      <w:r w:rsidR="00D8031D">
        <w:rPr>
          <w:sz w:val="28"/>
        </w:rPr>
        <w:br/>
      </w:r>
      <w:r w:rsidR="00AA1668" w:rsidRPr="00AA1668">
        <w:rPr>
          <w:sz w:val="28"/>
        </w:rPr>
        <w:t>№ ЦФ-3751.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17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10.04.1979 № 18ЦЗ </w:t>
      </w:r>
      <w:r w:rsidR="00BF6CB4">
        <w:rPr>
          <w:sz w:val="28"/>
        </w:rPr>
        <w:br/>
      </w:r>
      <w:r w:rsidR="00AA1668" w:rsidRPr="00AA1668">
        <w:rPr>
          <w:sz w:val="28"/>
        </w:rPr>
        <w:t>«Об улучшении освоения капитальных вложений, выделяемых на строительство объектов рабочего снабжения».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18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12.07.1979 № 31Ц </w:t>
      </w:r>
      <w:r w:rsidR="00BF6CB4">
        <w:rPr>
          <w:sz w:val="28"/>
        </w:rPr>
        <w:br/>
      </w:r>
      <w:r w:rsidR="00AA1668" w:rsidRPr="00AA1668">
        <w:rPr>
          <w:sz w:val="28"/>
        </w:rPr>
        <w:t>«О номенклатуре учреждений здравоохранения на железнодорожном транспорте».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19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01.08.1979 № 29ЦЗ </w:t>
      </w:r>
      <w:r w:rsidR="00BF6CB4">
        <w:rPr>
          <w:sz w:val="28"/>
        </w:rPr>
        <w:br/>
      </w:r>
      <w:r w:rsidR="00AA1668" w:rsidRPr="00AA1668">
        <w:rPr>
          <w:sz w:val="28"/>
        </w:rPr>
        <w:t>«О медицинских осмотрах работников военизированной охраны МПС».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20</w:t>
      </w:r>
      <w:r w:rsidR="0091097D">
        <w:rPr>
          <w:sz w:val="28"/>
        </w:rPr>
        <w:t>. </w:t>
      </w:r>
      <w:r w:rsidR="00AA1668" w:rsidRPr="00AA1668">
        <w:rPr>
          <w:sz w:val="28"/>
        </w:rPr>
        <w:t>Инструкция о порядке наложения и взыскания штрафов за нарушение санитарно-гигиенических и санитарно-эпидемических правил на железнодорожном тр</w:t>
      </w:r>
      <w:r w:rsidR="0091097D">
        <w:rPr>
          <w:sz w:val="28"/>
        </w:rPr>
        <w:t>анспорте,</w:t>
      </w:r>
      <w:r w:rsidR="00AA1668" w:rsidRPr="00AA1668">
        <w:rPr>
          <w:sz w:val="28"/>
        </w:rPr>
        <w:t xml:space="preserve"> утвержденная заместителем Мин</w:t>
      </w:r>
      <w:r w:rsidR="00495AA0">
        <w:rPr>
          <w:sz w:val="28"/>
        </w:rPr>
        <w:t>истра путей сообщения СССР В.Н. </w:t>
      </w:r>
      <w:r w:rsidR="00AA1668" w:rsidRPr="00AA1668">
        <w:rPr>
          <w:sz w:val="28"/>
        </w:rPr>
        <w:t>Кочаном 04.09.1979 № ЦУВС-3799.</w:t>
      </w:r>
    </w:p>
    <w:p w:rsidR="00AA1668" w:rsidRPr="00AA1668" w:rsidRDefault="00BF6539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21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Инструкция заведующему складом, старшему кладовщику, кладовщику, приемосдатчику груза и багажа и экспедитору баз, материальных складов предприятий и организаций железнодорожного транспорта, утвержденная заместителем Министра путей сообщения СССР </w:t>
      </w:r>
      <w:r w:rsidR="00495AA0">
        <w:rPr>
          <w:sz w:val="28"/>
        </w:rPr>
        <w:t>Г.М. Коренко 19.08.1980 № ЦХ</w:t>
      </w:r>
      <w:r w:rsidR="00495AA0">
        <w:rPr>
          <w:sz w:val="28"/>
        </w:rPr>
        <w:noBreakHyphen/>
      </w:r>
      <w:r w:rsidR="00AA1668" w:rsidRPr="00AA1668">
        <w:rPr>
          <w:sz w:val="28"/>
        </w:rPr>
        <w:t>3925.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22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10.04.1981 № 19Ц </w:t>
      </w:r>
      <w:r w:rsidR="00BF6CB4">
        <w:rPr>
          <w:sz w:val="28"/>
        </w:rPr>
        <w:br/>
      </w:r>
      <w:r w:rsidR="00AA1668" w:rsidRPr="00AA1668">
        <w:rPr>
          <w:sz w:val="28"/>
        </w:rPr>
        <w:t>«О создании пресс-центра Министерства путей сообщения».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23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Правила телефонных переговоров должностных лиц аппарата Министерства путей сообщения с иностранными специалистами железных дорог, фирм, посольств, торгпредств, </w:t>
      </w:r>
      <w:r w:rsidR="00AA1668" w:rsidRPr="00D8031D">
        <w:rPr>
          <w:color w:val="000000" w:themeColor="text1"/>
          <w:sz w:val="28"/>
        </w:rPr>
        <w:t>утвержденные М</w:t>
      </w:r>
      <w:r w:rsidRPr="00D8031D">
        <w:rPr>
          <w:color w:val="000000" w:themeColor="text1"/>
          <w:sz w:val="28"/>
        </w:rPr>
        <w:t>инистерством</w:t>
      </w:r>
      <w:r w:rsidR="00AA1668" w:rsidRPr="00D8031D">
        <w:rPr>
          <w:color w:val="000000" w:themeColor="text1"/>
          <w:sz w:val="28"/>
        </w:rPr>
        <w:t xml:space="preserve"> путей </w:t>
      </w:r>
      <w:r>
        <w:rPr>
          <w:color w:val="000000" w:themeColor="text1"/>
          <w:sz w:val="28"/>
        </w:rPr>
        <w:br/>
      </w:r>
      <w:r w:rsidR="00AA1668" w:rsidRPr="00D8031D">
        <w:rPr>
          <w:color w:val="000000" w:themeColor="text1"/>
          <w:sz w:val="28"/>
        </w:rPr>
        <w:t>сообщения СССР</w:t>
      </w:r>
      <w:r w:rsidR="00AA1668" w:rsidRPr="00AA1668">
        <w:rPr>
          <w:sz w:val="28"/>
        </w:rPr>
        <w:t xml:space="preserve"> 18.01.1982 № ЦИ-4048.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24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21.03.1982 № 14ЦЗ </w:t>
      </w:r>
      <w:r w:rsidR="00BF6CB4">
        <w:rPr>
          <w:sz w:val="28"/>
        </w:rPr>
        <w:br/>
      </w:r>
      <w:r w:rsidR="00AA1668" w:rsidRPr="00AA1668">
        <w:rPr>
          <w:sz w:val="28"/>
        </w:rPr>
        <w:t>«Об обеспечении пассажирских вагонов съемным оборудованием и инвентарем, сроках службы и порядке списания отдельных предметов постельных принадлежностей и мягкого съемного инвентаря».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25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Положение о габарито-обследовательской станции железной дороги, утвержденное заместителем Министра путей сообщения СССР Б.А. Морозовым </w:t>
      </w:r>
      <w:r w:rsidR="00BF6CB4">
        <w:rPr>
          <w:sz w:val="28"/>
        </w:rPr>
        <w:br/>
        <w:t>07.05.1982</w:t>
      </w:r>
      <w:r w:rsidR="00AA1668" w:rsidRPr="00AA1668">
        <w:rPr>
          <w:sz w:val="28"/>
        </w:rPr>
        <w:t xml:space="preserve"> № ЦП-4077.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26</w:t>
      </w:r>
      <w:r w:rsidR="0091097D">
        <w:rPr>
          <w:sz w:val="28"/>
        </w:rPr>
        <w:t>. </w:t>
      </w:r>
      <w:r w:rsidR="00AA1668" w:rsidRPr="00AA1668">
        <w:rPr>
          <w:sz w:val="28"/>
        </w:rPr>
        <w:t>Инструкция (методические указания) по передаче грузов другим организациям, утвержденная заместителем Мин</w:t>
      </w:r>
      <w:r w:rsidR="00495AA0">
        <w:rPr>
          <w:sz w:val="28"/>
        </w:rPr>
        <w:t>истра путей сообщения СССР В.Н. </w:t>
      </w:r>
      <w:r w:rsidR="00AA1668" w:rsidRPr="00AA1668">
        <w:rPr>
          <w:sz w:val="28"/>
        </w:rPr>
        <w:t>Гинько 27.08.1982 № ЦМ-4102.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27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12.01.1983 № 2ЦЗ </w:t>
      </w:r>
      <w:r w:rsidR="00BF6CB4">
        <w:rPr>
          <w:sz w:val="28"/>
        </w:rPr>
        <w:br/>
      </w:r>
      <w:r w:rsidR="00AA1668" w:rsidRPr="00AA1668">
        <w:rPr>
          <w:sz w:val="28"/>
        </w:rPr>
        <w:t>«О мерах по устранению недостатков в содержании и техническом обслуживании локомотивов и моторвагонного подвижного состава в эксплуатации».</w:t>
      </w:r>
    </w:p>
    <w:p w:rsidR="00AA1668" w:rsidRPr="00AA1668" w:rsidRDefault="00D8031D" w:rsidP="00495AA0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28</w:t>
      </w:r>
      <w:r w:rsidR="0091097D">
        <w:rPr>
          <w:sz w:val="28"/>
        </w:rPr>
        <w:t>. </w:t>
      </w:r>
      <w:r w:rsidR="00AA1668" w:rsidRPr="00AA1668">
        <w:rPr>
          <w:sz w:val="28"/>
        </w:rPr>
        <w:t>Инструкция о порядке перенумерования крупнотоннажных контейнеров парка МПС, утвержденная заместителем Мин</w:t>
      </w:r>
      <w:r w:rsidR="00495AA0">
        <w:rPr>
          <w:sz w:val="28"/>
        </w:rPr>
        <w:t>истра путей сообщения СССР В.Н. </w:t>
      </w:r>
      <w:r w:rsidR="00AA1668" w:rsidRPr="00AA1668">
        <w:rPr>
          <w:sz w:val="28"/>
        </w:rPr>
        <w:t>Гинько 28.02.1983</w:t>
      </w:r>
      <w:r w:rsidR="00495AA0">
        <w:rPr>
          <w:sz w:val="28"/>
        </w:rPr>
        <w:t xml:space="preserve"> </w:t>
      </w:r>
      <w:r w:rsidR="00AA1668" w:rsidRPr="00AA1668">
        <w:rPr>
          <w:sz w:val="28"/>
        </w:rPr>
        <w:t>№ ЦЧУ-4121.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29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12.03.1983 № 10Ц </w:t>
      </w:r>
      <w:r w:rsidR="00BF6CB4">
        <w:rPr>
          <w:sz w:val="28"/>
        </w:rPr>
        <w:br/>
      </w:r>
      <w:r w:rsidR="00AA1668" w:rsidRPr="00AA1668">
        <w:rPr>
          <w:sz w:val="28"/>
        </w:rPr>
        <w:t>«О мерах по улучшению организации и обеспечению выполнения плановых заданий по перевозкам наливных грузов».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30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22.08.1983 № 29Ц </w:t>
      </w:r>
      <w:r w:rsidR="00BF6CB4">
        <w:rPr>
          <w:sz w:val="28"/>
        </w:rPr>
        <w:br/>
      </w:r>
      <w:r w:rsidR="00AA1668" w:rsidRPr="00AA1668">
        <w:rPr>
          <w:sz w:val="28"/>
        </w:rPr>
        <w:t>«О введении нагрудного значка «За безопасность движения».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31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Положение о контрольно-ревизионном отделе железной дороги, </w:t>
      </w:r>
      <w:r w:rsidR="00AA1668" w:rsidRPr="00D8031D">
        <w:rPr>
          <w:color w:val="000000" w:themeColor="text1"/>
          <w:sz w:val="28"/>
        </w:rPr>
        <w:t xml:space="preserve">утвержденное </w:t>
      </w:r>
      <w:r w:rsidRPr="00D8031D">
        <w:rPr>
          <w:color w:val="000000" w:themeColor="text1"/>
          <w:sz w:val="28"/>
        </w:rPr>
        <w:t>Министерством</w:t>
      </w:r>
      <w:r w:rsidR="00AA1668" w:rsidRPr="00D8031D">
        <w:rPr>
          <w:color w:val="000000" w:themeColor="text1"/>
          <w:sz w:val="28"/>
        </w:rPr>
        <w:t xml:space="preserve"> путей</w:t>
      </w:r>
      <w:r w:rsidR="00495AA0" w:rsidRPr="00D8031D">
        <w:rPr>
          <w:color w:val="000000" w:themeColor="text1"/>
          <w:sz w:val="28"/>
        </w:rPr>
        <w:t xml:space="preserve"> сообщения СССР</w:t>
      </w:r>
      <w:r w:rsidR="00495AA0">
        <w:rPr>
          <w:sz w:val="28"/>
        </w:rPr>
        <w:t xml:space="preserve"> 26.12.1983 № </w:t>
      </w:r>
      <w:r w:rsidR="00AA1668" w:rsidRPr="00AA1668">
        <w:rPr>
          <w:sz w:val="28"/>
        </w:rPr>
        <w:t>ЦУР-4165.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32</w:t>
      </w:r>
      <w:r w:rsidR="0091097D">
        <w:rPr>
          <w:sz w:val="28"/>
        </w:rPr>
        <w:t>. </w:t>
      </w:r>
      <w:r w:rsidR="00AA1668" w:rsidRPr="00AA1668">
        <w:rPr>
          <w:sz w:val="28"/>
        </w:rPr>
        <w:t>Правила транспортного обслуживания предприятий и организаций межотраслевым промышленным железнодорожным транспортом МПС, утвержденные Министерством путей сообщ</w:t>
      </w:r>
      <w:r w:rsidR="00495AA0">
        <w:rPr>
          <w:sz w:val="28"/>
        </w:rPr>
        <w:t>ения СССР 29.12.1983 № ЦУПЖТ</w:t>
      </w:r>
      <w:r w:rsidR="00495AA0">
        <w:rPr>
          <w:sz w:val="28"/>
        </w:rPr>
        <w:noBreakHyphen/>
      </w:r>
      <w:r w:rsidR="00AA1668" w:rsidRPr="00AA1668">
        <w:rPr>
          <w:sz w:val="28"/>
        </w:rPr>
        <w:t>4171.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33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29.12.1983 № 35Ц </w:t>
      </w:r>
      <w:r w:rsidR="00BF6CB4">
        <w:rPr>
          <w:sz w:val="28"/>
        </w:rPr>
        <w:br/>
      </w:r>
      <w:r w:rsidR="00AA1668" w:rsidRPr="00AA1668">
        <w:rPr>
          <w:sz w:val="28"/>
        </w:rPr>
        <w:t>«О дальнейшем улучшении работы восстановительных средств железных дорог».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34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03.03.1984 № 9Ц </w:t>
      </w:r>
      <w:r w:rsidR="00BF6CB4">
        <w:rPr>
          <w:sz w:val="28"/>
        </w:rPr>
        <w:br/>
      </w:r>
      <w:r w:rsidR="00AA1668" w:rsidRPr="00AA1668">
        <w:rPr>
          <w:sz w:val="28"/>
        </w:rPr>
        <w:t xml:space="preserve">«Об укреплении материально-технической базы Октябрьской железной дороги </w:t>
      </w:r>
      <w:r w:rsidR="00BF6CB4">
        <w:rPr>
          <w:sz w:val="28"/>
        </w:rPr>
        <w:br/>
      </w:r>
      <w:r w:rsidR="00AA1668" w:rsidRPr="00AA1668">
        <w:rPr>
          <w:sz w:val="28"/>
        </w:rPr>
        <w:t>на 1985, 1986-1</w:t>
      </w:r>
      <w:r w:rsidR="00BF6CB4">
        <w:rPr>
          <w:sz w:val="28"/>
        </w:rPr>
        <w:t xml:space="preserve">990 </w:t>
      </w:r>
      <w:r w:rsidR="00BF6CB4" w:rsidRPr="00D8031D">
        <w:rPr>
          <w:color w:val="000000" w:themeColor="text1"/>
          <w:sz w:val="28"/>
        </w:rPr>
        <w:t>гг.</w:t>
      </w:r>
      <w:r w:rsidR="00BF6CB4">
        <w:rPr>
          <w:sz w:val="28"/>
        </w:rPr>
        <w:t xml:space="preserve"> и на период до 2000 </w:t>
      </w:r>
      <w:r w:rsidR="00BF6CB4" w:rsidRPr="00D8031D">
        <w:rPr>
          <w:color w:val="000000" w:themeColor="text1"/>
          <w:sz w:val="28"/>
        </w:rPr>
        <w:t>г</w:t>
      </w:r>
      <w:r w:rsidRPr="00D8031D">
        <w:rPr>
          <w:color w:val="000000" w:themeColor="text1"/>
          <w:sz w:val="28"/>
        </w:rPr>
        <w:t>ода</w:t>
      </w:r>
      <w:r w:rsidR="00AA1668" w:rsidRPr="00AA1668">
        <w:rPr>
          <w:sz w:val="28"/>
        </w:rPr>
        <w:t>».</w:t>
      </w:r>
    </w:p>
    <w:p w:rsidR="00AA1668" w:rsidRPr="00CD1588" w:rsidRDefault="00D8031D" w:rsidP="00AA1668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CD1588">
        <w:rPr>
          <w:color w:val="000000" w:themeColor="text1"/>
          <w:sz w:val="28"/>
        </w:rPr>
        <w:t>35</w:t>
      </w:r>
      <w:r w:rsidR="0091097D" w:rsidRPr="00CD1588">
        <w:rPr>
          <w:color w:val="000000" w:themeColor="text1"/>
          <w:sz w:val="28"/>
        </w:rPr>
        <w:t>. </w:t>
      </w:r>
      <w:r w:rsidR="00AA1668" w:rsidRPr="00CD1588">
        <w:rPr>
          <w:color w:val="000000" w:themeColor="text1"/>
          <w:sz w:val="28"/>
        </w:rPr>
        <w:t xml:space="preserve">Положение о производственной бригаде, совете бригады, бригадире </w:t>
      </w:r>
      <w:r w:rsidR="00BF6CB4" w:rsidRPr="00CD1588">
        <w:rPr>
          <w:color w:val="000000" w:themeColor="text1"/>
          <w:sz w:val="28"/>
        </w:rPr>
        <w:br/>
      </w:r>
      <w:r w:rsidR="00AA1668" w:rsidRPr="00CD1588">
        <w:rPr>
          <w:color w:val="000000" w:themeColor="text1"/>
          <w:sz w:val="28"/>
        </w:rPr>
        <w:t>и совете бригадиров предприятий основной деятельности железнодорожного транспорта и территориальных объединений промышленного железнодорожного транспорта, утвержденное заместителем Минист</w:t>
      </w:r>
      <w:r w:rsidR="00495AA0" w:rsidRPr="00CD1588">
        <w:rPr>
          <w:color w:val="000000" w:themeColor="text1"/>
          <w:sz w:val="28"/>
        </w:rPr>
        <w:t>ра путей сообщения СССР В.П. </w:t>
      </w:r>
      <w:r w:rsidR="00AA1668" w:rsidRPr="00CD1588">
        <w:rPr>
          <w:color w:val="000000" w:themeColor="text1"/>
          <w:sz w:val="28"/>
        </w:rPr>
        <w:t>Калиничевым 02.06.1984 № ЦЗТ-4229.</w:t>
      </w:r>
    </w:p>
    <w:p w:rsidR="00AA1668" w:rsidRPr="00AA1668" w:rsidRDefault="00D8031D" w:rsidP="00495AA0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36</w:t>
      </w:r>
      <w:r w:rsidR="0091097D">
        <w:rPr>
          <w:sz w:val="28"/>
        </w:rPr>
        <w:t>. </w:t>
      </w:r>
      <w:r w:rsidR="00AA1668" w:rsidRPr="00AA1668">
        <w:rPr>
          <w:sz w:val="28"/>
        </w:rPr>
        <w:t>Инструкция о порядке перенумерования вагонов грузового парка МПС колеи 1520 мм, утвержденная заместителем Мин</w:t>
      </w:r>
      <w:r w:rsidR="00495AA0">
        <w:rPr>
          <w:sz w:val="28"/>
        </w:rPr>
        <w:t>истра путей сообщения СССР В.Н. </w:t>
      </w:r>
      <w:r w:rsidR="00AA1668" w:rsidRPr="00AA1668">
        <w:rPr>
          <w:sz w:val="28"/>
        </w:rPr>
        <w:t>Гинько 24.07.1984 № ЦЧУ-4218.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37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Инструкция о порядке служебного расследования особых случаев брака </w:t>
      </w:r>
      <w:r w:rsidR="00BF6CB4">
        <w:rPr>
          <w:sz w:val="28"/>
        </w:rPr>
        <w:br/>
      </w:r>
      <w:r w:rsidR="00AA1668" w:rsidRPr="00AA1668">
        <w:rPr>
          <w:sz w:val="28"/>
        </w:rPr>
        <w:t>в работе, допущенных при оформлении проездных документов, использовании мест и перевозке ручной клади в пассажирских поездах, утвержденная заместителем Министра путей сообщения СССР Ф.И. Шулешко 11.09.1984 № ЦЛ-4231.</w:t>
      </w:r>
    </w:p>
    <w:p w:rsidR="00AA1668" w:rsidRPr="003123F8" w:rsidRDefault="00D8031D" w:rsidP="00AA1668">
      <w:pPr>
        <w:spacing w:line="302" w:lineRule="exact"/>
        <w:ind w:firstLine="709"/>
        <w:jc w:val="both"/>
        <w:rPr>
          <w:color w:val="FF0000"/>
          <w:sz w:val="28"/>
        </w:rPr>
      </w:pPr>
      <w:r>
        <w:rPr>
          <w:sz w:val="28"/>
        </w:rPr>
        <w:t>38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Основные условия капитального ремонта и модернизации </w:t>
      </w:r>
      <w:r>
        <w:rPr>
          <w:sz w:val="28"/>
        </w:rPr>
        <w:br/>
      </w:r>
      <w:r w:rsidR="00AA1668" w:rsidRPr="00AA1668">
        <w:rPr>
          <w:sz w:val="28"/>
        </w:rPr>
        <w:t xml:space="preserve">дизель-генераторов (дизелей) на предприятиях (заводах) промышленности </w:t>
      </w:r>
      <w:r>
        <w:rPr>
          <w:sz w:val="28"/>
        </w:rPr>
        <w:br/>
      </w:r>
      <w:r w:rsidR="00AA1668" w:rsidRPr="00AA1668">
        <w:rPr>
          <w:sz w:val="28"/>
        </w:rPr>
        <w:t>для ремонтных заводов Министерства</w:t>
      </w:r>
      <w:r>
        <w:rPr>
          <w:sz w:val="28"/>
        </w:rPr>
        <w:t xml:space="preserve"> путей сообщения, утвержденные </w:t>
      </w:r>
      <w:r w:rsidR="00AA1668" w:rsidRPr="00AA1668">
        <w:rPr>
          <w:sz w:val="28"/>
        </w:rPr>
        <w:t xml:space="preserve">заместителем Министра путей сообщения СССР Б.Д. Никифоровым 29.12.1984 </w:t>
      </w:r>
      <w:r>
        <w:rPr>
          <w:sz w:val="28"/>
        </w:rPr>
        <w:br/>
      </w:r>
      <w:r w:rsidR="00AA1668" w:rsidRPr="00D8031D">
        <w:rPr>
          <w:color w:val="000000" w:themeColor="text1"/>
          <w:sz w:val="28"/>
        </w:rPr>
        <w:t>№ ЦТ-ЦТВР-</w:t>
      </w:r>
      <w:r w:rsidRPr="00D8031D">
        <w:rPr>
          <w:color w:val="000000" w:themeColor="text1"/>
          <w:sz w:val="28"/>
        </w:rPr>
        <w:t>Минтяжмаш-</w:t>
      </w:r>
      <w:r w:rsidR="00AA1668" w:rsidRPr="00D8031D">
        <w:rPr>
          <w:color w:val="000000" w:themeColor="text1"/>
          <w:sz w:val="28"/>
        </w:rPr>
        <w:t>4263.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39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07.02.1985 № 4Ц </w:t>
      </w:r>
      <w:r w:rsidR="00BF6CB4">
        <w:rPr>
          <w:sz w:val="28"/>
        </w:rPr>
        <w:br/>
      </w:r>
      <w:r w:rsidR="00AA1668" w:rsidRPr="00AA1668">
        <w:rPr>
          <w:sz w:val="28"/>
        </w:rPr>
        <w:t>«О введении в действие Правил безопасности и порядка ликвидации аварийных ситуаций с опасными грузами при перевозке их по железным дорогам».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40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19.03.1985 № 13Ц </w:t>
      </w:r>
      <w:r w:rsidR="00BF6CB4">
        <w:rPr>
          <w:sz w:val="28"/>
        </w:rPr>
        <w:br/>
      </w:r>
      <w:r w:rsidR="00AA1668" w:rsidRPr="00AA1668">
        <w:rPr>
          <w:sz w:val="28"/>
        </w:rPr>
        <w:t xml:space="preserve">«О форменной одежде для личного состава железнодорожного транспорта </w:t>
      </w:r>
      <w:r w:rsidR="00BF6CB4">
        <w:rPr>
          <w:sz w:val="28"/>
        </w:rPr>
        <w:br/>
      </w:r>
      <w:r w:rsidR="00AA1668" w:rsidRPr="00AA1668">
        <w:rPr>
          <w:sz w:val="28"/>
        </w:rPr>
        <w:t>и студентов дневного обучения высших учебных заведений Министерства путей сообщения».</w:t>
      </w:r>
    </w:p>
    <w:p w:rsidR="00AA1668" w:rsidRPr="00AA1668" w:rsidRDefault="00D8031D" w:rsidP="00495AA0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41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Инструкция по организации работы с наркотическими средствами </w:t>
      </w:r>
      <w:r w:rsidR="00BF6CB4">
        <w:rPr>
          <w:sz w:val="28"/>
        </w:rPr>
        <w:br/>
      </w:r>
      <w:r w:rsidR="00AA1668" w:rsidRPr="00AA1668">
        <w:rPr>
          <w:sz w:val="28"/>
        </w:rPr>
        <w:t xml:space="preserve">на складах длительного хранения железнодорожного транспорта (разработана </w:t>
      </w:r>
      <w:r w:rsidR="00BF6CB4">
        <w:rPr>
          <w:sz w:val="28"/>
        </w:rPr>
        <w:br/>
      </w:r>
      <w:r w:rsidR="00AA1668" w:rsidRPr="00AA1668">
        <w:rPr>
          <w:sz w:val="28"/>
        </w:rPr>
        <w:t>в соответствии с Инструкцией</w:t>
      </w:r>
      <w:r w:rsidR="00495AA0">
        <w:rPr>
          <w:sz w:val="28"/>
        </w:rPr>
        <w:t xml:space="preserve"> </w:t>
      </w:r>
      <w:r w:rsidR="00AA1668" w:rsidRPr="00AA1668">
        <w:rPr>
          <w:sz w:val="28"/>
        </w:rPr>
        <w:t xml:space="preserve">по организации работы с наркотическими средствами на складах длительного хранения Минздрава СССР), утвержденная </w:t>
      </w:r>
      <w:r w:rsidR="00AA1668" w:rsidRPr="00AA1668">
        <w:rPr>
          <w:sz w:val="28"/>
        </w:rPr>
        <w:lastRenderedPageBreak/>
        <w:t xml:space="preserve">заместителем Министра путей сообщения СССР Ф.И. Шулешко 05.04.1985 </w:t>
      </w:r>
      <w:r w:rsidR="00BF6CB4">
        <w:rPr>
          <w:sz w:val="28"/>
        </w:rPr>
        <w:br/>
      </w:r>
      <w:r w:rsidR="00AA1668" w:rsidRPr="00AA1668">
        <w:rPr>
          <w:sz w:val="28"/>
        </w:rPr>
        <w:t>№ ЦУВС-4282.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42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18.07.1985 № 29Ц </w:t>
      </w:r>
      <w:r w:rsidR="00BF6CB4">
        <w:rPr>
          <w:sz w:val="28"/>
        </w:rPr>
        <w:br/>
      </w:r>
      <w:r w:rsidR="00AA1668" w:rsidRPr="00AA1668">
        <w:rPr>
          <w:sz w:val="28"/>
        </w:rPr>
        <w:t>«О введении нагрудных значков «За безаварийный пробег на локомотиве 1000000 км» и «За безаварийный пробег на локомотиве 500000 км».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43</w:t>
      </w:r>
      <w:r w:rsidR="0091097D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18.07.1985 № 30Ц </w:t>
      </w:r>
      <w:r w:rsidR="00BF6CB4">
        <w:rPr>
          <w:sz w:val="28"/>
        </w:rPr>
        <w:br/>
      </w:r>
      <w:r w:rsidR="00AA1668" w:rsidRPr="00AA1668">
        <w:rPr>
          <w:sz w:val="28"/>
        </w:rPr>
        <w:t>«О системе технического обслуживания и ремонта рефрижераторного подвижного состава».</w:t>
      </w:r>
    </w:p>
    <w:p w:rsidR="00AA1668" w:rsidRPr="00AA1668" w:rsidRDefault="00D8031D" w:rsidP="00AA1668">
      <w:pPr>
        <w:spacing w:line="302" w:lineRule="exact"/>
        <w:ind w:firstLine="709"/>
        <w:jc w:val="both"/>
        <w:rPr>
          <w:sz w:val="28"/>
        </w:rPr>
      </w:pPr>
      <w:r w:rsidRPr="00E6472E">
        <w:rPr>
          <w:color w:val="auto"/>
          <w:sz w:val="28"/>
        </w:rPr>
        <w:t>44</w:t>
      </w:r>
      <w:r w:rsidR="0091097D" w:rsidRPr="00E6472E">
        <w:rPr>
          <w:color w:val="auto"/>
          <w:sz w:val="28"/>
        </w:rPr>
        <w:t>.</w:t>
      </w:r>
      <w:r w:rsidR="0091097D">
        <w:rPr>
          <w:sz w:val="28"/>
        </w:rPr>
        <w:t> </w:t>
      </w:r>
      <w:r w:rsidR="00AA1668" w:rsidRPr="006C2747">
        <w:rPr>
          <w:color w:val="000000" w:themeColor="text1"/>
          <w:sz w:val="28"/>
        </w:rPr>
        <w:t>Правила ремонта ходовых тележек, тормозного оборудования</w:t>
      </w:r>
      <w:r w:rsidR="00E6472E">
        <w:rPr>
          <w:color w:val="000000" w:themeColor="text1"/>
          <w:sz w:val="28"/>
        </w:rPr>
        <w:t xml:space="preserve"> и</w:t>
      </w:r>
      <w:r w:rsidR="00AA1668" w:rsidRPr="006C2747">
        <w:rPr>
          <w:color w:val="000000" w:themeColor="text1"/>
          <w:sz w:val="28"/>
        </w:rPr>
        <w:t xml:space="preserve"> автосцепных устройств выправочно-подбивочно-отделочных машин ВПО-3000 </w:t>
      </w:r>
      <w:r w:rsidR="00BF6CB4" w:rsidRPr="006C2747">
        <w:rPr>
          <w:color w:val="000000" w:themeColor="text1"/>
          <w:sz w:val="28"/>
        </w:rPr>
        <w:br/>
      </w:r>
      <w:r w:rsidR="00E6472E">
        <w:rPr>
          <w:color w:val="000000" w:themeColor="text1"/>
          <w:sz w:val="28"/>
        </w:rPr>
        <w:t>и стругов-</w:t>
      </w:r>
      <w:r w:rsidR="00AA1668" w:rsidRPr="006C2747">
        <w:rPr>
          <w:color w:val="000000" w:themeColor="text1"/>
          <w:sz w:val="28"/>
        </w:rPr>
        <w:t xml:space="preserve">снегоочистителей СС-1, утвержденные заместителем Министра путей сообщения СССР </w:t>
      </w:r>
      <w:r w:rsidRPr="006C2747">
        <w:rPr>
          <w:color w:val="000000" w:themeColor="text1"/>
          <w:sz w:val="28"/>
        </w:rPr>
        <w:t>Б.А. Морозовым</w:t>
      </w:r>
      <w:r>
        <w:rPr>
          <w:color w:val="FF0000"/>
          <w:sz w:val="28"/>
        </w:rPr>
        <w:t xml:space="preserve"> </w:t>
      </w:r>
      <w:r w:rsidR="00AA1668" w:rsidRPr="00AA1668">
        <w:rPr>
          <w:sz w:val="28"/>
        </w:rPr>
        <w:t>15.10.1985 № ЦП-4329.</w:t>
      </w:r>
    </w:p>
    <w:p w:rsidR="00AA1668" w:rsidRPr="00AA1668" w:rsidRDefault="006C2747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45</w:t>
      </w:r>
      <w:r w:rsidR="0091097D">
        <w:rPr>
          <w:sz w:val="28"/>
        </w:rPr>
        <w:t>. </w:t>
      </w:r>
      <w:r w:rsidR="00AA1668" w:rsidRPr="00AA1668">
        <w:rPr>
          <w:sz w:val="28"/>
        </w:rPr>
        <w:t>Положение по организации обслуживания пассажиров в туристско-экскурсионных поездах на железнодорожном транспорте», утвержденное Министерством путей сообщения СССР 06.11.1985 № ЦЛ-4331.</w:t>
      </w:r>
    </w:p>
    <w:p w:rsidR="00AA1668" w:rsidRPr="00AA1668" w:rsidRDefault="006C2747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46</w:t>
      </w:r>
      <w:r w:rsidR="003A58AC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24.03.1986 № 10Ц </w:t>
      </w:r>
      <w:r w:rsidR="00BF6CB4">
        <w:rPr>
          <w:sz w:val="28"/>
        </w:rPr>
        <w:br/>
      </w:r>
      <w:r w:rsidR="00AA1668" w:rsidRPr="00AA1668">
        <w:rPr>
          <w:sz w:val="28"/>
        </w:rPr>
        <w:t>«О совершенствовании организации производства и улучшении качества ремонта грузовых вагонов».</w:t>
      </w:r>
    </w:p>
    <w:p w:rsidR="00AA1668" w:rsidRPr="00AA1668" w:rsidRDefault="006C2747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47</w:t>
      </w:r>
      <w:r w:rsidR="003A58AC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02.06.1986 № 25Ц </w:t>
      </w:r>
      <w:r w:rsidR="00BF6CB4">
        <w:rPr>
          <w:sz w:val="28"/>
        </w:rPr>
        <w:br/>
      </w:r>
      <w:r w:rsidR="00AA1668" w:rsidRPr="00AA1668">
        <w:rPr>
          <w:sz w:val="28"/>
        </w:rPr>
        <w:t>«Об улучшении управления пассажирскими перевозками на железнодорожном транспорте».</w:t>
      </w:r>
    </w:p>
    <w:p w:rsidR="00AA1668" w:rsidRPr="00AA1668" w:rsidRDefault="006C2747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48</w:t>
      </w:r>
      <w:r w:rsidR="003A58AC">
        <w:rPr>
          <w:sz w:val="28"/>
        </w:rPr>
        <w:t>. </w:t>
      </w:r>
      <w:r w:rsidR="00AA1668" w:rsidRPr="00AA1668">
        <w:rPr>
          <w:sz w:val="28"/>
        </w:rPr>
        <w:t>Положение о дорожной электрической лаборатории, утвержденное заместителем Министра путей сообщения СССР</w:t>
      </w:r>
      <w:r w:rsidR="00495AA0">
        <w:rPr>
          <w:sz w:val="28"/>
        </w:rPr>
        <w:t xml:space="preserve"> В.С. Аркатовым 10.06.1986 </w:t>
      </w:r>
      <w:r w:rsidR="00BF6CB4">
        <w:rPr>
          <w:sz w:val="28"/>
        </w:rPr>
        <w:br/>
      </w:r>
      <w:r w:rsidR="00495AA0">
        <w:rPr>
          <w:sz w:val="28"/>
        </w:rPr>
        <w:t>№ </w:t>
      </w:r>
      <w:r w:rsidR="00AA1668" w:rsidRPr="00AA1668">
        <w:rPr>
          <w:sz w:val="28"/>
        </w:rPr>
        <w:t>ЦЭ-4381.</w:t>
      </w:r>
    </w:p>
    <w:p w:rsidR="00AA1668" w:rsidRPr="00AA1668" w:rsidRDefault="006C2747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49</w:t>
      </w:r>
      <w:r w:rsidR="003A58AC">
        <w:rPr>
          <w:sz w:val="28"/>
        </w:rPr>
        <w:t>. </w:t>
      </w:r>
      <w:r w:rsidR="00AA1668" w:rsidRPr="00AA1668">
        <w:rPr>
          <w:sz w:val="28"/>
        </w:rPr>
        <w:t>Указание Министерства путей сообщения СССР от 17.06.1986 № Г-18805 «О перечне должностных лиц, имеющих право применять дисциплинарные взыскания к работникам, на которых не распространяется Устав о дисциплине работников железнодорожного транспорта СССР».</w:t>
      </w:r>
    </w:p>
    <w:p w:rsidR="00AA1668" w:rsidRPr="00182E05" w:rsidRDefault="006C2747" w:rsidP="00AA1668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50</w:t>
      </w:r>
      <w:r w:rsidR="003A58AC">
        <w:rPr>
          <w:sz w:val="28"/>
        </w:rPr>
        <w:t>. </w:t>
      </w:r>
      <w:r w:rsidR="00AA1668" w:rsidRPr="00AA1668">
        <w:rPr>
          <w:sz w:val="28"/>
        </w:rPr>
        <w:t>Указание Министерства путей сообщения СССР от 07.07.1986 № Н-20485 «О внесении изменений в Инструкцию о порядке наложения и взыскания штрафов за нарушение санитарно-гигиенических и санитарно-</w:t>
      </w:r>
      <w:r w:rsidR="00AA1668" w:rsidRPr="00182E05">
        <w:rPr>
          <w:color w:val="auto"/>
          <w:sz w:val="28"/>
        </w:rPr>
        <w:t>противоэпидемиологических правил на железнодорожном транспорте №</w:t>
      </w:r>
      <w:r w:rsidR="003A58AC" w:rsidRPr="00182E05">
        <w:rPr>
          <w:color w:val="auto"/>
          <w:sz w:val="28"/>
        </w:rPr>
        <w:t xml:space="preserve"> ЦУВС-3799 от </w:t>
      </w:r>
      <w:r w:rsidRPr="00182E05">
        <w:rPr>
          <w:color w:val="auto"/>
          <w:sz w:val="28"/>
        </w:rPr>
        <w:t xml:space="preserve">4 сентября </w:t>
      </w:r>
      <w:r w:rsidR="003A58AC" w:rsidRPr="00182E05">
        <w:rPr>
          <w:color w:val="auto"/>
          <w:sz w:val="28"/>
        </w:rPr>
        <w:t>1979</w:t>
      </w:r>
      <w:r w:rsidRPr="00182E05">
        <w:rPr>
          <w:color w:val="auto"/>
          <w:sz w:val="28"/>
        </w:rPr>
        <w:t xml:space="preserve"> г.</w:t>
      </w:r>
      <w:r w:rsidR="00AA1668" w:rsidRPr="00182E05">
        <w:rPr>
          <w:color w:val="auto"/>
          <w:sz w:val="28"/>
        </w:rPr>
        <w:t>».</w:t>
      </w:r>
    </w:p>
    <w:p w:rsidR="00AA1668" w:rsidRPr="00AA1668" w:rsidRDefault="006C2747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51</w:t>
      </w:r>
      <w:r w:rsidR="003A58AC">
        <w:rPr>
          <w:sz w:val="28"/>
        </w:rPr>
        <w:t>. </w:t>
      </w:r>
      <w:r w:rsidR="00AA1668" w:rsidRPr="00AA1668">
        <w:rPr>
          <w:sz w:val="28"/>
        </w:rPr>
        <w:t>Инструктивные указания по заполнению отчетной формы КЭО-5 «Отчет о транспортно-экспедиционных операциях», утвержденные заместителем Министра путей сообщения СССР В.Н. Гинько 26.11.1986 № ЦУК-4423.</w:t>
      </w:r>
    </w:p>
    <w:p w:rsidR="00AA1668" w:rsidRPr="00AA1668" w:rsidRDefault="006C2747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52</w:t>
      </w:r>
      <w:r w:rsidR="00AA1668">
        <w:rPr>
          <w:sz w:val="28"/>
        </w:rPr>
        <w:t>.</w:t>
      </w:r>
      <w:r w:rsidR="003A58AC">
        <w:rPr>
          <w:sz w:val="28"/>
        </w:rPr>
        <w:t> </w:t>
      </w:r>
      <w:r w:rsidR="00AA1668" w:rsidRPr="00AA1668">
        <w:rPr>
          <w:sz w:val="28"/>
        </w:rPr>
        <w:t>Вагоны пассажирские. Технические условия на ремонт электрооборудования при КР-2, утвержденные заместителем Министра путей сообщения СССР Б.Д. Никифоровым 03.02.1987 № ЦЛ-ЦТВР-4445.</w:t>
      </w:r>
    </w:p>
    <w:p w:rsidR="00AA1668" w:rsidRPr="00AA1668" w:rsidRDefault="006C2747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53</w:t>
      </w:r>
      <w:r w:rsidR="003A58AC">
        <w:rPr>
          <w:sz w:val="28"/>
        </w:rPr>
        <w:t>. </w:t>
      </w:r>
      <w:r w:rsidR="00AA1668" w:rsidRPr="00AA1668">
        <w:rPr>
          <w:sz w:val="28"/>
        </w:rPr>
        <w:t>Указание Министерства путей сообщения СССР от 19.02.1987 № Г-910у «Об изменении § 16 и 57 раздела 12 Правил перевозок грузов».</w:t>
      </w:r>
    </w:p>
    <w:p w:rsidR="00AA1668" w:rsidRPr="00CD1588" w:rsidRDefault="006C2747" w:rsidP="00AA1668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CD1588">
        <w:rPr>
          <w:color w:val="000000" w:themeColor="text1"/>
          <w:sz w:val="28"/>
        </w:rPr>
        <w:t>54</w:t>
      </w:r>
      <w:r w:rsidR="003A58AC" w:rsidRPr="00CD1588">
        <w:rPr>
          <w:color w:val="000000" w:themeColor="text1"/>
          <w:sz w:val="28"/>
        </w:rPr>
        <w:t>. </w:t>
      </w:r>
      <w:r w:rsidR="00AA1668" w:rsidRPr="00CD1588">
        <w:rPr>
          <w:color w:val="000000" w:themeColor="text1"/>
          <w:sz w:val="28"/>
        </w:rPr>
        <w:t>Положение о порядке и условиях присвоения звания «Мастер формирования поездов», утвержденное заместителем Министра путей сообщения СССР А.Н. Бевзенко 24.02.1987 № ЦЗТ-4456.</w:t>
      </w:r>
    </w:p>
    <w:p w:rsidR="00AA1668" w:rsidRPr="00CD1588" w:rsidRDefault="00CD1588" w:rsidP="00AA1668">
      <w:pPr>
        <w:spacing w:line="302" w:lineRule="exact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55</w:t>
      </w:r>
      <w:r w:rsidR="003A58AC" w:rsidRPr="00CD1588">
        <w:rPr>
          <w:color w:val="000000" w:themeColor="text1"/>
          <w:sz w:val="28"/>
        </w:rPr>
        <w:t>. </w:t>
      </w:r>
      <w:r w:rsidR="00AA1668" w:rsidRPr="00CD1588">
        <w:rPr>
          <w:color w:val="000000" w:themeColor="text1"/>
          <w:sz w:val="28"/>
        </w:rPr>
        <w:t xml:space="preserve">Положение о порядке и условиях присвоения звания «Приемосдатчик 1 класса», утвержденное заместителем Министра путей сообщения СССР </w:t>
      </w:r>
      <w:r w:rsidR="00495AA0" w:rsidRPr="00CD1588">
        <w:rPr>
          <w:color w:val="000000" w:themeColor="text1"/>
          <w:sz w:val="28"/>
        </w:rPr>
        <w:t xml:space="preserve">А.Н. Бевзенко </w:t>
      </w:r>
      <w:r w:rsidR="00AA1668" w:rsidRPr="00CD1588">
        <w:rPr>
          <w:color w:val="000000" w:themeColor="text1"/>
          <w:sz w:val="28"/>
        </w:rPr>
        <w:t>24.02.1987 № ЦЗТ-4457.</w:t>
      </w:r>
    </w:p>
    <w:p w:rsidR="00AA1668" w:rsidRPr="00CD1588" w:rsidRDefault="00CD1588" w:rsidP="00AA1668">
      <w:pPr>
        <w:spacing w:line="302" w:lineRule="exact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56</w:t>
      </w:r>
      <w:r w:rsidR="003A58AC" w:rsidRPr="00CD1588">
        <w:rPr>
          <w:color w:val="000000" w:themeColor="text1"/>
          <w:sz w:val="28"/>
        </w:rPr>
        <w:t>. </w:t>
      </w:r>
      <w:r w:rsidR="00AA1668" w:rsidRPr="00CD1588">
        <w:rPr>
          <w:color w:val="000000" w:themeColor="text1"/>
          <w:sz w:val="28"/>
        </w:rPr>
        <w:t>Положение о порядке и условиях присвоения звания «Бригадир 1 класса», утвержденное заместителем Министра путей сообщения СССР А.Н. Бевзенко 24.02.1987 № ЦЗТ-4459.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57</w:t>
      </w:r>
      <w:r w:rsidR="003A58AC">
        <w:rPr>
          <w:sz w:val="28"/>
        </w:rPr>
        <w:t>. </w:t>
      </w:r>
      <w:r w:rsidR="00AA1668" w:rsidRPr="00AA1668">
        <w:rPr>
          <w:sz w:val="28"/>
        </w:rPr>
        <w:t>Положение о порядке и условиях присвоения званий «Осмотрщик-ремонтник вагонов 1 класса», «Осмотрщик вагонов 1 класса», утвержденное заместителем Министра путей сообщения ССС</w:t>
      </w:r>
      <w:r w:rsidR="00495AA0">
        <w:rPr>
          <w:sz w:val="28"/>
        </w:rPr>
        <w:t xml:space="preserve">Р А.Н. Бевзенко 24.02.1987 </w:t>
      </w:r>
      <w:r w:rsidR="00BF6CB4">
        <w:rPr>
          <w:sz w:val="28"/>
        </w:rPr>
        <w:br/>
      </w:r>
      <w:r w:rsidR="00495AA0">
        <w:rPr>
          <w:sz w:val="28"/>
        </w:rPr>
        <w:t>№ </w:t>
      </w:r>
      <w:r w:rsidR="00AA1668" w:rsidRPr="00AA1668">
        <w:rPr>
          <w:sz w:val="28"/>
        </w:rPr>
        <w:t>ЦЗТ-4460.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58</w:t>
      </w:r>
      <w:r w:rsidR="003A58AC">
        <w:rPr>
          <w:sz w:val="28"/>
        </w:rPr>
        <w:t>. </w:t>
      </w:r>
      <w:r w:rsidR="00AA1668" w:rsidRPr="00AA1668">
        <w:rPr>
          <w:sz w:val="28"/>
        </w:rPr>
        <w:t>Положение о порядке и условиях присвоения звания «Проводник пассажирских вагонов 1 класса», утвержденное заместителем Министра путей сообщения СССР А.Н. Бевзенко 24.02.1987 № ЦЗТ-4461.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59</w:t>
      </w:r>
      <w:r w:rsidR="003A58AC">
        <w:rPr>
          <w:sz w:val="28"/>
        </w:rPr>
        <w:t>. </w:t>
      </w:r>
      <w:r w:rsidR="00AA1668" w:rsidRPr="00AA1668">
        <w:rPr>
          <w:sz w:val="28"/>
        </w:rPr>
        <w:t>Положение о порядке и условиях присвоения звания «Машинист крана 1 класса», утвержденное заместителем Мин</w:t>
      </w:r>
      <w:r w:rsidR="00495AA0">
        <w:rPr>
          <w:sz w:val="28"/>
        </w:rPr>
        <w:t>истра путей сообщения СССР А.Н. </w:t>
      </w:r>
      <w:r w:rsidR="00AA1668" w:rsidRPr="00AA1668">
        <w:rPr>
          <w:sz w:val="28"/>
        </w:rPr>
        <w:t>Бевзенко 24.02.1987 № ЦЗТ-4462.</w:t>
      </w:r>
    </w:p>
    <w:p w:rsidR="00AA1668" w:rsidRPr="00182E05" w:rsidRDefault="00CD1588" w:rsidP="00AA1668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60</w:t>
      </w:r>
      <w:r w:rsidR="003A58AC" w:rsidRPr="00182E05">
        <w:rPr>
          <w:color w:val="auto"/>
          <w:sz w:val="28"/>
        </w:rPr>
        <w:t>. </w:t>
      </w:r>
      <w:r w:rsidR="00AA1668" w:rsidRPr="00182E05">
        <w:rPr>
          <w:color w:val="auto"/>
          <w:sz w:val="28"/>
        </w:rPr>
        <w:t>Положение о порядке и условиях присвоения звания «Машинист путевой машины 1 класса», утвержденное заместителем Министра путей сообщения СССР А.Н. Бевзенко 24.02.1987 № ЦЗТ-4463.</w:t>
      </w:r>
    </w:p>
    <w:p w:rsidR="00AA1668" w:rsidRPr="00182E05" w:rsidRDefault="00CD1588" w:rsidP="00AA1668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61</w:t>
      </w:r>
      <w:r w:rsidR="003A58AC" w:rsidRPr="00182E05">
        <w:rPr>
          <w:color w:val="auto"/>
          <w:sz w:val="28"/>
        </w:rPr>
        <w:t>. </w:t>
      </w:r>
      <w:r w:rsidR="00AA1668" w:rsidRPr="00182E05">
        <w:rPr>
          <w:color w:val="auto"/>
          <w:sz w:val="28"/>
        </w:rPr>
        <w:t>Положение о порядке и условиях присвоения звания «Электромеханик 1 класса», утвержденное заместителем Мин</w:t>
      </w:r>
      <w:r w:rsidR="00495AA0" w:rsidRPr="00182E05">
        <w:rPr>
          <w:color w:val="auto"/>
          <w:sz w:val="28"/>
        </w:rPr>
        <w:t>истра путей сообщения СССР А.Н. </w:t>
      </w:r>
      <w:r w:rsidR="00AA1668" w:rsidRPr="00182E05">
        <w:rPr>
          <w:color w:val="auto"/>
          <w:sz w:val="28"/>
        </w:rPr>
        <w:t>Бевзенко 24.02.1987 № ЦЗТ-4464.</w:t>
      </w:r>
    </w:p>
    <w:p w:rsidR="00AA1668" w:rsidRPr="00182E05" w:rsidRDefault="00CD1588" w:rsidP="00AA1668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62</w:t>
      </w:r>
      <w:r w:rsidR="003A58AC" w:rsidRPr="00182E05">
        <w:rPr>
          <w:color w:val="auto"/>
          <w:sz w:val="28"/>
        </w:rPr>
        <w:t>. </w:t>
      </w:r>
      <w:r w:rsidR="00AA1668" w:rsidRPr="00182E05">
        <w:rPr>
          <w:color w:val="auto"/>
          <w:sz w:val="28"/>
        </w:rPr>
        <w:t>Положение о порядке и условиях присвоения звания «Электромонтер 1 класса», утвержденное заместителем Мин</w:t>
      </w:r>
      <w:r w:rsidR="00495AA0" w:rsidRPr="00182E05">
        <w:rPr>
          <w:color w:val="auto"/>
          <w:sz w:val="28"/>
        </w:rPr>
        <w:t>истра путей сообщения СССР А.Н. </w:t>
      </w:r>
      <w:r w:rsidR="00BF6CB4" w:rsidRPr="00182E05">
        <w:rPr>
          <w:color w:val="auto"/>
          <w:sz w:val="28"/>
        </w:rPr>
        <w:t xml:space="preserve">Бевзенко </w:t>
      </w:r>
      <w:r w:rsidR="00AA1668" w:rsidRPr="00182E05">
        <w:rPr>
          <w:color w:val="auto"/>
          <w:sz w:val="28"/>
        </w:rPr>
        <w:t>24.02.1987 № ЦЗТ-4465.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63</w:t>
      </w:r>
      <w:r w:rsidR="003A58AC" w:rsidRPr="00182E05">
        <w:rPr>
          <w:color w:val="auto"/>
          <w:sz w:val="28"/>
        </w:rPr>
        <w:t>. </w:t>
      </w:r>
      <w:r w:rsidR="00AA1668" w:rsidRPr="00182E05">
        <w:rPr>
          <w:color w:val="auto"/>
          <w:sz w:val="28"/>
        </w:rPr>
        <w:t xml:space="preserve">Приказ Министерства путей сообщения СССР от 21.12.1987 № 52Ц </w:t>
      </w:r>
      <w:r w:rsidR="00BF6CB4" w:rsidRPr="00182E05">
        <w:rPr>
          <w:color w:val="auto"/>
          <w:sz w:val="28"/>
        </w:rPr>
        <w:br/>
      </w:r>
      <w:r w:rsidR="00AA1668" w:rsidRPr="00182E05">
        <w:rPr>
          <w:color w:val="auto"/>
          <w:sz w:val="28"/>
        </w:rPr>
        <w:t>«О мерах по улучшению санитарно-эпидемиологического</w:t>
      </w:r>
      <w:r w:rsidR="00AA1668" w:rsidRPr="00AA1668">
        <w:rPr>
          <w:sz w:val="28"/>
        </w:rPr>
        <w:t xml:space="preserve"> благополучия, перестройке управления и повышению действенности санитарного надзора на железнодорожном транспорте».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64</w:t>
      </w:r>
      <w:r w:rsidR="003A58AC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28.12.1987 </w:t>
      </w:r>
      <w:r w:rsidR="006C2747">
        <w:rPr>
          <w:sz w:val="28"/>
        </w:rPr>
        <w:br/>
      </w:r>
      <w:r w:rsidR="00AA1668" w:rsidRPr="00AA1668">
        <w:rPr>
          <w:sz w:val="28"/>
        </w:rPr>
        <w:t xml:space="preserve">№ 54Ц «О создании Всесоюзного научно-исследовательского и </w:t>
      </w:r>
      <w:r w:rsidR="006C2747" w:rsidRPr="006C2747">
        <w:rPr>
          <w:color w:val="000000" w:themeColor="text1"/>
          <w:sz w:val="28"/>
        </w:rPr>
        <w:t>п</w:t>
      </w:r>
      <w:r w:rsidR="00AA1668" w:rsidRPr="006C2747">
        <w:rPr>
          <w:color w:val="000000" w:themeColor="text1"/>
          <w:sz w:val="28"/>
        </w:rPr>
        <w:t>роектно-</w:t>
      </w:r>
      <w:r w:rsidR="00AA1668" w:rsidRPr="00AA1668">
        <w:rPr>
          <w:sz w:val="28"/>
        </w:rPr>
        <w:t xml:space="preserve">конструкторского института средств автоматизации </w:t>
      </w:r>
      <w:r w:rsidR="006C2747">
        <w:rPr>
          <w:sz w:val="28"/>
        </w:rPr>
        <w:br/>
      </w:r>
      <w:r w:rsidR="00AA1668" w:rsidRPr="00AA1668">
        <w:rPr>
          <w:sz w:val="28"/>
        </w:rPr>
        <w:t>на железнодорожном транспорте и научн</w:t>
      </w:r>
      <w:r w:rsidR="00BF6CB4">
        <w:rPr>
          <w:sz w:val="28"/>
        </w:rPr>
        <w:t>о-производственного объединения</w:t>
      </w:r>
      <w:r w:rsidR="006C2747">
        <w:rPr>
          <w:sz w:val="28"/>
        </w:rPr>
        <w:t xml:space="preserve"> </w:t>
      </w:r>
      <w:r w:rsidR="00AA1668" w:rsidRPr="00AA1668">
        <w:rPr>
          <w:sz w:val="28"/>
        </w:rPr>
        <w:t>«Союзжелдоравтоматизация».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65</w:t>
      </w:r>
      <w:r w:rsidR="003A58AC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18.01.1988 № 4Ц </w:t>
      </w:r>
      <w:r w:rsidR="00BF6CB4">
        <w:rPr>
          <w:sz w:val="28"/>
        </w:rPr>
        <w:br/>
      </w:r>
      <w:r w:rsidR="00AA1668" w:rsidRPr="00AA1668">
        <w:rPr>
          <w:sz w:val="28"/>
        </w:rPr>
        <w:t>«Об организации внешнеторговой фирмы «Желдорэкспорт».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66</w:t>
      </w:r>
      <w:r w:rsidR="003A58AC">
        <w:rPr>
          <w:sz w:val="28"/>
        </w:rPr>
        <w:t>. </w:t>
      </w:r>
      <w:r w:rsidR="00AA1668" w:rsidRPr="00AA1668">
        <w:rPr>
          <w:sz w:val="28"/>
        </w:rPr>
        <w:t xml:space="preserve">Инструкция о порядке использования </w:t>
      </w:r>
      <w:r w:rsidR="006C2747" w:rsidRPr="006C2747">
        <w:rPr>
          <w:color w:val="000000" w:themeColor="text1"/>
          <w:sz w:val="28"/>
        </w:rPr>
        <w:t>О</w:t>
      </w:r>
      <w:r w:rsidR="00AA1668" w:rsidRPr="006C2747">
        <w:rPr>
          <w:color w:val="000000" w:themeColor="text1"/>
          <w:sz w:val="28"/>
        </w:rPr>
        <w:t>бразцового</w:t>
      </w:r>
      <w:r w:rsidR="00AA1668" w:rsidRPr="00AA1668">
        <w:rPr>
          <w:sz w:val="28"/>
        </w:rPr>
        <w:t xml:space="preserve"> оркестра Министерства путей сообщения за плату на играх в учреждениях, предприятиях </w:t>
      </w:r>
      <w:r w:rsidR="006C2747">
        <w:rPr>
          <w:sz w:val="28"/>
        </w:rPr>
        <w:br/>
      </w:r>
      <w:r w:rsidR="00AA1668" w:rsidRPr="00AA1668">
        <w:rPr>
          <w:sz w:val="28"/>
        </w:rPr>
        <w:t xml:space="preserve">и организациях, не относящихся к военизированной охране и </w:t>
      </w:r>
      <w:r w:rsidR="006C2747" w:rsidRPr="006C2747">
        <w:rPr>
          <w:color w:val="000000" w:themeColor="text1"/>
          <w:sz w:val="28"/>
        </w:rPr>
        <w:t>Ц</w:t>
      </w:r>
      <w:r w:rsidR="00AA1668" w:rsidRPr="006C2747">
        <w:rPr>
          <w:color w:val="000000" w:themeColor="text1"/>
          <w:sz w:val="28"/>
        </w:rPr>
        <w:t xml:space="preserve">ентральному </w:t>
      </w:r>
      <w:r w:rsidR="00AA1668" w:rsidRPr="00AA1668">
        <w:rPr>
          <w:sz w:val="28"/>
        </w:rPr>
        <w:t>аппарату МПС, утвержденная первым заместителем Министра путей сообщения СССР В.Н. Гинько 12.02.1988 № ЦУО-4554.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67</w:t>
      </w:r>
      <w:r w:rsidR="003A58AC">
        <w:rPr>
          <w:sz w:val="28"/>
        </w:rPr>
        <w:t>. </w:t>
      </w:r>
      <w:r w:rsidR="00AA1668" w:rsidRPr="00AA1668">
        <w:rPr>
          <w:sz w:val="28"/>
        </w:rPr>
        <w:t>Инструкция по сбору, хранению, регенерации и рациональному использованию отработанных нефтепродуктов на железнодорожном транспорте, утвержденная заместителем Министра путей сообщения СССР Б.Д. Никифоровым 26.11.1988 № ЦТ-4658.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68</w:t>
      </w:r>
      <w:r w:rsidR="003A58AC">
        <w:rPr>
          <w:sz w:val="28"/>
        </w:rPr>
        <w:t>. </w:t>
      </w:r>
      <w:r w:rsidR="00AA1668" w:rsidRPr="00AA1668">
        <w:rPr>
          <w:sz w:val="28"/>
        </w:rPr>
        <w:t xml:space="preserve">Правила ремонта электрических машин тепловозов, утвержденные заместителем Министра путей сообщения СССР </w:t>
      </w:r>
      <w:r w:rsidR="00495AA0">
        <w:rPr>
          <w:sz w:val="28"/>
        </w:rPr>
        <w:t>Г.М. Коренко 15.03.1989 № ЦТ</w:t>
      </w:r>
      <w:r w:rsidR="00495AA0">
        <w:rPr>
          <w:sz w:val="28"/>
        </w:rPr>
        <w:noBreakHyphen/>
      </w:r>
      <w:r w:rsidR="00AA1668" w:rsidRPr="00AA1668">
        <w:rPr>
          <w:sz w:val="28"/>
        </w:rPr>
        <w:t>ЦТВР-4677.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69</w:t>
      </w:r>
      <w:r w:rsidR="003A58AC">
        <w:rPr>
          <w:sz w:val="28"/>
        </w:rPr>
        <w:t>. </w:t>
      </w:r>
      <w:r w:rsidR="00AA1668" w:rsidRPr="00AA1668">
        <w:rPr>
          <w:sz w:val="28"/>
        </w:rPr>
        <w:t xml:space="preserve">Указания о порядке расчетов с рабочими и служащими предприятий </w:t>
      </w:r>
      <w:r w:rsidR="00BF6CB4">
        <w:rPr>
          <w:sz w:val="28"/>
        </w:rPr>
        <w:br/>
      </w:r>
      <w:r w:rsidR="00AA1668" w:rsidRPr="00AA1668">
        <w:rPr>
          <w:sz w:val="28"/>
        </w:rPr>
        <w:t xml:space="preserve">и организаций железнодорожного транспорта при предоставлении безвозмездной </w:t>
      </w:r>
      <w:r w:rsidR="00AA1668" w:rsidRPr="00AA1668">
        <w:rPr>
          <w:sz w:val="28"/>
        </w:rPr>
        <w:lastRenderedPageBreak/>
        <w:t>материальной помощи и ссуд на кооперативное и индивидуальное жилищное строительство и хозяйственное обзаведение, утвержденные Министерством путей сообщения СССР 09.10.1989.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70</w:t>
      </w:r>
      <w:r w:rsidR="003A58AC">
        <w:rPr>
          <w:sz w:val="28"/>
        </w:rPr>
        <w:t>. </w:t>
      </w:r>
      <w:r w:rsidR="00AA1668" w:rsidRPr="00AA1668">
        <w:rPr>
          <w:sz w:val="28"/>
        </w:rPr>
        <w:t>Указание Министерства путей сообщения СССР от 09.01.1990 № Н-92у «Конвенция о гражданской ответственности за ущерб, причиненный при перевозке опасных грузов автомобильным, железнодорожным и внутренним водным транспортом (КГПОГ).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71</w:t>
      </w:r>
      <w:r w:rsidR="003A58AC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29.05.1990 № 10Ц </w:t>
      </w:r>
      <w:r w:rsidR="00BF6CB4">
        <w:rPr>
          <w:sz w:val="28"/>
        </w:rPr>
        <w:br/>
      </w:r>
      <w:r w:rsidR="00AA1668" w:rsidRPr="00AA1668">
        <w:rPr>
          <w:sz w:val="28"/>
        </w:rPr>
        <w:t>«О проведении гамма-спектрометрического обследования железных дорог».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72</w:t>
      </w:r>
      <w:r w:rsidR="003A58AC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27.12.1990 № 35Ц </w:t>
      </w:r>
      <w:r w:rsidR="00BF6CB4">
        <w:rPr>
          <w:sz w:val="28"/>
        </w:rPr>
        <w:br/>
      </w:r>
      <w:r w:rsidR="00AA1668" w:rsidRPr="00AA1668">
        <w:rPr>
          <w:sz w:val="28"/>
        </w:rPr>
        <w:t>«Об изменении единицы учета парка и работы универсальных контейнеров».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73</w:t>
      </w:r>
      <w:r w:rsidR="003A58AC">
        <w:rPr>
          <w:sz w:val="28"/>
        </w:rPr>
        <w:t>. </w:t>
      </w:r>
      <w:r w:rsidR="00AA1668" w:rsidRPr="00AA1668">
        <w:rPr>
          <w:sz w:val="28"/>
        </w:rPr>
        <w:t xml:space="preserve">Приказ Министерства путей сообщения СССР от 07.01.1991 № 2Ц </w:t>
      </w:r>
      <w:r w:rsidR="00BF6CB4">
        <w:rPr>
          <w:sz w:val="28"/>
        </w:rPr>
        <w:br/>
      </w:r>
      <w:r w:rsidR="00AA1668" w:rsidRPr="00AA1668">
        <w:rPr>
          <w:sz w:val="28"/>
        </w:rPr>
        <w:t>«О концерне межотраслевого промышленного железнодорожного транспорта».</w:t>
      </w:r>
    </w:p>
    <w:p w:rsidR="00AA1668" w:rsidRPr="00AA1668" w:rsidRDefault="00CD1588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74</w:t>
      </w:r>
      <w:r w:rsidR="003A58AC">
        <w:rPr>
          <w:sz w:val="28"/>
        </w:rPr>
        <w:t>. </w:t>
      </w:r>
      <w:r w:rsidR="00AA1668" w:rsidRPr="00AA1668">
        <w:rPr>
          <w:sz w:val="28"/>
        </w:rPr>
        <w:t>Указание Министерства путей сообщения СССР от 20.06.1991 № Г-1071у «О продаже именных проездных документов в международных сообщениях».</w:t>
      </w:r>
    </w:p>
    <w:p w:rsidR="00AA1668" w:rsidRPr="00AA1668" w:rsidRDefault="006C2747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</w:t>
      </w:r>
      <w:r w:rsidR="00CD1588">
        <w:rPr>
          <w:sz w:val="28"/>
        </w:rPr>
        <w:t>5</w:t>
      </w:r>
      <w:r w:rsidR="003A58AC">
        <w:rPr>
          <w:sz w:val="28"/>
        </w:rPr>
        <w:t>. </w:t>
      </w:r>
      <w:r w:rsidR="00AA1668" w:rsidRPr="00AA1668">
        <w:rPr>
          <w:sz w:val="28"/>
        </w:rPr>
        <w:t>Указание Министерства путей со</w:t>
      </w:r>
      <w:r w:rsidR="00495AA0">
        <w:rPr>
          <w:sz w:val="28"/>
        </w:rPr>
        <w:t>общения СССР от 12.07.1991 № Ф</w:t>
      </w:r>
      <w:r w:rsidR="00495AA0">
        <w:rPr>
          <w:sz w:val="28"/>
        </w:rPr>
        <w:noBreakHyphen/>
      </w:r>
      <w:r w:rsidR="00AA1668" w:rsidRPr="00AA1668">
        <w:rPr>
          <w:sz w:val="28"/>
        </w:rPr>
        <w:t>1187у «О мерах по предотвращению потерь сыпучих грузов при перевозках».</w:t>
      </w:r>
    </w:p>
    <w:p w:rsidR="00AA1668" w:rsidRPr="00AA1668" w:rsidRDefault="006C2747" w:rsidP="00AA1668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</w:t>
      </w:r>
      <w:r w:rsidR="00CD1588">
        <w:rPr>
          <w:sz w:val="28"/>
        </w:rPr>
        <w:t>6</w:t>
      </w:r>
      <w:r w:rsidR="003A58AC">
        <w:rPr>
          <w:sz w:val="28"/>
        </w:rPr>
        <w:t>. </w:t>
      </w:r>
      <w:r w:rsidR="00AA1668" w:rsidRPr="00AA1668">
        <w:rPr>
          <w:sz w:val="28"/>
        </w:rPr>
        <w:t>Инструкция о порядке использования, учета и ремонта поддонов плоских де</w:t>
      </w:r>
      <w:r w:rsidR="00495AA0">
        <w:rPr>
          <w:sz w:val="28"/>
        </w:rPr>
        <w:t>ревянных типа</w:t>
      </w:r>
      <w:r w:rsidR="00495AA0" w:rsidRPr="006C2747">
        <w:rPr>
          <w:color w:val="000000" w:themeColor="text1"/>
          <w:sz w:val="28"/>
        </w:rPr>
        <w:t xml:space="preserve"> </w:t>
      </w:r>
      <w:r w:rsidRPr="006C2747">
        <w:rPr>
          <w:color w:val="000000" w:themeColor="text1"/>
          <w:sz w:val="28"/>
        </w:rPr>
        <w:t>2П</w:t>
      </w:r>
      <w:r w:rsidR="00495AA0" w:rsidRPr="006C2747">
        <w:rPr>
          <w:color w:val="000000" w:themeColor="text1"/>
          <w:sz w:val="28"/>
        </w:rPr>
        <w:t>04</w:t>
      </w:r>
      <w:r w:rsidR="00495AA0">
        <w:rPr>
          <w:sz w:val="28"/>
        </w:rPr>
        <w:t xml:space="preserve"> размером 800х</w:t>
      </w:r>
      <w:r w:rsidR="00AA1668" w:rsidRPr="00AA1668">
        <w:rPr>
          <w:sz w:val="28"/>
        </w:rPr>
        <w:t xml:space="preserve">1200 мм, утвержденная Министерством путей сообщения СССР 19.09.1991 № ЦМ-4871. </w:t>
      </w:r>
    </w:p>
    <w:p w:rsidR="00AA1668" w:rsidRPr="00CD1588" w:rsidRDefault="006C2747" w:rsidP="00AA1668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CD1588">
        <w:rPr>
          <w:color w:val="000000" w:themeColor="text1"/>
          <w:sz w:val="28"/>
        </w:rPr>
        <w:t>7</w:t>
      </w:r>
      <w:r w:rsidR="00CD1588" w:rsidRPr="00CD1588">
        <w:rPr>
          <w:color w:val="000000" w:themeColor="text1"/>
          <w:sz w:val="28"/>
        </w:rPr>
        <w:t>7</w:t>
      </w:r>
      <w:r w:rsidR="003A58AC" w:rsidRPr="00CD1588">
        <w:rPr>
          <w:color w:val="000000" w:themeColor="text1"/>
          <w:sz w:val="28"/>
        </w:rPr>
        <w:t>. </w:t>
      </w:r>
      <w:r w:rsidR="00AA1668" w:rsidRPr="00CD1588">
        <w:rPr>
          <w:color w:val="000000" w:themeColor="text1"/>
          <w:sz w:val="28"/>
        </w:rPr>
        <w:t>Указание Министерства путей с</w:t>
      </w:r>
      <w:r w:rsidR="00495AA0" w:rsidRPr="00CD1588">
        <w:rPr>
          <w:color w:val="000000" w:themeColor="text1"/>
          <w:sz w:val="28"/>
        </w:rPr>
        <w:t>ообщения СССР от 10.10.1991 № Ф</w:t>
      </w:r>
      <w:r w:rsidR="00495AA0" w:rsidRPr="00CD1588">
        <w:rPr>
          <w:color w:val="000000" w:themeColor="text1"/>
          <w:sz w:val="28"/>
        </w:rPr>
        <w:noBreakHyphen/>
      </w:r>
      <w:r w:rsidR="00AA1668" w:rsidRPr="00CD1588">
        <w:rPr>
          <w:color w:val="000000" w:themeColor="text1"/>
          <w:sz w:val="28"/>
        </w:rPr>
        <w:t xml:space="preserve">1602у «О совершенствовании порядка передачи вагонов в аренду предприятиям </w:t>
      </w:r>
      <w:r w:rsidR="003A58AC" w:rsidRPr="00CD1588">
        <w:rPr>
          <w:color w:val="000000" w:themeColor="text1"/>
          <w:sz w:val="28"/>
        </w:rPr>
        <w:br/>
      </w:r>
      <w:r w:rsidR="00AA1668" w:rsidRPr="00CD1588">
        <w:rPr>
          <w:color w:val="000000" w:themeColor="text1"/>
          <w:sz w:val="28"/>
        </w:rPr>
        <w:t>и организациям».</w:t>
      </w:r>
    </w:p>
    <w:p w:rsidR="00AA1668" w:rsidRPr="00CD1588" w:rsidRDefault="00CD1588" w:rsidP="00AA1668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CD1588">
        <w:rPr>
          <w:color w:val="000000" w:themeColor="text1"/>
          <w:sz w:val="28"/>
        </w:rPr>
        <w:t>78</w:t>
      </w:r>
      <w:r w:rsidR="003A58AC" w:rsidRPr="00CD1588">
        <w:rPr>
          <w:color w:val="000000" w:themeColor="text1"/>
          <w:sz w:val="28"/>
        </w:rPr>
        <w:t>. </w:t>
      </w:r>
      <w:r w:rsidR="00AA1668" w:rsidRPr="00CD1588">
        <w:rPr>
          <w:color w:val="000000" w:themeColor="text1"/>
          <w:sz w:val="28"/>
        </w:rPr>
        <w:t>Указание Министерства путей сообщения СССР от 17.10</w:t>
      </w:r>
      <w:r w:rsidR="00495AA0" w:rsidRPr="00CD1588">
        <w:rPr>
          <w:color w:val="000000" w:themeColor="text1"/>
          <w:sz w:val="28"/>
        </w:rPr>
        <w:t>.1991 № Ф</w:t>
      </w:r>
      <w:r w:rsidR="00495AA0" w:rsidRPr="00CD1588">
        <w:rPr>
          <w:color w:val="000000" w:themeColor="text1"/>
          <w:sz w:val="28"/>
        </w:rPr>
        <w:noBreakHyphen/>
      </w:r>
      <w:r w:rsidR="00AA1668" w:rsidRPr="00CD1588">
        <w:rPr>
          <w:color w:val="000000" w:themeColor="text1"/>
          <w:sz w:val="28"/>
        </w:rPr>
        <w:t>1621у «О ликвидации оперативно-распорядительной группы уполномоченных МПС».</w:t>
      </w:r>
    </w:p>
    <w:p w:rsidR="00AA1668" w:rsidRPr="00CD1588" w:rsidRDefault="00CD1588" w:rsidP="00AA1668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CD1588">
        <w:rPr>
          <w:color w:val="000000" w:themeColor="text1"/>
          <w:sz w:val="28"/>
        </w:rPr>
        <w:t>79</w:t>
      </w:r>
      <w:r w:rsidR="003A58AC" w:rsidRPr="00CD1588">
        <w:rPr>
          <w:color w:val="000000" w:themeColor="text1"/>
          <w:sz w:val="28"/>
        </w:rPr>
        <w:t>. </w:t>
      </w:r>
      <w:r w:rsidR="00AA1668" w:rsidRPr="00CD1588">
        <w:rPr>
          <w:color w:val="000000" w:themeColor="text1"/>
          <w:sz w:val="28"/>
        </w:rPr>
        <w:t xml:space="preserve">Приказ Министерства путей сообщения СССР от 12.11.1991 № 19ЦЗ </w:t>
      </w:r>
      <w:r w:rsidR="00BF6CB4" w:rsidRPr="00CD1588">
        <w:rPr>
          <w:color w:val="000000" w:themeColor="text1"/>
          <w:sz w:val="28"/>
        </w:rPr>
        <w:br/>
      </w:r>
      <w:r w:rsidR="00AA1668" w:rsidRPr="00CD1588">
        <w:rPr>
          <w:color w:val="000000" w:themeColor="text1"/>
          <w:sz w:val="28"/>
        </w:rPr>
        <w:t>«Об организации Туркменской железной дороги».</w:t>
      </w:r>
    </w:p>
    <w:p w:rsidR="00AA1668" w:rsidRPr="00CD1588" w:rsidRDefault="00136FBD" w:rsidP="00AA1668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CD1588">
        <w:rPr>
          <w:color w:val="000000" w:themeColor="text1"/>
          <w:sz w:val="28"/>
        </w:rPr>
        <w:t>8</w:t>
      </w:r>
      <w:r w:rsidR="00CD1588" w:rsidRPr="00CD1588">
        <w:rPr>
          <w:color w:val="000000" w:themeColor="text1"/>
          <w:sz w:val="28"/>
        </w:rPr>
        <w:t>0</w:t>
      </w:r>
      <w:r w:rsidR="003A58AC" w:rsidRPr="00CD1588">
        <w:rPr>
          <w:color w:val="000000" w:themeColor="text1"/>
          <w:sz w:val="28"/>
        </w:rPr>
        <w:t>. </w:t>
      </w:r>
      <w:r w:rsidR="00AA1668" w:rsidRPr="00CD1588">
        <w:rPr>
          <w:color w:val="000000" w:themeColor="text1"/>
          <w:sz w:val="28"/>
        </w:rPr>
        <w:t>Указание Министерства путей с</w:t>
      </w:r>
      <w:r w:rsidR="00495AA0" w:rsidRPr="00CD1588">
        <w:rPr>
          <w:color w:val="000000" w:themeColor="text1"/>
          <w:sz w:val="28"/>
        </w:rPr>
        <w:t>ообщения СССР от 16.12.1991 № Ф</w:t>
      </w:r>
      <w:r w:rsidR="00495AA0" w:rsidRPr="00CD1588">
        <w:rPr>
          <w:color w:val="000000" w:themeColor="text1"/>
          <w:sz w:val="28"/>
        </w:rPr>
        <w:noBreakHyphen/>
      </w:r>
      <w:r w:rsidR="00AA1668" w:rsidRPr="00CD1588">
        <w:rPr>
          <w:color w:val="000000" w:themeColor="text1"/>
          <w:sz w:val="28"/>
        </w:rPr>
        <w:t>1885у «О продаже нефтебензиновых цистерн».</w:t>
      </w:r>
    </w:p>
    <w:p w:rsidR="0027773D" w:rsidRPr="00CD1588" w:rsidRDefault="00136FBD" w:rsidP="00AA1668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CD1588">
        <w:rPr>
          <w:color w:val="000000" w:themeColor="text1"/>
          <w:sz w:val="28"/>
        </w:rPr>
        <w:t>8</w:t>
      </w:r>
      <w:r w:rsidR="00CD1588" w:rsidRPr="00CD1588">
        <w:rPr>
          <w:color w:val="000000" w:themeColor="text1"/>
          <w:sz w:val="28"/>
        </w:rPr>
        <w:t>1</w:t>
      </w:r>
      <w:r w:rsidR="003A58AC" w:rsidRPr="00CD1588">
        <w:rPr>
          <w:color w:val="000000" w:themeColor="text1"/>
          <w:sz w:val="28"/>
        </w:rPr>
        <w:t>. </w:t>
      </w:r>
      <w:r w:rsidR="00AA1668" w:rsidRPr="00CD1588">
        <w:rPr>
          <w:color w:val="000000" w:themeColor="text1"/>
          <w:sz w:val="28"/>
        </w:rPr>
        <w:t>Указание Министерства путей сообщения СССР от 28.12.1991 № 473пр-у «О ликвидации Прибалтийской железной дороги».</w:t>
      </w:r>
    </w:p>
    <w:p w:rsidR="0027773D" w:rsidRDefault="0027773D" w:rsidP="00BD540B">
      <w:pPr>
        <w:spacing w:line="302" w:lineRule="exact"/>
        <w:ind w:firstLine="709"/>
        <w:jc w:val="both"/>
        <w:rPr>
          <w:sz w:val="28"/>
        </w:rPr>
      </w:pPr>
    </w:p>
    <w:p w:rsidR="0027773D" w:rsidRDefault="0027773D" w:rsidP="00BD540B">
      <w:pPr>
        <w:spacing w:line="302" w:lineRule="exact"/>
        <w:ind w:firstLine="709"/>
        <w:jc w:val="both"/>
        <w:rPr>
          <w:sz w:val="28"/>
        </w:rPr>
      </w:pPr>
    </w:p>
    <w:sectPr w:rsidR="0027773D" w:rsidSect="001E532A">
      <w:headerReference w:type="default" r:id="rId7"/>
      <w:footerReference w:type="default" r:id="rId8"/>
      <w:headerReference w:type="first" r:id="rId9"/>
      <w:pgSz w:w="11906" w:h="16838"/>
      <w:pgMar w:top="1134" w:right="62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968" w:rsidRDefault="007C1968" w:rsidP="009B1363">
      <w:r>
        <w:separator/>
      </w:r>
    </w:p>
  </w:endnote>
  <w:endnote w:type="continuationSeparator" w:id="1">
    <w:p w:rsidR="007C1968" w:rsidRDefault="007C1968" w:rsidP="009B1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16" w:rsidRDefault="00255116">
    <w:pPr>
      <w:pStyle w:val="a7"/>
      <w:jc w:val="center"/>
    </w:pPr>
  </w:p>
  <w:p w:rsidR="00BF1D05" w:rsidRDefault="00BF1D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968" w:rsidRDefault="007C1968" w:rsidP="009B1363">
      <w:r>
        <w:separator/>
      </w:r>
    </w:p>
  </w:footnote>
  <w:footnote w:type="continuationSeparator" w:id="1">
    <w:p w:rsidR="007C1968" w:rsidRDefault="007C1968" w:rsidP="009B1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4035"/>
      <w:docPartObj>
        <w:docPartGallery w:val="Page Numbers (Top of Page)"/>
        <w:docPartUnique/>
      </w:docPartObj>
    </w:sdtPr>
    <w:sdtContent>
      <w:p w:rsidR="001E532A" w:rsidRDefault="001E532A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21C1E" w:rsidRDefault="00221C1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1E" w:rsidRDefault="00221C1E" w:rsidP="001E532A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1363"/>
    <w:rsid w:val="00005AF4"/>
    <w:rsid w:val="000103AE"/>
    <w:rsid w:val="0004275C"/>
    <w:rsid w:val="00044526"/>
    <w:rsid w:val="00083D99"/>
    <w:rsid w:val="000B1770"/>
    <w:rsid w:val="000D3959"/>
    <w:rsid w:val="001305A8"/>
    <w:rsid w:val="00136FBD"/>
    <w:rsid w:val="001442E6"/>
    <w:rsid w:val="00182E05"/>
    <w:rsid w:val="001910C6"/>
    <w:rsid w:val="001932B4"/>
    <w:rsid w:val="001D78B3"/>
    <w:rsid w:val="001D7F62"/>
    <w:rsid w:val="001E532A"/>
    <w:rsid w:val="00211EDE"/>
    <w:rsid w:val="002217A7"/>
    <w:rsid w:val="00221C1E"/>
    <w:rsid w:val="002311A7"/>
    <w:rsid w:val="00247B18"/>
    <w:rsid w:val="00255116"/>
    <w:rsid w:val="00257141"/>
    <w:rsid w:val="00275EDB"/>
    <w:rsid w:val="0027773D"/>
    <w:rsid w:val="002A138E"/>
    <w:rsid w:val="002C448A"/>
    <w:rsid w:val="002C6399"/>
    <w:rsid w:val="002F5A39"/>
    <w:rsid w:val="003049B6"/>
    <w:rsid w:val="003123F8"/>
    <w:rsid w:val="00320B8B"/>
    <w:rsid w:val="003211D5"/>
    <w:rsid w:val="00340761"/>
    <w:rsid w:val="003615E8"/>
    <w:rsid w:val="00366DC6"/>
    <w:rsid w:val="00385357"/>
    <w:rsid w:val="003A58AC"/>
    <w:rsid w:val="003B77B0"/>
    <w:rsid w:val="003C2573"/>
    <w:rsid w:val="003D0A98"/>
    <w:rsid w:val="003E0378"/>
    <w:rsid w:val="003E4E40"/>
    <w:rsid w:val="00465872"/>
    <w:rsid w:val="004666E1"/>
    <w:rsid w:val="0048583D"/>
    <w:rsid w:val="00495AA0"/>
    <w:rsid w:val="0049680C"/>
    <w:rsid w:val="004A15C8"/>
    <w:rsid w:val="004B1F68"/>
    <w:rsid w:val="004B74AB"/>
    <w:rsid w:val="004C650A"/>
    <w:rsid w:val="004D77FB"/>
    <w:rsid w:val="00515FDA"/>
    <w:rsid w:val="00516A25"/>
    <w:rsid w:val="00524BB3"/>
    <w:rsid w:val="005508E4"/>
    <w:rsid w:val="005604B5"/>
    <w:rsid w:val="00572F5D"/>
    <w:rsid w:val="00581DB7"/>
    <w:rsid w:val="00593937"/>
    <w:rsid w:val="005B5EE3"/>
    <w:rsid w:val="005F0C16"/>
    <w:rsid w:val="005F1032"/>
    <w:rsid w:val="00637F12"/>
    <w:rsid w:val="006529F6"/>
    <w:rsid w:val="006558AB"/>
    <w:rsid w:val="00673C71"/>
    <w:rsid w:val="00690E30"/>
    <w:rsid w:val="00694465"/>
    <w:rsid w:val="0069670F"/>
    <w:rsid w:val="006B452C"/>
    <w:rsid w:val="006C2747"/>
    <w:rsid w:val="006C2A0C"/>
    <w:rsid w:val="006C56E7"/>
    <w:rsid w:val="006D365D"/>
    <w:rsid w:val="006E08D0"/>
    <w:rsid w:val="006E49A0"/>
    <w:rsid w:val="006F0932"/>
    <w:rsid w:val="006F47FC"/>
    <w:rsid w:val="0071690B"/>
    <w:rsid w:val="00747493"/>
    <w:rsid w:val="00751FC5"/>
    <w:rsid w:val="0076095B"/>
    <w:rsid w:val="00760A17"/>
    <w:rsid w:val="007746FA"/>
    <w:rsid w:val="007845D4"/>
    <w:rsid w:val="007A30FD"/>
    <w:rsid w:val="007B52BF"/>
    <w:rsid w:val="007C1968"/>
    <w:rsid w:val="007C3CF3"/>
    <w:rsid w:val="007F1691"/>
    <w:rsid w:val="00811176"/>
    <w:rsid w:val="008328FE"/>
    <w:rsid w:val="008361A2"/>
    <w:rsid w:val="00857B23"/>
    <w:rsid w:val="00864097"/>
    <w:rsid w:val="00864CAD"/>
    <w:rsid w:val="008867F0"/>
    <w:rsid w:val="00887249"/>
    <w:rsid w:val="008A254A"/>
    <w:rsid w:val="008B2F8C"/>
    <w:rsid w:val="008C0C95"/>
    <w:rsid w:val="008C538E"/>
    <w:rsid w:val="008D4109"/>
    <w:rsid w:val="008E6FE3"/>
    <w:rsid w:val="0091097D"/>
    <w:rsid w:val="00915BE7"/>
    <w:rsid w:val="00964EA8"/>
    <w:rsid w:val="009A23AE"/>
    <w:rsid w:val="009B1363"/>
    <w:rsid w:val="009D02E7"/>
    <w:rsid w:val="009D7D3B"/>
    <w:rsid w:val="009E080D"/>
    <w:rsid w:val="009F3A50"/>
    <w:rsid w:val="00A22F47"/>
    <w:rsid w:val="00A23F10"/>
    <w:rsid w:val="00A31A7F"/>
    <w:rsid w:val="00A707FE"/>
    <w:rsid w:val="00A76777"/>
    <w:rsid w:val="00A81E3D"/>
    <w:rsid w:val="00AA1668"/>
    <w:rsid w:val="00AC02CA"/>
    <w:rsid w:val="00AC3AFD"/>
    <w:rsid w:val="00AD25A1"/>
    <w:rsid w:val="00AE4FAD"/>
    <w:rsid w:val="00AF399F"/>
    <w:rsid w:val="00AF45AC"/>
    <w:rsid w:val="00AF6528"/>
    <w:rsid w:val="00B1568E"/>
    <w:rsid w:val="00B21C08"/>
    <w:rsid w:val="00B4042E"/>
    <w:rsid w:val="00B7136A"/>
    <w:rsid w:val="00B73CC1"/>
    <w:rsid w:val="00BB03C1"/>
    <w:rsid w:val="00BB6749"/>
    <w:rsid w:val="00BC36DE"/>
    <w:rsid w:val="00BD540B"/>
    <w:rsid w:val="00BF1D05"/>
    <w:rsid w:val="00BF6539"/>
    <w:rsid w:val="00BF6CB4"/>
    <w:rsid w:val="00C02BCA"/>
    <w:rsid w:val="00C11FA1"/>
    <w:rsid w:val="00C325EF"/>
    <w:rsid w:val="00C36D33"/>
    <w:rsid w:val="00C47749"/>
    <w:rsid w:val="00C520C9"/>
    <w:rsid w:val="00C74052"/>
    <w:rsid w:val="00C76613"/>
    <w:rsid w:val="00C77A97"/>
    <w:rsid w:val="00C8382D"/>
    <w:rsid w:val="00CB359D"/>
    <w:rsid w:val="00CD1588"/>
    <w:rsid w:val="00D276FD"/>
    <w:rsid w:val="00D30C3D"/>
    <w:rsid w:val="00D351FC"/>
    <w:rsid w:val="00D361FB"/>
    <w:rsid w:val="00D41D02"/>
    <w:rsid w:val="00D8031D"/>
    <w:rsid w:val="00DC2169"/>
    <w:rsid w:val="00DD428F"/>
    <w:rsid w:val="00DE17FC"/>
    <w:rsid w:val="00E015F9"/>
    <w:rsid w:val="00E16367"/>
    <w:rsid w:val="00E35F7C"/>
    <w:rsid w:val="00E44AB4"/>
    <w:rsid w:val="00E4757D"/>
    <w:rsid w:val="00E6472E"/>
    <w:rsid w:val="00E66695"/>
    <w:rsid w:val="00E73DAC"/>
    <w:rsid w:val="00E814F0"/>
    <w:rsid w:val="00E872A4"/>
    <w:rsid w:val="00EA32D9"/>
    <w:rsid w:val="00EA61B6"/>
    <w:rsid w:val="00ED6137"/>
    <w:rsid w:val="00EE4A5A"/>
    <w:rsid w:val="00EF064E"/>
    <w:rsid w:val="00F044C3"/>
    <w:rsid w:val="00F126A5"/>
    <w:rsid w:val="00F26CFF"/>
    <w:rsid w:val="00F94904"/>
    <w:rsid w:val="00FA385E"/>
    <w:rsid w:val="00FA524B"/>
    <w:rsid w:val="00FC3916"/>
    <w:rsid w:val="00FE21DC"/>
    <w:rsid w:val="00FE3372"/>
    <w:rsid w:val="00FE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1363"/>
    <w:rPr>
      <w:color w:val="000000"/>
      <w:sz w:val="24"/>
    </w:rPr>
  </w:style>
  <w:style w:type="paragraph" w:styleId="10">
    <w:name w:val="heading 1"/>
    <w:link w:val="11"/>
    <w:qFormat/>
    <w:rsid w:val="009B1363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qFormat/>
    <w:rsid w:val="009B136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qFormat/>
    <w:rsid w:val="009B1363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link w:val="40"/>
    <w:qFormat/>
    <w:rsid w:val="009B136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qFormat/>
    <w:rsid w:val="009B136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1363"/>
    <w:rPr>
      <w:sz w:val="24"/>
    </w:rPr>
  </w:style>
  <w:style w:type="paragraph" w:styleId="a3">
    <w:name w:val="No Spacing"/>
    <w:link w:val="a4"/>
    <w:rsid w:val="009B1363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9B1363"/>
    <w:rPr>
      <w:rFonts w:ascii="Calibri" w:hAnsi="Calibri"/>
      <w:sz w:val="22"/>
      <w:lang w:bidi="ar-SA"/>
    </w:rPr>
  </w:style>
  <w:style w:type="paragraph" w:styleId="21">
    <w:name w:val="toc 2"/>
    <w:link w:val="22"/>
    <w:rsid w:val="009B1363"/>
    <w:pPr>
      <w:ind w:left="200"/>
    </w:pPr>
    <w:rPr>
      <w:color w:val="000000"/>
    </w:rPr>
  </w:style>
  <w:style w:type="character" w:customStyle="1" w:styleId="22">
    <w:name w:val="Оглавление 2 Знак"/>
    <w:link w:val="21"/>
    <w:rsid w:val="009B1363"/>
    <w:rPr>
      <w:color w:val="000000"/>
      <w:lang w:val="ru-RU" w:eastAsia="ru-RU" w:bidi="ar-SA"/>
    </w:rPr>
  </w:style>
  <w:style w:type="paragraph" w:customStyle="1" w:styleId="ConsPlusNonformat">
    <w:name w:val="ConsPlusNonformat"/>
    <w:link w:val="ConsPlusNonformat0"/>
    <w:rsid w:val="009B1363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9B1363"/>
    <w:rPr>
      <w:rFonts w:ascii="Courier New" w:hAnsi="Courier New"/>
      <w:color w:val="000000"/>
      <w:lang w:val="ru-RU" w:eastAsia="ru-RU" w:bidi="ar-SA"/>
    </w:rPr>
  </w:style>
  <w:style w:type="paragraph" w:styleId="41">
    <w:name w:val="toc 4"/>
    <w:link w:val="42"/>
    <w:rsid w:val="009B1363"/>
    <w:pPr>
      <w:ind w:left="600"/>
    </w:pPr>
    <w:rPr>
      <w:color w:val="000000"/>
    </w:rPr>
  </w:style>
  <w:style w:type="character" w:customStyle="1" w:styleId="42">
    <w:name w:val="Оглавление 4 Знак"/>
    <w:link w:val="41"/>
    <w:rsid w:val="009B1363"/>
    <w:rPr>
      <w:color w:val="000000"/>
      <w:lang w:val="ru-RU" w:eastAsia="ru-RU" w:bidi="ar-SA"/>
    </w:rPr>
  </w:style>
  <w:style w:type="paragraph" w:styleId="6">
    <w:name w:val="toc 6"/>
    <w:link w:val="60"/>
    <w:rsid w:val="009B1363"/>
    <w:pPr>
      <w:ind w:left="1000"/>
    </w:pPr>
    <w:rPr>
      <w:color w:val="000000"/>
    </w:rPr>
  </w:style>
  <w:style w:type="character" w:customStyle="1" w:styleId="60">
    <w:name w:val="Оглавление 6 Знак"/>
    <w:link w:val="6"/>
    <w:rsid w:val="009B1363"/>
    <w:rPr>
      <w:color w:val="000000"/>
      <w:lang w:val="ru-RU" w:eastAsia="ru-RU" w:bidi="ar-SA"/>
    </w:rPr>
  </w:style>
  <w:style w:type="paragraph" w:styleId="7">
    <w:name w:val="toc 7"/>
    <w:link w:val="70"/>
    <w:rsid w:val="009B1363"/>
    <w:pPr>
      <w:ind w:left="1200"/>
    </w:pPr>
    <w:rPr>
      <w:color w:val="000000"/>
    </w:rPr>
  </w:style>
  <w:style w:type="character" w:customStyle="1" w:styleId="70">
    <w:name w:val="Оглавление 7 Знак"/>
    <w:link w:val="7"/>
    <w:rsid w:val="009B1363"/>
    <w:rPr>
      <w:color w:val="000000"/>
      <w:lang w:val="ru-RU" w:eastAsia="ru-RU" w:bidi="ar-SA"/>
    </w:rPr>
  </w:style>
  <w:style w:type="character" w:customStyle="1" w:styleId="30">
    <w:name w:val="Заголовок 3 Знак"/>
    <w:link w:val="3"/>
    <w:rsid w:val="009B1363"/>
    <w:rPr>
      <w:rFonts w:ascii="XO Thames" w:hAnsi="XO Thames"/>
      <w:b/>
      <w:i/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9B1363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sid w:val="009B1363"/>
    <w:rPr>
      <w:sz w:val="28"/>
      <w:lang w:bidi="ar-SA"/>
    </w:rPr>
  </w:style>
  <w:style w:type="paragraph" w:customStyle="1" w:styleId="12">
    <w:name w:val="Обычный1"/>
    <w:link w:val="13"/>
    <w:rsid w:val="009B1363"/>
    <w:rPr>
      <w:sz w:val="24"/>
    </w:rPr>
  </w:style>
  <w:style w:type="character" w:customStyle="1" w:styleId="13">
    <w:name w:val="Обычный1"/>
    <w:link w:val="12"/>
    <w:rsid w:val="009B1363"/>
    <w:rPr>
      <w:sz w:val="24"/>
      <w:lang w:bidi="ar-SA"/>
    </w:rPr>
  </w:style>
  <w:style w:type="paragraph" w:customStyle="1" w:styleId="MSReferenceSansSerif115pt">
    <w:name w:val="Основной текст + MS Reference Sans Serif;11;5 pt;Курсив"/>
    <w:link w:val="MSReferenceSansSerif115pt0"/>
    <w:rsid w:val="009B1363"/>
    <w:rPr>
      <w:rFonts w:ascii="MS Reference Sans Serif" w:hAnsi="MS Reference Sans Serif"/>
      <w:i/>
      <w:sz w:val="23"/>
    </w:rPr>
  </w:style>
  <w:style w:type="character" w:customStyle="1" w:styleId="MSReferenceSansSerif115pt0">
    <w:name w:val="Основной текст + MS Reference Sans Serif;11;5 pt;Курсив"/>
    <w:link w:val="MSReferenceSansSerif115pt"/>
    <w:rsid w:val="009B1363"/>
    <w:rPr>
      <w:rFonts w:ascii="MS Reference Sans Serif" w:hAnsi="MS Reference Sans Serif"/>
      <w:i/>
      <w:sz w:val="23"/>
      <w:lang w:bidi="ar-SA"/>
    </w:rPr>
  </w:style>
  <w:style w:type="paragraph" w:styleId="31">
    <w:name w:val="toc 3"/>
    <w:link w:val="32"/>
    <w:rsid w:val="009B1363"/>
    <w:pPr>
      <w:ind w:left="400"/>
    </w:pPr>
    <w:rPr>
      <w:color w:val="000000"/>
    </w:rPr>
  </w:style>
  <w:style w:type="character" w:customStyle="1" w:styleId="32">
    <w:name w:val="Оглавление 3 Знак"/>
    <w:link w:val="31"/>
    <w:rsid w:val="009B1363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9B1363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9B1363"/>
    <w:rPr>
      <w:b/>
      <w:sz w:val="28"/>
      <w:lang w:bidi="ar-SA"/>
    </w:rPr>
  </w:style>
  <w:style w:type="paragraph" w:styleId="a5">
    <w:name w:val="header"/>
    <w:basedOn w:val="a"/>
    <w:link w:val="a6"/>
    <w:uiPriority w:val="99"/>
    <w:rsid w:val="009B13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sid w:val="009B1363"/>
  </w:style>
  <w:style w:type="paragraph" w:customStyle="1" w:styleId="ConsPlusCell">
    <w:name w:val="ConsPlusCell"/>
    <w:link w:val="ConsPlusCell0"/>
    <w:rsid w:val="009B1363"/>
    <w:pPr>
      <w:widowControl w:val="0"/>
    </w:pPr>
    <w:rPr>
      <w:rFonts w:ascii="Courier New" w:hAnsi="Courier New"/>
      <w:color w:val="000000"/>
    </w:rPr>
  </w:style>
  <w:style w:type="character" w:customStyle="1" w:styleId="ConsPlusCell0">
    <w:name w:val="ConsPlusCell"/>
    <w:link w:val="ConsPlusCell"/>
    <w:rsid w:val="009B1363"/>
    <w:rPr>
      <w:rFonts w:ascii="Courier New" w:hAnsi="Courier New"/>
      <w:color w:val="000000"/>
      <w:lang w:val="ru-RU" w:eastAsia="ru-RU" w:bidi="ar-SA"/>
    </w:rPr>
  </w:style>
  <w:style w:type="paragraph" w:styleId="a7">
    <w:name w:val="footer"/>
    <w:basedOn w:val="a"/>
    <w:link w:val="a8"/>
    <w:uiPriority w:val="99"/>
    <w:rsid w:val="009B1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uiPriority w:val="99"/>
    <w:rsid w:val="009B1363"/>
  </w:style>
  <w:style w:type="character" w:customStyle="1" w:styleId="50">
    <w:name w:val="Заголовок 5 Знак"/>
    <w:link w:val="5"/>
    <w:rsid w:val="009B1363"/>
    <w:rPr>
      <w:rFonts w:ascii="XO Thames" w:hAnsi="XO Thames"/>
      <w:b/>
      <w:sz w:val="22"/>
      <w:lang w:bidi="ar-SA"/>
    </w:rPr>
  </w:style>
  <w:style w:type="paragraph" w:customStyle="1" w:styleId="ConsPlusJurTerm">
    <w:name w:val="ConsPlusJurTerm"/>
    <w:link w:val="ConsPlusJurTerm0"/>
    <w:rsid w:val="009B1363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9B1363"/>
    <w:rPr>
      <w:rFonts w:ascii="Tahoma" w:hAnsi="Tahoma"/>
      <w:sz w:val="26"/>
      <w:lang w:bidi="ar-SA"/>
    </w:rPr>
  </w:style>
  <w:style w:type="character" w:customStyle="1" w:styleId="11">
    <w:name w:val="Заголовок 1 Знак"/>
    <w:link w:val="10"/>
    <w:rsid w:val="009B1363"/>
    <w:rPr>
      <w:rFonts w:ascii="XO Thames" w:hAnsi="XO Thames"/>
      <w:b/>
      <w:sz w:val="32"/>
      <w:lang w:bidi="ar-SA"/>
    </w:rPr>
  </w:style>
  <w:style w:type="paragraph" w:customStyle="1" w:styleId="14">
    <w:name w:val="Гиперссылка1"/>
    <w:link w:val="a9"/>
    <w:rsid w:val="009B1363"/>
    <w:rPr>
      <w:color w:val="0000FF"/>
      <w:u w:val="single"/>
    </w:rPr>
  </w:style>
  <w:style w:type="character" w:styleId="a9">
    <w:name w:val="Hyperlink"/>
    <w:link w:val="14"/>
    <w:rsid w:val="009B1363"/>
    <w:rPr>
      <w:color w:val="0000FF"/>
      <w:u w:val="single"/>
      <w:lang w:bidi="ar-SA"/>
    </w:rPr>
  </w:style>
  <w:style w:type="paragraph" w:customStyle="1" w:styleId="Footnote">
    <w:name w:val="Footnote"/>
    <w:link w:val="Footnote0"/>
    <w:rsid w:val="009B1363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9B1363"/>
    <w:rPr>
      <w:rFonts w:ascii="XO Thames" w:hAnsi="XO Thames"/>
      <w:color w:val="757575"/>
      <w:lang w:val="ru-RU" w:eastAsia="ru-RU" w:bidi="ar-SA"/>
    </w:rPr>
  </w:style>
  <w:style w:type="paragraph" w:styleId="15">
    <w:name w:val="toc 1"/>
    <w:link w:val="16"/>
    <w:rsid w:val="009B1363"/>
    <w:rPr>
      <w:rFonts w:ascii="XO Thames" w:hAnsi="XO Thames"/>
      <w:b/>
      <w:color w:val="000000"/>
    </w:rPr>
  </w:style>
  <w:style w:type="character" w:customStyle="1" w:styleId="16">
    <w:name w:val="Оглавление 1 Знак"/>
    <w:link w:val="15"/>
    <w:rsid w:val="009B1363"/>
    <w:rPr>
      <w:rFonts w:ascii="XO Thames" w:hAnsi="XO Thames"/>
      <w:b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9B1363"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9B1363"/>
    <w:rPr>
      <w:rFonts w:ascii="XO Thames" w:hAnsi="XO Thames"/>
      <w:color w:val="000000"/>
      <w:lang w:val="ru-RU" w:eastAsia="ru-RU" w:bidi="ar-SA"/>
    </w:rPr>
  </w:style>
  <w:style w:type="paragraph" w:styleId="9">
    <w:name w:val="toc 9"/>
    <w:link w:val="90"/>
    <w:rsid w:val="009B1363"/>
    <w:pPr>
      <w:ind w:left="1600"/>
    </w:pPr>
    <w:rPr>
      <w:color w:val="000000"/>
    </w:rPr>
  </w:style>
  <w:style w:type="character" w:customStyle="1" w:styleId="90">
    <w:name w:val="Оглавление 9 Знак"/>
    <w:link w:val="9"/>
    <w:rsid w:val="009B1363"/>
    <w:rPr>
      <w:color w:val="000000"/>
      <w:lang w:val="ru-RU" w:eastAsia="ru-RU" w:bidi="ar-SA"/>
    </w:rPr>
  </w:style>
  <w:style w:type="paragraph" w:styleId="8">
    <w:name w:val="toc 8"/>
    <w:link w:val="80"/>
    <w:rsid w:val="009B1363"/>
    <w:pPr>
      <w:ind w:left="1400"/>
    </w:pPr>
    <w:rPr>
      <w:color w:val="000000"/>
    </w:rPr>
  </w:style>
  <w:style w:type="character" w:customStyle="1" w:styleId="80">
    <w:name w:val="Оглавление 8 Знак"/>
    <w:link w:val="8"/>
    <w:rsid w:val="009B1363"/>
    <w:rPr>
      <w:color w:val="000000"/>
      <w:lang w:val="ru-RU" w:eastAsia="ru-RU" w:bidi="ar-SA"/>
    </w:rPr>
  </w:style>
  <w:style w:type="paragraph" w:customStyle="1" w:styleId="17">
    <w:name w:val="Основной шрифт абзаца1"/>
    <w:rsid w:val="009B1363"/>
    <w:rPr>
      <w:color w:val="000000"/>
    </w:rPr>
  </w:style>
  <w:style w:type="paragraph" w:customStyle="1" w:styleId="18">
    <w:name w:val="Гиперссылка1"/>
    <w:rsid w:val="009B1363"/>
    <w:rPr>
      <w:color w:val="0000FF"/>
      <w:u w:val="single"/>
    </w:rPr>
  </w:style>
  <w:style w:type="character" w:customStyle="1" w:styleId="19">
    <w:name w:val="Гиперссылка1"/>
    <w:rsid w:val="009B1363"/>
    <w:rPr>
      <w:color w:val="0000FF"/>
      <w:u w:val="single"/>
      <w:lang w:bidi="ar-SA"/>
    </w:rPr>
  </w:style>
  <w:style w:type="paragraph" w:styleId="51">
    <w:name w:val="toc 5"/>
    <w:link w:val="52"/>
    <w:rsid w:val="009B1363"/>
    <w:pPr>
      <w:ind w:left="800"/>
    </w:pPr>
    <w:rPr>
      <w:color w:val="000000"/>
    </w:rPr>
  </w:style>
  <w:style w:type="character" w:customStyle="1" w:styleId="52">
    <w:name w:val="Оглавление 5 Знак"/>
    <w:link w:val="51"/>
    <w:rsid w:val="009B1363"/>
    <w:rPr>
      <w:color w:val="000000"/>
      <w:lang w:val="ru-RU" w:eastAsia="ru-RU" w:bidi="ar-SA"/>
    </w:rPr>
  </w:style>
  <w:style w:type="paragraph" w:customStyle="1" w:styleId="ConsPlusTitlePage">
    <w:name w:val="ConsPlusTitlePage"/>
    <w:link w:val="ConsPlusTitlePage0"/>
    <w:rsid w:val="009B1363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9B1363"/>
    <w:rPr>
      <w:rFonts w:ascii="Tahoma" w:hAnsi="Tahoma"/>
      <w:color w:val="000000"/>
      <w:lang w:val="ru-RU" w:eastAsia="ru-RU" w:bidi="ar-SA"/>
    </w:rPr>
  </w:style>
  <w:style w:type="paragraph" w:styleId="aa">
    <w:name w:val="Subtitle"/>
    <w:link w:val="ab"/>
    <w:qFormat/>
    <w:rsid w:val="009B136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9B1363"/>
    <w:rPr>
      <w:rFonts w:ascii="XO Thames" w:hAnsi="XO Thames"/>
      <w:i/>
      <w:color w:val="616161"/>
      <w:sz w:val="24"/>
      <w:lang w:bidi="ar-SA"/>
    </w:rPr>
  </w:style>
  <w:style w:type="paragraph" w:customStyle="1" w:styleId="toc10">
    <w:name w:val="toc 10"/>
    <w:link w:val="toc100"/>
    <w:rsid w:val="009B1363"/>
    <w:pPr>
      <w:ind w:left="1800"/>
    </w:pPr>
    <w:rPr>
      <w:color w:val="000000"/>
    </w:rPr>
  </w:style>
  <w:style w:type="character" w:customStyle="1" w:styleId="toc100">
    <w:name w:val="toc 10"/>
    <w:link w:val="toc10"/>
    <w:rsid w:val="009B1363"/>
    <w:rPr>
      <w:color w:val="000000"/>
      <w:lang w:val="ru-RU" w:eastAsia="ru-RU" w:bidi="ar-SA"/>
    </w:rPr>
  </w:style>
  <w:style w:type="paragraph" w:styleId="ac">
    <w:name w:val="Balloon Text"/>
    <w:basedOn w:val="a"/>
    <w:link w:val="ad"/>
    <w:rsid w:val="009B1363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9B1363"/>
    <w:rPr>
      <w:rFonts w:ascii="Tahoma" w:hAnsi="Tahoma"/>
      <w:sz w:val="16"/>
    </w:rPr>
  </w:style>
  <w:style w:type="paragraph" w:styleId="ae">
    <w:name w:val="Title"/>
    <w:link w:val="af"/>
    <w:qFormat/>
    <w:rsid w:val="009B1363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9B1363"/>
    <w:rPr>
      <w:rFonts w:ascii="XO Thames" w:hAnsi="XO Thames"/>
      <w:b/>
      <w:sz w:val="52"/>
      <w:lang w:bidi="ar-SA"/>
    </w:rPr>
  </w:style>
  <w:style w:type="character" w:customStyle="1" w:styleId="40">
    <w:name w:val="Заголовок 4 Знак"/>
    <w:link w:val="4"/>
    <w:rsid w:val="009B1363"/>
    <w:rPr>
      <w:rFonts w:ascii="XO Thames" w:hAnsi="XO Thames"/>
      <w:b/>
      <w:color w:val="595959"/>
      <w:sz w:val="26"/>
      <w:lang w:bidi="ar-SA"/>
    </w:rPr>
  </w:style>
  <w:style w:type="character" w:customStyle="1" w:styleId="20">
    <w:name w:val="Заголовок 2 Знак"/>
    <w:link w:val="2"/>
    <w:rsid w:val="009B1363"/>
    <w:rPr>
      <w:rFonts w:ascii="XO Thames" w:hAnsi="XO Thames"/>
      <w:b/>
      <w:color w:val="00A0FF"/>
      <w:sz w:val="26"/>
      <w:lang w:bidi="ar-SA"/>
    </w:rPr>
  </w:style>
  <w:style w:type="paragraph" w:customStyle="1" w:styleId="ConsPlusDocList">
    <w:name w:val="ConsPlusDocList"/>
    <w:link w:val="ConsPlusDocList0"/>
    <w:rsid w:val="009B1363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sid w:val="009B1363"/>
    <w:rPr>
      <w:rFonts w:ascii="Courier New" w:hAnsi="Courier New"/>
      <w:color w:val="000000"/>
      <w:lang w:val="ru-RU" w:eastAsia="ru-RU" w:bidi="ar-SA"/>
    </w:rPr>
  </w:style>
  <w:style w:type="paragraph" w:customStyle="1" w:styleId="1a">
    <w:name w:val="Основной шрифт абзаца1"/>
    <w:link w:val="1b"/>
    <w:rsid w:val="009B1363"/>
    <w:rPr>
      <w:color w:val="000000"/>
    </w:rPr>
  </w:style>
  <w:style w:type="character" w:customStyle="1" w:styleId="1b">
    <w:name w:val="Основной шрифт абзаца1"/>
    <w:link w:val="1a"/>
    <w:rsid w:val="009B1363"/>
    <w:rPr>
      <w:color w:val="000000"/>
      <w:lang w:val="ru-RU" w:eastAsia="ru-RU" w:bidi="ar-SA"/>
    </w:rPr>
  </w:style>
  <w:style w:type="paragraph" w:customStyle="1" w:styleId="1c">
    <w:name w:val="Основной текст1"/>
    <w:basedOn w:val="a"/>
    <w:link w:val="1d"/>
    <w:rsid w:val="009B1363"/>
    <w:pPr>
      <w:widowControl w:val="0"/>
      <w:spacing w:before="540" w:after="1560" w:line="0" w:lineRule="atLeast"/>
      <w:jc w:val="center"/>
    </w:pPr>
    <w:rPr>
      <w:sz w:val="28"/>
    </w:rPr>
  </w:style>
  <w:style w:type="character" w:customStyle="1" w:styleId="1d">
    <w:name w:val="Основной текст1"/>
    <w:basedOn w:val="1"/>
    <w:link w:val="1c"/>
    <w:rsid w:val="009B136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D63F-3530-4617-9760-54206A34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Мочешников Вадим Олегович</dc:creator>
  <cp:lastModifiedBy>user</cp:lastModifiedBy>
  <cp:revision>6</cp:revision>
  <dcterms:created xsi:type="dcterms:W3CDTF">2020-04-29T14:51:00Z</dcterms:created>
  <dcterms:modified xsi:type="dcterms:W3CDTF">2020-04-29T16:47:00Z</dcterms:modified>
</cp:coreProperties>
</file>