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03-06/2020/0418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Санкт-Петербург — г. Вологда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00D11F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03-06/2020/0418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A13E0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2020-04-21T06:54:00Z</dcterms:modified>
</cp:coreProperties>
</file>