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45BB7A7" w:rsidR="00C55E5B" w:rsidRPr="00730C5E" w:rsidRDefault="00864A02" w:rsidP="007B5D9F">
      <w:pPr>
        <w:jc w:val="center"/>
        <w:rPr>
          <w:b/>
          <w:color w:val="0000FF"/>
          <w:sz w:val="32"/>
          <w:szCs w:val="32"/>
        </w:rPr>
      </w:pPr>
      <w:r>
        <w:rPr>
          <w:b/>
          <w:color w:val="0000FF"/>
          <w:sz w:val="32"/>
          <w:szCs w:val="32"/>
        </w:rPr>
        <w:t>12</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B5D9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B5D9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D6EC5E8" w14:textId="35721920" w:rsidR="002E5E36" w:rsidRPr="0011505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901807" w:history="1">
        <w:r w:rsidR="002E5E36" w:rsidRPr="008B7F1A">
          <w:rPr>
            <w:rStyle w:val="a9"/>
            <w:noProof/>
          </w:rPr>
          <w:t>КОММЕРСАНТЪ; ОКСАНА ПАВЛОВА; 2020.11.03; СИБИРСКИЕ ПЕРЕВОЗЧИКИ ПОЖАЛОВАЛИСЬ ГЛАВЕ МИНТРАНСА РФ НА ДЕФИЦИТ ТРЕКЕРОВ</w:t>
        </w:r>
        <w:r w:rsidR="002E5E36">
          <w:rPr>
            <w:noProof/>
            <w:webHidden/>
          </w:rPr>
          <w:tab/>
        </w:r>
        <w:r w:rsidR="002E5E36">
          <w:rPr>
            <w:noProof/>
            <w:webHidden/>
          </w:rPr>
          <w:fldChar w:fldCharType="begin"/>
        </w:r>
        <w:r w:rsidR="002E5E36">
          <w:rPr>
            <w:noProof/>
            <w:webHidden/>
          </w:rPr>
          <w:instrText xml:space="preserve"> PAGEREF _Toc34901807 \h </w:instrText>
        </w:r>
        <w:r w:rsidR="002E5E36">
          <w:rPr>
            <w:noProof/>
            <w:webHidden/>
          </w:rPr>
        </w:r>
        <w:r w:rsidR="002E5E36">
          <w:rPr>
            <w:noProof/>
            <w:webHidden/>
          </w:rPr>
          <w:fldChar w:fldCharType="separate"/>
        </w:r>
        <w:r w:rsidR="00B93641">
          <w:rPr>
            <w:noProof/>
            <w:webHidden/>
          </w:rPr>
          <w:t>4</w:t>
        </w:r>
        <w:r w:rsidR="002E5E36">
          <w:rPr>
            <w:noProof/>
            <w:webHidden/>
          </w:rPr>
          <w:fldChar w:fldCharType="end"/>
        </w:r>
      </w:hyperlink>
    </w:p>
    <w:p w14:paraId="7DAB4033" w14:textId="0FBD1290" w:rsidR="002E5E36" w:rsidRPr="00115055" w:rsidRDefault="002E5E36">
      <w:pPr>
        <w:pStyle w:val="32"/>
        <w:tabs>
          <w:tab w:val="right" w:leader="dot" w:pos="9345"/>
        </w:tabs>
        <w:rPr>
          <w:rFonts w:ascii="Calibri" w:hAnsi="Calibri"/>
          <w:noProof/>
          <w:sz w:val="22"/>
        </w:rPr>
      </w:pPr>
      <w:hyperlink w:anchor="_Toc34901808" w:history="1">
        <w:r w:rsidRPr="008B7F1A">
          <w:rPr>
            <w:rStyle w:val="a9"/>
            <w:noProof/>
          </w:rPr>
          <w:t>ТАСС; 2020.11.03; СИЛУАНОВ СТАНЕТ СОПРЕДСЕДАТЕЛЕМ МЕЖПРАВКОМИССИИ РОССИИ И ШВЕЙЦАРИИ ПО ЭКОНОМСОТРУДНИЧЕСТВУ</w:t>
        </w:r>
        <w:r>
          <w:rPr>
            <w:noProof/>
            <w:webHidden/>
          </w:rPr>
          <w:tab/>
        </w:r>
        <w:r>
          <w:rPr>
            <w:noProof/>
            <w:webHidden/>
          </w:rPr>
          <w:fldChar w:fldCharType="begin"/>
        </w:r>
        <w:r>
          <w:rPr>
            <w:noProof/>
            <w:webHidden/>
          </w:rPr>
          <w:instrText xml:space="preserve"> PAGEREF _Toc34901808 \h </w:instrText>
        </w:r>
        <w:r>
          <w:rPr>
            <w:noProof/>
            <w:webHidden/>
          </w:rPr>
        </w:r>
        <w:r>
          <w:rPr>
            <w:noProof/>
            <w:webHidden/>
          </w:rPr>
          <w:fldChar w:fldCharType="separate"/>
        </w:r>
        <w:r w:rsidR="00B93641">
          <w:rPr>
            <w:noProof/>
            <w:webHidden/>
          </w:rPr>
          <w:t>4</w:t>
        </w:r>
        <w:r>
          <w:rPr>
            <w:noProof/>
            <w:webHidden/>
          </w:rPr>
          <w:fldChar w:fldCharType="end"/>
        </w:r>
      </w:hyperlink>
    </w:p>
    <w:p w14:paraId="2DCAEC73" w14:textId="709A9960" w:rsidR="002E5E36" w:rsidRPr="00115055" w:rsidRDefault="002E5E36">
      <w:pPr>
        <w:pStyle w:val="32"/>
        <w:tabs>
          <w:tab w:val="right" w:leader="dot" w:pos="9345"/>
        </w:tabs>
        <w:rPr>
          <w:rFonts w:ascii="Calibri" w:hAnsi="Calibri"/>
          <w:noProof/>
          <w:sz w:val="22"/>
        </w:rPr>
      </w:pPr>
      <w:hyperlink w:anchor="_Toc34901809" w:history="1">
        <w:r w:rsidRPr="008B7F1A">
          <w:rPr>
            <w:rStyle w:val="a9"/>
            <w:noProof/>
          </w:rPr>
          <w:t>ТАСС; 2020.11.03; «АЭРОФЛОТ» ПРИОСТАНОВИТ ПОЛЕТЫ В РЯД ГОРОДОВ ИСПАНИИ, ФРАНЦИИ, ФРГ И ИТАЛИИ</w:t>
        </w:r>
        <w:r>
          <w:rPr>
            <w:noProof/>
            <w:webHidden/>
          </w:rPr>
          <w:tab/>
        </w:r>
        <w:r>
          <w:rPr>
            <w:noProof/>
            <w:webHidden/>
          </w:rPr>
          <w:fldChar w:fldCharType="begin"/>
        </w:r>
        <w:r>
          <w:rPr>
            <w:noProof/>
            <w:webHidden/>
          </w:rPr>
          <w:instrText xml:space="preserve"> PAGEREF _Toc34901809 \h </w:instrText>
        </w:r>
        <w:r>
          <w:rPr>
            <w:noProof/>
            <w:webHidden/>
          </w:rPr>
        </w:r>
        <w:r>
          <w:rPr>
            <w:noProof/>
            <w:webHidden/>
          </w:rPr>
          <w:fldChar w:fldCharType="separate"/>
        </w:r>
        <w:r w:rsidR="00B93641">
          <w:rPr>
            <w:noProof/>
            <w:webHidden/>
          </w:rPr>
          <w:t>5</w:t>
        </w:r>
        <w:r>
          <w:rPr>
            <w:noProof/>
            <w:webHidden/>
          </w:rPr>
          <w:fldChar w:fldCharType="end"/>
        </w:r>
      </w:hyperlink>
    </w:p>
    <w:p w14:paraId="5CDDBE6F" w14:textId="35658789" w:rsidR="002E5E36" w:rsidRPr="00115055" w:rsidRDefault="002E5E36">
      <w:pPr>
        <w:pStyle w:val="32"/>
        <w:tabs>
          <w:tab w:val="right" w:leader="dot" w:pos="9345"/>
        </w:tabs>
        <w:rPr>
          <w:rFonts w:ascii="Calibri" w:hAnsi="Calibri"/>
          <w:noProof/>
          <w:sz w:val="22"/>
        </w:rPr>
      </w:pPr>
      <w:hyperlink w:anchor="_Toc34901810" w:history="1">
        <w:r w:rsidRPr="008B7F1A">
          <w:rPr>
            <w:rStyle w:val="a9"/>
            <w:noProof/>
          </w:rPr>
          <w:t>ИЗВЕСТИЯ; 2020.12.03; МИРОВАЯ ВОЛНА: ПАНДЕМИЯ КОРОНАВИРУСА ПРИБЛИЖАЕТ ГЛОБАЛЬНЫЙ КРИЗИС; ЭКСПЕРТЫ ОПАСАЮТСЯ, ЧТО РАСПРОСТРАНЕНИЕ ПАТОГЕНА НЕ УДАСТСЯ ОСТАНОВИТЬ ДО ЛЕТА</w:t>
        </w:r>
        <w:r>
          <w:rPr>
            <w:noProof/>
            <w:webHidden/>
          </w:rPr>
          <w:tab/>
        </w:r>
        <w:r>
          <w:rPr>
            <w:noProof/>
            <w:webHidden/>
          </w:rPr>
          <w:fldChar w:fldCharType="begin"/>
        </w:r>
        <w:r>
          <w:rPr>
            <w:noProof/>
            <w:webHidden/>
          </w:rPr>
          <w:instrText xml:space="preserve"> PAGEREF _Toc34901810 \h </w:instrText>
        </w:r>
        <w:r>
          <w:rPr>
            <w:noProof/>
            <w:webHidden/>
          </w:rPr>
        </w:r>
        <w:r>
          <w:rPr>
            <w:noProof/>
            <w:webHidden/>
          </w:rPr>
          <w:fldChar w:fldCharType="separate"/>
        </w:r>
        <w:r w:rsidR="00B93641">
          <w:rPr>
            <w:noProof/>
            <w:webHidden/>
          </w:rPr>
          <w:t>6</w:t>
        </w:r>
        <w:r>
          <w:rPr>
            <w:noProof/>
            <w:webHidden/>
          </w:rPr>
          <w:fldChar w:fldCharType="end"/>
        </w:r>
      </w:hyperlink>
    </w:p>
    <w:p w14:paraId="41DF8D2E" w14:textId="024F0DE7" w:rsidR="002E5E36" w:rsidRPr="00115055" w:rsidRDefault="002E5E36">
      <w:pPr>
        <w:pStyle w:val="32"/>
        <w:tabs>
          <w:tab w:val="right" w:leader="dot" w:pos="9345"/>
        </w:tabs>
        <w:rPr>
          <w:rFonts w:ascii="Calibri" w:hAnsi="Calibri"/>
          <w:noProof/>
          <w:sz w:val="22"/>
        </w:rPr>
      </w:pPr>
      <w:hyperlink w:anchor="_Toc34901811" w:history="1">
        <w:r w:rsidRPr="008B7F1A">
          <w:rPr>
            <w:rStyle w:val="a9"/>
            <w:noProof/>
          </w:rPr>
          <w:t>КОММЕРСАНТЪ; ОЛЬГА НИКИТИНА, ГЕРМАН КОСТРИНСКИЙ, АЛЕКСАНДРА МЕРЦАЛОВА; 2020.12.03; ИНФЕКЦИЯ ЛЕТАТЕЛЬНЫХ ПУТЕЙ; РОССИЯ НАЧАЛА ОГРАНИЧИВАТЬ АВИАСООБЩЕНИЕ С ЕВРОПОЙ</w:t>
        </w:r>
        <w:r>
          <w:rPr>
            <w:noProof/>
            <w:webHidden/>
          </w:rPr>
          <w:tab/>
        </w:r>
        <w:r>
          <w:rPr>
            <w:noProof/>
            <w:webHidden/>
          </w:rPr>
          <w:fldChar w:fldCharType="begin"/>
        </w:r>
        <w:r>
          <w:rPr>
            <w:noProof/>
            <w:webHidden/>
          </w:rPr>
          <w:instrText xml:space="preserve"> PAGEREF _Toc34901811 \h </w:instrText>
        </w:r>
        <w:r>
          <w:rPr>
            <w:noProof/>
            <w:webHidden/>
          </w:rPr>
        </w:r>
        <w:r>
          <w:rPr>
            <w:noProof/>
            <w:webHidden/>
          </w:rPr>
          <w:fldChar w:fldCharType="separate"/>
        </w:r>
        <w:r w:rsidR="00B93641">
          <w:rPr>
            <w:noProof/>
            <w:webHidden/>
          </w:rPr>
          <w:t>6</w:t>
        </w:r>
        <w:r>
          <w:rPr>
            <w:noProof/>
            <w:webHidden/>
          </w:rPr>
          <w:fldChar w:fldCharType="end"/>
        </w:r>
      </w:hyperlink>
    </w:p>
    <w:p w14:paraId="3837E3EB" w14:textId="6221C92C" w:rsidR="002E5E36" w:rsidRPr="00115055" w:rsidRDefault="002E5E36">
      <w:pPr>
        <w:pStyle w:val="32"/>
        <w:tabs>
          <w:tab w:val="right" w:leader="dot" w:pos="9345"/>
        </w:tabs>
        <w:rPr>
          <w:rFonts w:ascii="Calibri" w:hAnsi="Calibri"/>
          <w:noProof/>
          <w:sz w:val="22"/>
        </w:rPr>
      </w:pPr>
      <w:hyperlink w:anchor="_Toc34901812" w:history="1">
        <w:r w:rsidRPr="008B7F1A">
          <w:rPr>
            <w:rStyle w:val="a9"/>
            <w:noProof/>
          </w:rPr>
          <w:t>ВЕДОМОСТИ; АЛЕКСАНДР ВОРОБЬЕВ; 2020.12.03; АВИАКОМПАНИИ НАПОМНИЛИ МИШУСТИНУ ОБ ОБЕЩАННЫХ ИЗ БЮДЖЕТА 23 МЛРД РУБЛЕЙ; КОМПЕНСАЦИЯ ЗА ПОДОРОЖАНИЕ КЕРОСИНА НЕ ВЫПЛАЧЕНА, НЕСМОТРЯ НА ПОРУЧЕНИЕ ПРЕЗИДЕНТА</w:t>
        </w:r>
        <w:r>
          <w:rPr>
            <w:noProof/>
            <w:webHidden/>
          </w:rPr>
          <w:tab/>
        </w:r>
        <w:r>
          <w:rPr>
            <w:noProof/>
            <w:webHidden/>
          </w:rPr>
          <w:fldChar w:fldCharType="begin"/>
        </w:r>
        <w:r>
          <w:rPr>
            <w:noProof/>
            <w:webHidden/>
          </w:rPr>
          <w:instrText xml:space="preserve"> PAGEREF _Toc34901812 \h </w:instrText>
        </w:r>
        <w:r>
          <w:rPr>
            <w:noProof/>
            <w:webHidden/>
          </w:rPr>
        </w:r>
        <w:r>
          <w:rPr>
            <w:noProof/>
            <w:webHidden/>
          </w:rPr>
          <w:fldChar w:fldCharType="separate"/>
        </w:r>
        <w:r w:rsidR="00B93641">
          <w:rPr>
            <w:noProof/>
            <w:webHidden/>
          </w:rPr>
          <w:t>8</w:t>
        </w:r>
        <w:r>
          <w:rPr>
            <w:noProof/>
            <w:webHidden/>
          </w:rPr>
          <w:fldChar w:fldCharType="end"/>
        </w:r>
      </w:hyperlink>
    </w:p>
    <w:p w14:paraId="532F8FC7" w14:textId="4C8EC48D" w:rsidR="002E5E36" w:rsidRPr="00115055" w:rsidRDefault="002E5E36">
      <w:pPr>
        <w:pStyle w:val="32"/>
        <w:tabs>
          <w:tab w:val="right" w:leader="dot" w:pos="9345"/>
        </w:tabs>
        <w:rPr>
          <w:rFonts w:ascii="Calibri" w:hAnsi="Calibri"/>
          <w:noProof/>
          <w:sz w:val="22"/>
        </w:rPr>
      </w:pPr>
      <w:hyperlink w:anchor="_Toc34901813" w:history="1">
        <w:r w:rsidRPr="008B7F1A">
          <w:rPr>
            <w:rStyle w:val="a9"/>
            <w:noProof/>
          </w:rPr>
          <w:t>КОММЕРСАНТЪ; ГЕРМАН КОСТРИНСКИЙ; 2020.12.03; АВИАКОМПАНИИ ВНОВЬ ПРОСЯТ ДЕНЕГ НА КЕРОСИН; ПРАВИТЕЛЬСТВУ НАПОМНИЛИ ОБ ОБЕЩАНИИ КОМПЕНСАЦИЙ ЗА 2018 ГОД</w:t>
        </w:r>
        <w:r>
          <w:rPr>
            <w:noProof/>
            <w:webHidden/>
          </w:rPr>
          <w:tab/>
        </w:r>
        <w:r>
          <w:rPr>
            <w:noProof/>
            <w:webHidden/>
          </w:rPr>
          <w:fldChar w:fldCharType="begin"/>
        </w:r>
        <w:r>
          <w:rPr>
            <w:noProof/>
            <w:webHidden/>
          </w:rPr>
          <w:instrText xml:space="preserve"> PAGEREF _Toc34901813 \h </w:instrText>
        </w:r>
        <w:r>
          <w:rPr>
            <w:noProof/>
            <w:webHidden/>
          </w:rPr>
        </w:r>
        <w:r>
          <w:rPr>
            <w:noProof/>
            <w:webHidden/>
          </w:rPr>
          <w:fldChar w:fldCharType="separate"/>
        </w:r>
        <w:r w:rsidR="00B93641">
          <w:rPr>
            <w:noProof/>
            <w:webHidden/>
          </w:rPr>
          <w:t>9</w:t>
        </w:r>
        <w:r>
          <w:rPr>
            <w:noProof/>
            <w:webHidden/>
          </w:rPr>
          <w:fldChar w:fldCharType="end"/>
        </w:r>
      </w:hyperlink>
    </w:p>
    <w:p w14:paraId="62ABA43A" w14:textId="42219737" w:rsidR="002E5E36" w:rsidRPr="00115055" w:rsidRDefault="002E5E36">
      <w:pPr>
        <w:pStyle w:val="32"/>
        <w:tabs>
          <w:tab w:val="right" w:leader="dot" w:pos="9345"/>
        </w:tabs>
        <w:rPr>
          <w:rFonts w:ascii="Calibri" w:hAnsi="Calibri"/>
          <w:noProof/>
          <w:sz w:val="22"/>
        </w:rPr>
      </w:pPr>
      <w:hyperlink w:anchor="_Toc34901814" w:history="1">
        <w:r w:rsidRPr="008B7F1A">
          <w:rPr>
            <w:rStyle w:val="a9"/>
            <w:noProof/>
          </w:rPr>
          <w:t>ВЕДОМОСТИ; ОЛЬГА АДАМЧУК; 2020.12.03; МОСТ НА САХАЛИН ПРЕВРАЩАЕТСЯ В ПРОЕКТ ДЛЯ ГЕОПОЛИТИЧЕСКИХ ЗАДАЧ; ЕГО ПРОВОЗНАЯ СПОСОБНОСТЬ МОЖЕТ ОКАЗАТЬСЯ ГОРАЗДО НИЖЕ ЭКОНОМИЧЕСКИ ОБОСНОВАННОЙ</w:t>
        </w:r>
        <w:r>
          <w:rPr>
            <w:noProof/>
            <w:webHidden/>
          </w:rPr>
          <w:tab/>
        </w:r>
        <w:r>
          <w:rPr>
            <w:noProof/>
            <w:webHidden/>
          </w:rPr>
          <w:fldChar w:fldCharType="begin"/>
        </w:r>
        <w:r>
          <w:rPr>
            <w:noProof/>
            <w:webHidden/>
          </w:rPr>
          <w:instrText xml:space="preserve"> PAGEREF _Toc34901814 \h </w:instrText>
        </w:r>
        <w:r>
          <w:rPr>
            <w:noProof/>
            <w:webHidden/>
          </w:rPr>
        </w:r>
        <w:r>
          <w:rPr>
            <w:noProof/>
            <w:webHidden/>
          </w:rPr>
          <w:fldChar w:fldCharType="separate"/>
        </w:r>
        <w:r w:rsidR="00B93641">
          <w:rPr>
            <w:noProof/>
            <w:webHidden/>
          </w:rPr>
          <w:t>9</w:t>
        </w:r>
        <w:r>
          <w:rPr>
            <w:noProof/>
            <w:webHidden/>
          </w:rPr>
          <w:fldChar w:fldCharType="end"/>
        </w:r>
      </w:hyperlink>
    </w:p>
    <w:p w14:paraId="6DC8243A" w14:textId="7500551F" w:rsidR="002E5E36" w:rsidRPr="00115055" w:rsidRDefault="002E5E36">
      <w:pPr>
        <w:pStyle w:val="32"/>
        <w:tabs>
          <w:tab w:val="right" w:leader="dot" w:pos="9345"/>
        </w:tabs>
        <w:rPr>
          <w:rFonts w:ascii="Calibri" w:hAnsi="Calibri"/>
          <w:noProof/>
          <w:sz w:val="22"/>
        </w:rPr>
      </w:pPr>
      <w:hyperlink w:anchor="_Toc34901815" w:history="1">
        <w:r w:rsidRPr="008B7F1A">
          <w:rPr>
            <w:rStyle w:val="a9"/>
            <w:noProof/>
          </w:rPr>
          <w:t>КОММЕРСАНТЪ; ИВАН БУРАНОВ; 2020.12.03; НЕ ЗА ШТРАФ, А ЗА СОВЕСТЬ; МИНЮСТ НЕ ЗАХОТЕЛ УЖЕСТОЧАТЬ САНКЦИИ ДЛЯ ВОДИТЕЛЕЙ В РАМКАХ НОВОГО КОАП</w:t>
        </w:r>
        <w:r>
          <w:rPr>
            <w:noProof/>
            <w:webHidden/>
          </w:rPr>
          <w:tab/>
        </w:r>
        <w:r>
          <w:rPr>
            <w:noProof/>
            <w:webHidden/>
          </w:rPr>
          <w:fldChar w:fldCharType="begin"/>
        </w:r>
        <w:r>
          <w:rPr>
            <w:noProof/>
            <w:webHidden/>
          </w:rPr>
          <w:instrText xml:space="preserve"> PAGEREF _Toc34901815 \h </w:instrText>
        </w:r>
        <w:r>
          <w:rPr>
            <w:noProof/>
            <w:webHidden/>
          </w:rPr>
        </w:r>
        <w:r>
          <w:rPr>
            <w:noProof/>
            <w:webHidden/>
          </w:rPr>
          <w:fldChar w:fldCharType="separate"/>
        </w:r>
        <w:r w:rsidR="00B93641">
          <w:rPr>
            <w:noProof/>
            <w:webHidden/>
          </w:rPr>
          <w:t>10</w:t>
        </w:r>
        <w:r>
          <w:rPr>
            <w:noProof/>
            <w:webHidden/>
          </w:rPr>
          <w:fldChar w:fldCharType="end"/>
        </w:r>
      </w:hyperlink>
    </w:p>
    <w:p w14:paraId="3222B923" w14:textId="15C737E1" w:rsidR="002E5E36" w:rsidRPr="00115055" w:rsidRDefault="002E5E36">
      <w:pPr>
        <w:pStyle w:val="32"/>
        <w:tabs>
          <w:tab w:val="right" w:leader="dot" w:pos="9345"/>
        </w:tabs>
        <w:rPr>
          <w:rFonts w:ascii="Calibri" w:hAnsi="Calibri"/>
          <w:noProof/>
          <w:sz w:val="22"/>
        </w:rPr>
      </w:pPr>
      <w:hyperlink w:anchor="_Toc34901816" w:history="1">
        <w:r w:rsidRPr="008B7F1A">
          <w:rPr>
            <w:rStyle w:val="a9"/>
            <w:noProof/>
          </w:rPr>
          <w:t>РИА НОВОСТИ; 2020.11.03; «ПОБЕДА» С 13 МАРТА ПРИОСТАНОВИТ РЕЙСЫ В ГЕРМАНИЮ И ИСПАНИЮ</w:t>
        </w:r>
        <w:r>
          <w:rPr>
            <w:noProof/>
            <w:webHidden/>
          </w:rPr>
          <w:tab/>
        </w:r>
        <w:r>
          <w:rPr>
            <w:noProof/>
            <w:webHidden/>
          </w:rPr>
          <w:fldChar w:fldCharType="begin"/>
        </w:r>
        <w:r>
          <w:rPr>
            <w:noProof/>
            <w:webHidden/>
          </w:rPr>
          <w:instrText xml:space="preserve"> PAGEREF _Toc34901816 \h </w:instrText>
        </w:r>
        <w:r>
          <w:rPr>
            <w:noProof/>
            <w:webHidden/>
          </w:rPr>
        </w:r>
        <w:r>
          <w:rPr>
            <w:noProof/>
            <w:webHidden/>
          </w:rPr>
          <w:fldChar w:fldCharType="separate"/>
        </w:r>
        <w:r w:rsidR="00B93641">
          <w:rPr>
            <w:noProof/>
            <w:webHidden/>
          </w:rPr>
          <w:t>12</w:t>
        </w:r>
        <w:r>
          <w:rPr>
            <w:noProof/>
            <w:webHidden/>
          </w:rPr>
          <w:fldChar w:fldCharType="end"/>
        </w:r>
      </w:hyperlink>
    </w:p>
    <w:p w14:paraId="79253520" w14:textId="177C9F43" w:rsidR="002E5E36" w:rsidRPr="00115055" w:rsidRDefault="002E5E36">
      <w:pPr>
        <w:pStyle w:val="32"/>
        <w:tabs>
          <w:tab w:val="right" w:leader="dot" w:pos="9345"/>
        </w:tabs>
        <w:rPr>
          <w:rFonts w:ascii="Calibri" w:hAnsi="Calibri"/>
          <w:noProof/>
          <w:sz w:val="22"/>
        </w:rPr>
      </w:pPr>
      <w:hyperlink w:anchor="_Toc34901817" w:history="1">
        <w:r w:rsidRPr="008B7F1A">
          <w:rPr>
            <w:rStyle w:val="a9"/>
            <w:noProof/>
          </w:rPr>
          <w:t>ИНТЕРФАКС; 2020.11.03; «ПОБЕДА» ИЗ-ЗА КОРОНАВИРУСА ЗАКРЫВАЕТ ВСЕ РЕЙСЫ В ИЗРАИЛЬ ДО 12 МАЯ</w:t>
        </w:r>
        <w:r>
          <w:rPr>
            <w:noProof/>
            <w:webHidden/>
          </w:rPr>
          <w:tab/>
        </w:r>
        <w:r>
          <w:rPr>
            <w:noProof/>
            <w:webHidden/>
          </w:rPr>
          <w:fldChar w:fldCharType="begin"/>
        </w:r>
        <w:r>
          <w:rPr>
            <w:noProof/>
            <w:webHidden/>
          </w:rPr>
          <w:instrText xml:space="preserve"> PAGEREF _Toc34901817 \h </w:instrText>
        </w:r>
        <w:r>
          <w:rPr>
            <w:noProof/>
            <w:webHidden/>
          </w:rPr>
        </w:r>
        <w:r>
          <w:rPr>
            <w:noProof/>
            <w:webHidden/>
          </w:rPr>
          <w:fldChar w:fldCharType="separate"/>
        </w:r>
        <w:r w:rsidR="00B93641">
          <w:rPr>
            <w:noProof/>
            <w:webHidden/>
          </w:rPr>
          <w:t>12</w:t>
        </w:r>
        <w:r>
          <w:rPr>
            <w:noProof/>
            <w:webHidden/>
          </w:rPr>
          <w:fldChar w:fldCharType="end"/>
        </w:r>
      </w:hyperlink>
    </w:p>
    <w:p w14:paraId="2373FC6C" w14:textId="69FFD252" w:rsidR="002E5E36" w:rsidRPr="00115055" w:rsidRDefault="002E5E36">
      <w:pPr>
        <w:pStyle w:val="32"/>
        <w:tabs>
          <w:tab w:val="right" w:leader="dot" w:pos="9345"/>
        </w:tabs>
        <w:rPr>
          <w:rFonts w:ascii="Calibri" w:hAnsi="Calibri"/>
          <w:noProof/>
          <w:sz w:val="22"/>
        </w:rPr>
      </w:pPr>
      <w:hyperlink w:anchor="_Toc34901818" w:history="1">
        <w:r w:rsidRPr="008B7F1A">
          <w:rPr>
            <w:rStyle w:val="a9"/>
            <w:noProof/>
          </w:rPr>
          <w:t>ТАСС; 2020.11.03; S7 ЗАКРЫВАЕТ РЕЙСЫ В ИТАЛИЮ, ИСПАНИЮ, ФРАНЦИЮ И ГЕРМАНИЮ</w:t>
        </w:r>
        <w:r>
          <w:rPr>
            <w:noProof/>
            <w:webHidden/>
          </w:rPr>
          <w:tab/>
        </w:r>
        <w:r>
          <w:rPr>
            <w:noProof/>
            <w:webHidden/>
          </w:rPr>
          <w:fldChar w:fldCharType="begin"/>
        </w:r>
        <w:r>
          <w:rPr>
            <w:noProof/>
            <w:webHidden/>
          </w:rPr>
          <w:instrText xml:space="preserve"> PAGEREF _Toc34901818 \h </w:instrText>
        </w:r>
        <w:r>
          <w:rPr>
            <w:noProof/>
            <w:webHidden/>
          </w:rPr>
        </w:r>
        <w:r>
          <w:rPr>
            <w:noProof/>
            <w:webHidden/>
          </w:rPr>
          <w:fldChar w:fldCharType="separate"/>
        </w:r>
        <w:r w:rsidR="00B93641">
          <w:rPr>
            <w:noProof/>
            <w:webHidden/>
          </w:rPr>
          <w:t>12</w:t>
        </w:r>
        <w:r>
          <w:rPr>
            <w:noProof/>
            <w:webHidden/>
          </w:rPr>
          <w:fldChar w:fldCharType="end"/>
        </w:r>
      </w:hyperlink>
    </w:p>
    <w:p w14:paraId="33A76F03" w14:textId="7A7764EF" w:rsidR="002E5E36" w:rsidRPr="00115055" w:rsidRDefault="002E5E36">
      <w:pPr>
        <w:pStyle w:val="32"/>
        <w:tabs>
          <w:tab w:val="right" w:leader="dot" w:pos="9345"/>
        </w:tabs>
        <w:rPr>
          <w:rFonts w:ascii="Calibri" w:hAnsi="Calibri"/>
          <w:noProof/>
          <w:sz w:val="22"/>
        </w:rPr>
      </w:pPr>
      <w:hyperlink w:anchor="_Toc34901819" w:history="1">
        <w:r w:rsidRPr="008B7F1A">
          <w:rPr>
            <w:rStyle w:val="a9"/>
            <w:noProof/>
          </w:rPr>
          <w:t>ТАСС; 2020.11.03; «АЗИМУТ» ПРИОСТАНОВИЛ ДО 26 АПРЕЛЯ ПОЛЕТЫ ИЗ РОСТОВА В ИЗРАИЛЬ ИЗ-ЗА КОРОНАВИРУСА</w:t>
        </w:r>
        <w:r>
          <w:rPr>
            <w:noProof/>
            <w:webHidden/>
          </w:rPr>
          <w:tab/>
        </w:r>
        <w:r>
          <w:rPr>
            <w:noProof/>
            <w:webHidden/>
          </w:rPr>
          <w:fldChar w:fldCharType="begin"/>
        </w:r>
        <w:r>
          <w:rPr>
            <w:noProof/>
            <w:webHidden/>
          </w:rPr>
          <w:instrText xml:space="preserve"> PAGEREF _Toc34901819 \h </w:instrText>
        </w:r>
        <w:r>
          <w:rPr>
            <w:noProof/>
            <w:webHidden/>
          </w:rPr>
        </w:r>
        <w:r>
          <w:rPr>
            <w:noProof/>
            <w:webHidden/>
          </w:rPr>
          <w:fldChar w:fldCharType="separate"/>
        </w:r>
        <w:r w:rsidR="00B93641">
          <w:rPr>
            <w:noProof/>
            <w:webHidden/>
          </w:rPr>
          <w:t>13</w:t>
        </w:r>
        <w:r>
          <w:rPr>
            <w:noProof/>
            <w:webHidden/>
          </w:rPr>
          <w:fldChar w:fldCharType="end"/>
        </w:r>
      </w:hyperlink>
    </w:p>
    <w:p w14:paraId="395A8D46" w14:textId="216A45D9" w:rsidR="002E5E36" w:rsidRPr="00115055" w:rsidRDefault="002E5E36">
      <w:pPr>
        <w:pStyle w:val="32"/>
        <w:tabs>
          <w:tab w:val="right" w:leader="dot" w:pos="9345"/>
        </w:tabs>
        <w:rPr>
          <w:rFonts w:ascii="Calibri" w:hAnsi="Calibri"/>
          <w:noProof/>
          <w:sz w:val="22"/>
        </w:rPr>
      </w:pPr>
      <w:hyperlink w:anchor="_Toc34901820" w:history="1">
        <w:r w:rsidRPr="008B7F1A">
          <w:rPr>
            <w:rStyle w:val="a9"/>
            <w:noProof/>
          </w:rPr>
          <w:t>ИНТЕРФАКС; 2020.11.03; UTAIR ПРИОСТАНАВЛИВАЕТ ПОЛЕТЫ В МИЛАН ДО КОНЦА МАЯ</w:t>
        </w:r>
        <w:r>
          <w:rPr>
            <w:noProof/>
            <w:webHidden/>
          </w:rPr>
          <w:tab/>
        </w:r>
        <w:r>
          <w:rPr>
            <w:noProof/>
            <w:webHidden/>
          </w:rPr>
          <w:fldChar w:fldCharType="begin"/>
        </w:r>
        <w:r>
          <w:rPr>
            <w:noProof/>
            <w:webHidden/>
          </w:rPr>
          <w:instrText xml:space="preserve"> PAGEREF _Toc34901820 \h </w:instrText>
        </w:r>
        <w:r>
          <w:rPr>
            <w:noProof/>
            <w:webHidden/>
          </w:rPr>
        </w:r>
        <w:r>
          <w:rPr>
            <w:noProof/>
            <w:webHidden/>
          </w:rPr>
          <w:fldChar w:fldCharType="separate"/>
        </w:r>
        <w:r w:rsidR="00B93641">
          <w:rPr>
            <w:noProof/>
            <w:webHidden/>
          </w:rPr>
          <w:t>13</w:t>
        </w:r>
        <w:r>
          <w:rPr>
            <w:noProof/>
            <w:webHidden/>
          </w:rPr>
          <w:fldChar w:fldCharType="end"/>
        </w:r>
      </w:hyperlink>
    </w:p>
    <w:p w14:paraId="61EA7F55" w14:textId="61BD9940" w:rsidR="002E5E36" w:rsidRPr="00115055" w:rsidRDefault="002E5E36">
      <w:pPr>
        <w:pStyle w:val="32"/>
        <w:tabs>
          <w:tab w:val="right" w:leader="dot" w:pos="9345"/>
        </w:tabs>
        <w:rPr>
          <w:rFonts w:ascii="Calibri" w:hAnsi="Calibri"/>
          <w:noProof/>
          <w:sz w:val="22"/>
        </w:rPr>
      </w:pPr>
      <w:hyperlink w:anchor="_Toc34901821" w:history="1">
        <w:r w:rsidRPr="008B7F1A">
          <w:rPr>
            <w:rStyle w:val="a9"/>
            <w:noProof/>
          </w:rPr>
          <w:t>ТАСС; 2020.11.03; АВИАКОМПАНИЯ «РОССИЯ» ОТМЕНИЛА ЧАСТЬ РЕЙСОВ В ИТАЛИЮ ИЗ ПЕТЕРБУРГА ИЗ-ЗА КОРОНАВИРУСА</w:t>
        </w:r>
        <w:r>
          <w:rPr>
            <w:noProof/>
            <w:webHidden/>
          </w:rPr>
          <w:tab/>
        </w:r>
        <w:r>
          <w:rPr>
            <w:noProof/>
            <w:webHidden/>
          </w:rPr>
          <w:fldChar w:fldCharType="begin"/>
        </w:r>
        <w:r>
          <w:rPr>
            <w:noProof/>
            <w:webHidden/>
          </w:rPr>
          <w:instrText xml:space="preserve"> PAGEREF _Toc34901821 \h </w:instrText>
        </w:r>
        <w:r>
          <w:rPr>
            <w:noProof/>
            <w:webHidden/>
          </w:rPr>
        </w:r>
        <w:r>
          <w:rPr>
            <w:noProof/>
            <w:webHidden/>
          </w:rPr>
          <w:fldChar w:fldCharType="separate"/>
        </w:r>
        <w:r w:rsidR="00B93641">
          <w:rPr>
            <w:noProof/>
            <w:webHidden/>
          </w:rPr>
          <w:t>13</w:t>
        </w:r>
        <w:r>
          <w:rPr>
            <w:noProof/>
            <w:webHidden/>
          </w:rPr>
          <w:fldChar w:fldCharType="end"/>
        </w:r>
      </w:hyperlink>
    </w:p>
    <w:p w14:paraId="7C23D5F6" w14:textId="29D1A3DC" w:rsidR="002E5E36" w:rsidRPr="00115055" w:rsidRDefault="002E5E36">
      <w:pPr>
        <w:pStyle w:val="32"/>
        <w:tabs>
          <w:tab w:val="right" w:leader="dot" w:pos="9345"/>
        </w:tabs>
        <w:rPr>
          <w:rFonts w:ascii="Calibri" w:hAnsi="Calibri"/>
          <w:noProof/>
          <w:sz w:val="22"/>
        </w:rPr>
      </w:pPr>
      <w:hyperlink w:anchor="_Toc34901822" w:history="1">
        <w:r w:rsidRPr="008B7F1A">
          <w:rPr>
            <w:rStyle w:val="a9"/>
            <w:noProof/>
          </w:rPr>
          <w:t>РИА НОВОСТИ; 2020.11.03; РОССИЙСКИМ ЧИНОВНИКАМ РЕКОМЕНДОВАЛИ ОТМЕНИТЬ ЗАГРАНКОМАНДИРОВКИ</w:t>
        </w:r>
        <w:r>
          <w:rPr>
            <w:noProof/>
            <w:webHidden/>
          </w:rPr>
          <w:tab/>
        </w:r>
        <w:r>
          <w:rPr>
            <w:noProof/>
            <w:webHidden/>
          </w:rPr>
          <w:fldChar w:fldCharType="begin"/>
        </w:r>
        <w:r>
          <w:rPr>
            <w:noProof/>
            <w:webHidden/>
          </w:rPr>
          <w:instrText xml:space="preserve"> PAGEREF _Toc34901822 \h </w:instrText>
        </w:r>
        <w:r>
          <w:rPr>
            <w:noProof/>
            <w:webHidden/>
          </w:rPr>
        </w:r>
        <w:r>
          <w:rPr>
            <w:noProof/>
            <w:webHidden/>
          </w:rPr>
          <w:fldChar w:fldCharType="separate"/>
        </w:r>
        <w:r w:rsidR="00B93641">
          <w:rPr>
            <w:noProof/>
            <w:webHidden/>
          </w:rPr>
          <w:t>13</w:t>
        </w:r>
        <w:r>
          <w:rPr>
            <w:noProof/>
            <w:webHidden/>
          </w:rPr>
          <w:fldChar w:fldCharType="end"/>
        </w:r>
      </w:hyperlink>
    </w:p>
    <w:p w14:paraId="05D448C3" w14:textId="7DB12A6F" w:rsidR="002E5E36" w:rsidRPr="00115055" w:rsidRDefault="002E5E36">
      <w:pPr>
        <w:pStyle w:val="32"/>
        <w:tabs>
          <w:tab w:val="right" w:leader="dot" w:pos="9345"/>
        </w:tabs>
        <w:rPr>
          <w:rFonts w:ascii="Calibri" w:hAnsi="Calibri"/>
          <w:noProof/>
          <w:sz w:val="22"/>
        </w:rPr>
      </w:pPr>
      <w:hyperlink w:anchor="_Toc34901823" w:history="1">
        <w:r w:rsidRPr="008B7F1A">
          <w:rPr>
            <w:rStyle w:val="a9"/>
            <w:noProof/>
          </w:rPr>
          <w:t>ПРАЙМ; 2020.11.03; ПЕРВЫЙ ЭТАП ЭНЕРГОСНАБЖЕНИЯ БАМА И ТРАНССИБА НА 150 МЛРД РУБ ФИНАНСОВО ОБЕСПЕЧЕН - НОВАК</w:t>
        </w:r>
        <w:r>
          <w:rPr>
            <w:noProof/>
            <w:webHidden/>
          </w:rPr>
          <w:tab/>
        </w:r>
        <w:r>
          <w:rPr>
            <w:noProof/>
            <w:webHidden/>
          </w:rPr>
          <w:fldChar w:fldCharType="begin"/>
        </w:r>
        <w:r>
          <w:rPr>
            <w:noProof/>
            <w:webHidden/>
          </w:rPr>
          <w:instrText xml:space="preserve"> PAGEREF _Toc34901823 \h </w:instrText>
        </w:r>
        <w:r>
          <w:rPr>
            <w:noProof/>
            <w:webHidden/>
          </w:rPr>
        </w:r>
        <w:r>
          <w:rPr>
            <w:noProof/>
            <w:webHidden/>
          </w:rPr>
          <w:fldChar w:fldCharType="separate"/>
        </w:r>
        <w:r w:rsidR="00B93641">
          <w:rPr>
            <w:noProof/>
            <w:webHidden/>
          </w:rPr>
          <w:t>14</w:t>
        </w:r>
        <w:r>
          <w:rPr>
            <w:noProof/>
            <w:webHidden/>
          </w:rPr>
          <w:fldChar w:fldCharType="end"/>
        </w:r>
      </w:hyperlink>
    </w:p>
    <w:p w14:paraId="3BF82733" w14:textId="2C40C9E6" w:rsidR="002E5E36" w:rsidRPr="00115055" w:rsidRDefault="002E5E36">
      <w:pPr>
        <w:pStyle w:val="32"/>
        <w:tabs>
          <w:tab w:val="right" w:leader="dot" w:pos="9345"/>
        </w:tabs>
        <w:rPr>
          <w:rFonts w:ascii="Calibri" w:hAnsi="Calibri"/>
          <w:noProof/>
          <w:sz w:val="22"/>
        </w:rPr>
      </w:pPr>
      <w:hyperlink w:anchor="_Toc34901824" w:history="1">
        <w:r w:rsidRPr="008B7F1A">
          <w:rPr>
            <w:rStyle w:val="a9"/>
            <w:noProof/>
          </w:rPr>
          <w:t>ТАСС; 2020.11.03; ХУСНУЛЛИН: РЕАЛИЗАЦИЯ НАЦПРОЕКТОВ В ИРКУТСКОЙ ОБЛАСТИ ДОЛЖНА БЫТЬ УСКОРЕНА</w:t>
        </w:r>
        <w:r>
          <w:rPr>
            <w:noProof/>
            <w:webHidden/>
          </w:rPr>
          <w:tab/>
        </w:r>
        <w:r>
          <w:rPr>
            <w:noProof/>
            <w:webHidden/>
          </w:rPr>
          <w:fldChar w:fldCharType="begin"/>
        </w:r>
        <w:r>
          <w:rPr>
            <w:noProof/>
            <w:webHidden/>
          </w:rPr>
          <w:instrText xml:space="preserve"> PAGEREF _Toc34901824 \h </w:instrText>
        </w:r>
        <w:r>
          <w:rPr>
            <w:noProof/>
            <w:webHidden/>
          </w:rPr>
        </w:r>
        <w:r>
          <w:rPr>
            <w:noProof/>
            <w:webHidden/>
          </w:rPr>
          <w:fldChar w:fldCharType="separate"/>
        </w:r>
        <w:r w:rsidR="00B93641">
          <w:rPr>
            <w:noProof/>
            <w:webHidden/>
          </w:rPr>
          <w:t>14</w:t>
        </w:r>
        <w:r>
          <w:rPr>
            <w:noProof/>
            <w:webHidden/>
          </w:rPr>
          <w:fldChar w:fldCharType="end"/>
        </w:r>
      </w:hyperlink>
    </w:p>
    <w:p w14:paraId="3A049882" w14:textId="095EEBD8" w:rsidR="002E5E36" w:rsidRPr="00115055" w:rsidRDefault="002E5E36">
      <w:pPr>
        <w:pStyle w:val="32"/>
        <w:tabs>
          <w:tab w:val="right" w:leader="dot" w:pos="9345"/>
        </w:tabs>
        <w:rPr>
          <w:rFonts w:ascii="Calibri" w:hAnsi="Calibri"/>
          <w:noProof/>
          <w:sz w:val="22"/>
        </w:rPr>
      </w:pPr>
      <w:hyperlink w:anchor="_Toc34901825" w:history="1">
        <w:r w:rsidRPr="008B7F1A">
          <w:rPr>
            <w:rStyle w:val="a9"/>
            <w:noProof/>
          </w:rPr>
          <w:t>РИА НОВОСТИ; 2020.11.03; ОНФ ПРОВЕДЕТ ЭКСПЕРИМЕНТ С НОВЫМ ПОДХОДОМ К НАРУШИТЕЛЯМ ПДД</w:t>
        </w:r>
        <w:r>
          <w:rPr>
            <w:noProof/>
            <w:webHidden/>
          </w:rPr>
          <w:tab/>
        </w:r>
        <w:r>
          <w:rPr>
            <w:noProof/>
            <w:webHidden/>
          </w:rPr>
          <w:fldChar w:fldCharType="begin"/>
        </w:r>
        <w:r>
          <w:rPr>
            <w:noProof/>
            <w:webHidden/>
          </w:rPr>
          <w:instrText xml:space="preserve"> PAGEREF _Toc34901825 \h </w:instrText>
        </w:r>
        <w:r>
          <w:rPr>
            <w:noProof/>
            <w:webHidden/>
          </w:rPr>
        </w:r>
        <w:r>
          <w:rPr>
            <w:noProof/>
            <w:webHidden/>
          </w:rPr>
          <w:fldChar w:fldCharType="separate"/>
        </w:r>
        <w:r w:rsidR="00B93641">
          <w:rPr>
            <w:noProof/>
            <w:webHidden/>
          </w:rPr>
          <w:t>14</w:t>
        </w:r>
        <w:r>
          <w:rPr>
            <w:noProof/>
            <w:webHidden/>
          </w:rPr>
          <w:fldChar w:fldCharType="end"/>
        </w:r>
      </w:hyperlink>
    </w:p>
    <w:p w14:paraId="5D5B89EB" w14:textId="6FF91BA0" w:rsidR="002E5E36" w:rsidRPr="00115055" w:rsidRDefault="002E5E36">
      <w:pPr>
        <w:pStyle w:val="32"/>
        <w:tabs>
          <w:tab w:val="right" w:leader="dot" w:pos="9345"/>
        </w:tabs>
        <w:rPr>
          <w:rFonts w:ascii="Calibri" w:hAnsi="Calibri"/>
          <w:noProof/>
          <w:sz w:val="22"/>
        </w:rPr>
      </w:pPr>
      <w:hyperlink w:anchor="_Toc34901826" w:history="1">
        <w:r w:rsidRPr="008B7F1A">
          <w:rPr>
            <w:rStyle w:val="a9"/>
            <w:noProof/>
          </w:rPr>
          <w:t>ТАСС; 2020.11.03; В ГИБДД РАССКАЗАЛИ, ЧТО ПОЧТИ ТРЕТЬ ДТП В РОССИИ ПРОИСХОДИТ ИЗ-ЗА НЕКАЧЕСТВЕННЫХ ДОРОГ</w:t>
        </w:r>
        <w:r>
          <w:rPr>
            <w:noProof/>
            <w:webHidden/>
          </w:rPr>
          <w:tab/>
        </w:r>
        <w:r>
          <w:rPr>
            <w:noProof/>
            <w:webHidden/>
          </w:rPr>
          <w:fldChar w:fldCharType="begin"/>
        </w:r>
        <w:r>
          <w:rPr>
            <w:noProof/>
            <w:webHidden/>
          </w:rPr>
          <w:instrText xml:space="preserve"> PAGEREF _Toc34901826 \h </w:instrText>
        </w:r>
        <w:r>
          <w:rPr>
            <w:noProof/>
            <w:webHidden/>
          </w:rPr>
        </w:r>
        <w:r>
          <w:rPr>
            <w:noProof/>
            <w:webHidden/>
          </w:rPr>
          <w:fldChar w:fldCharType="separate"/>
        </w:r>
        <w:r w:rsidR="00B93641">
          <w:rPr>
            <w:noProof/>
            <w:webHidden/>
          </w:rPr>
          <w:t>15</w:t>
        </w:r>
        <w:r>
          <w:rPr>
            <w:noProof/>
            <w:webHidden/>
          </w:rPr>
          <w:fldChar w:fldCharType="end"/>
        </w:r>
      </w:hyperlink>
    </w:p>
    <w:p w14:paraId="1BC6DC48" w14:textId="6B88A016" w:rsidR="002E5E36" w:rsidRPr="00115055" w:rsidRDefault="002E5E36">
      <w:pPr>
        <w:pStyle w:val="32"/>
        <w:tabs>
          <w:tab w:val="right" w:leader="dot" w:pos="9345"/>
        </w:tabs>
        <w:rPr>
          <w:rFonts w:ascii="Calibri" w:hAnsi="Calibri"/>
          <w:noProof/>
          <w:sz w:val="22"/>
        </w:rPr>
      </w:pPr>
      <w:hyperlink w:anchor="_Toc34901827" w:history="1">
        <w:r w:rsidRPr="008B7F1A">
          <w:rPr>
            <w:rStyle w:val="a9"/>
            <w:noProof/>
          </w:rPr>
          <w:t>ТАСС; 2020.11.03; КОЛИЧЕСТВО ДТП С ПОСТРАДАВШИМИ НА ТРАССАХ «АВТОДОРА» СНИЗИЛОСЬ В НАЧАЛЕ ГОДА НА 6%</w:t>
        </w:r>
        <w:r>
          <w:rPr>
            <w:noProof/>
            <w:webHidden/>
          </w:rPr>
          <w:tab/>
        </w:r>
        <w:r>
          <w:rPr>
            <w:noProof/>
            <w:webHidden/>
          </w:rPr>
          <w:fldChar w:fldCharType="begin"/>
        </w:r>
        <w:r>
          <w:rPr>
            <w:noProof/>
            <w:webHidden/>
          </w:rPr>
          <w:instrText xml:space="preserve"> PAGEREF _Toc34901827 \h </w:instrText>
        </w:r>
        <w:r>
          <w:rPr>
            <w:noProof/>
            <w:webHidden/>
          </w:rPr>
        </w:r>
        <w:r>
          <w:rPr>
            <w:noProof/>
            <w:webHidden/>
          </w:rPr>
          <w:fldChar w:fldCharType="separate"/>
        </w:r>
        <w:r w:rsidR="00B93641">
          <w:rPr>
            <w:noProof/>
            <w:webHidden/>
          </w:rPr>
          <w:t>16</w:t>
        </w:r>
        <w:r>
          <w:rPr>
            <w:noProof/>
            <w:webHidden/>
          </w:rPr>
          <w:fldChar w:fldCharType="end"/>
        </w:r>
      </w:hyperlink>
    </w:p>
    <w:p w14:paraId="36FD7CD1" w14:textId="074330C6" w:rsidR="002E5E36" w:rsidRPr="00115055" w:rsidRDefault="002E5E36">
      <w:pPr>
        <w:pStyle w:val="32"/>
        <w:tabs>
          <w:tab w:val="right" w:leader="dot" w:pos="9345"/>
        </w:tabs>
        <w:rPr>
          <w:rFonts w:ascii="Calibri" w:hAnsi="Calibri"/>
          <w:noProof/>
          <w:sz w:val="22"/>
        </w:rPr>
      </w:pPr>
      <w:hyperlink w:anchor="_Toc34901828" w:history="1">
        <w:r w:rsidRPr="008B7F1A">
          <w:rPr>
            <w:rStyle w:val="a9"/>
            <w:noProof/>
          </w:rPr>
          <w:t>РИА НОВОСТИ; 2020.11.03; НА ЧЕТЫРЕХ УЧАСТКАХ ДОРОГ ПОДМОСКОВЬЯ СНИЗЯТ СКОРОСТНОЙ РЕЖИМ</w:t>
        </w:r>
        <w:r>
          <w:rPr>
            <w:noProof/>
            <w:webHidden/>
          </w:rPr>
          <w:tab/>
        </w:r>
        <w:r>
          <w:rPr>
            <w:noProof/>
            <w:webHidden/>
          </w:rPr>
          <w:fldChar w:fldCharType="begin"/>
        </w:r>
        <w:r>
          <w:rPr>
            <w:noProof/>
            <w:webHidden/>
          </w:rPr>
          <w:instrText xml:space="preserve"> PAGEREF _Toc34901828 \h </w:instrText>
        </w:r>
        <w:r>
          <w:rPr>
            <w:noProof/>
            <w:webHidden/>
          </w:rPr>
        </w:r>
        <w:r>
          <w:rPr>
            <w:noProof/>
            <w:webHidden/>
          </w:rPr>
          <w:fldChar w:fldCharType="separate"/>
        </w:r>
        <w:r w:rsidR="00B93641">
          <w:rPr>
            <w:noProof/>
            <w:webHidden/>
          </w:rPr>
          <w:t>16</w:t>
        </w:r>
        <w:r>
          <w:rPr>
            <w:noProof/>
            <w:webHidden/>
          </w:rPr>
          <w:fldChar w:fldCharType="end"/>
        </w:r>
      </w:hyperlink>
    </w:p>
    <w:p w14:paraId="35AA1C6B" w14:textId="63AE84B9" w:rsidR="002E5E36" w:rsidRPr="00115055" w:rsidRDefault="002E5E36">
      <w:pPr>
        <w:pStyle w:val="32"/>
        <w:tabs>
          <w:tab w:val="right" w:leader="dot" w:pos="9345"/>
        </w:tabs>
        <w:rPr>
          <w:rFonts w:ascii="Calibri" w:hAnsi="Calibri"/>
          <w:noProof/>
          <w:sz w:val="22"/>
        </w:rPr>
      </w:pPr>
      <w:hyperlink w:anchor="_Toc34901829" w:history="1">
        <w:r w:rsidRPr="008B7F1A">
          <w:rPr>
            <w:rStyle w:val="a9"/>
            <w:noProof/>
          </w:rPr>
          <w:t>ПРАЙМ; 2020.11.03; ХАБАРОВСКИЙ КРАЙ НАМЕРЕН УЧАСТВОВАТЬ В ПРОГРАММЕ РЕМОНТА МОСТОВ В РАМКАХ НАЦПРОЕКТА БКАД</w:t>
        </w:r>
        <w:r>
          <w:rPr>
            <w:noProof/>
            <w:webHidden/>
          </w:rPr>
          <w:tab/>
        </w:r>
        <w:r>
          <w:rPr>
            <w:noProof/>
            <w:webHidden/>
          </w:rPr>
          <w:fldChar w:fldCharType="begin"/>
        </w:r>
        <w:r>
          <w:rPr>
            <w:noProof/>
            <w:webHidden/>
          </w:rPr>
          <w:instrText xml:space="preserve"> PAGEREF _Toc34901829 \h </w:instrText>
        </w:r>
        <w:r>
          <w:rPr>
            <w:noProof/>
            <w:webHidden/>
          </w:rPr>
        </w:r>
        <w:r>
          <w:rPr>
            <w:noProof/>
            <w:webHidden/>
          </w:rPr>
          <w:fldChar w:fldCharType="separate"/>
        </w:r>
        <w:r w:rsidR="00B93641">
          <w:rPr>
            <w:noProof/>
            <w:webHidden/>
          </w:rPr>
          <w:t>17</w:t>
        </w:r>
        <w:r>
          <w:rPr>
            <w:noProof/>
            <w:webHidden/>
          </w:rPr>
          <w:fldChar w:fldCharType="end"/>
        </w:r>
      </w:hyperlink>
    </w:p>
    <w:p w14:paraId="5A10FB14" w14:textId="1B812AB3" w:rsidR="002E5E36" w:rsidRPr="00115055" w:rsidRDefault="002E5E36">
      <w:pPr>
        <w:pStyle w:val="32"/>
        <w:tabs>
          <w:tab w:val="right" w:leader="dot" w:pos="9345"/>
        </w:tabs>
        <w:rPr>
          <w:rFonts w:ascii="Calibri" w:hAnsi="Calibri"/>
          <w:noProof/>
          <w:sz w:val="22"/>
        </w:rPr>
      </w:pPr>
      <w:hyperlink w:anchor="_Toc34901830" w:history="1">
        <w:r w:rsidRPr="008B7F1A">
          <w:rPr>
            <w:rStyle w:val="a9"/>
            <w:noProof/>
          </w:rPr>
          <w:t>ТАСС; 2020.11.03; ПРАВИТЕЛЬСТВО РАССМОТРИТ ЗАКОНОПРОЕКТ О ЗАЩИТЕ КАПИТАЛОВЛОЖЕНИЙ</w:t>
        </w:r>
        <w:r>
          <w:rPr>
            <w:noProof/>
            <w:webHidden/>
          </w:rPr>
          <w:tab/>
        </w:r>
        <w:r>
          <w:rPr>
            <w:noProof/>
            <w:webHidden/>
          </w:rPr>
          <w:fldChar w:fldCharType="begin"/>
        </w:r>
        <w:r>
          <w:rPr>
            <w:noProof/>
            <w:webHidden/>
          </w:rPr>
          <w:instrText xml:space="preserve"> PAGEREF _Toc34901830 \h </w:instrText>
        </w:r>
        <w:r>
          <w:rPr>
            <w:noProof/>
            <w:webHidden/>
          </w:rPr>
        </w:r>
        <w:r>
          <w:rPr>
            <w:noProof/>
            <w:webHidden/>
          </w:rPr>
          <w:fldChar w:fldCharType="separate"/>
        </w:r>
        <w:r w:rsidR="00B93641">
          <w:rPr>
            <w:noProof/>
            <w:webHidden/>
          </w:rPr>
          <w:t>17</w:t>
        </w:r>
        <w:r>
          <w:rPr>
            <w:noProof/>
            <w:webHidden/>
          </w:rPr>
          <w:fldChar w:fldCharType="end"/>
        </w:r>
      </w:hyperlink>
    </w:p>
    <w:p w14:paraId="587D0FAC" w14:textId="22024092" w:rsidR="002E5E36" w:rsidRPr="00115055" w:rsidRDefault="002E5E36">
      <w:pPr>
        <w:pStyle w:val="32"/>
        <w:tabs>
          <w:tab w:val="right" w:leader="dot" w:pos="9345"/>
        </w:tabs>
        <w:rPr>
          <w:rFonts w:ascii="Calibri" w:hAnsi="Calibri"/>
          <w:noProof/>
          <w:sz w:val="22"/>
        </w:rPr>
      </w:pPr>
      <w:hyperlink w:anchor="_Toc34901831" w:history="1">
        <w:r w:rsidRPr="008B7F1A">
          <w:rPr>
            <w:rStyle w:val="a9"/>
            <w:noProof/>
          </w:rPr>
          <w:t>ИНТЕРФАКС; 2020.11.03; СИТУАЦИЮ В УГОЛЬНОЙ ОТРАСЛИ РАССМОТРЯТ 17 МАРТА НА СОВЕЩАНИИ С БЕЛОУСОВЫМ В КЕМЕРОВО - ВЛАСТИ КУЗБАССА</w:t>
        </w:r>
        <w:r>
          <w:rPr>
            <w:noProof/>
            <w:webHidden/>
          </w:rPr>
          <w:tab/>
        </w:r>
        <w:r>
          <w:rPr>
            <w:noProof/>
            <w:webHidden/>
          </w:rPr>
          <w:fldChar w:fldCharType="begin"/>
        </w:r>
        <w:r>
          <w:rPr>
            <w:noProof/>
            <w:webHidden/>
          </w:rPr>
          <w:instrText xml:space="preserve"> PAGEREF _Toc34901831 \h </w:instrText>
        </w:r>
        <w:r>
          <w:rPr>
            <w:noProof/>
            <w:webHidden/>
          </w:rPr>
        </w:r>
        <w:r>
          <w:rPr>
            <w:noProof/>
            <w:webHidden/>
          </w:rPr>
          <w:fldChar w:fldCharType="separate"/>
        </w:r>
        <w:r w:rsidR="00B93641">
          <w:rPr>
            <w:noProof/>
            <w:webHidden/>
          </w:rPr>
          <w:t>19</w:t>
        </w:r>
        <w:r>
          <w:rPr>
            <w:noProof/>
            <w:webHidden/>
          </w:rPr>
          <w:fldChar w:fldCharType="end"/>
        </w:r>
      </w:hyperlink>
    </w:p>
    <w:p w14:paraId="50CF186B" w14:textId="37E5C405" w:rsidR="002E5E36" w:rsidRPr="00115055" w:rsidRDefault="002E5E36">
      <w:pPr>
        <w:pStyle w:val="32"/>
        <w:tabs>
          <w:tab w:val="right" w:leader="dot" w:pos="9345"/>
        </w:tabs>
        <w:rPr>
          <w:rFonts w:ascii="Calibri" w:hAnsi="Calibri"/>
          <w:noProof/>
          <w:sz w:val="22"/>
        </w:rPr>
      </w:pPr>
      <w:hyperlink w:anchor="_Toc34901832" w:history="1">
        <w:r w:rsidRPr="008B7F1A">
          <w:rPr>
            <w:rStyle w:val="a9"/>
            <w:noProof/>
          </w:rPr>
          <w:t>ТАСС; 2020.11.03; СФ ОДОБРИЛ ЗАКОН О ШТРАФАХ ЗА ОТКАЗ ИНВАЛИДАМ, ПОЖИЛЫМ ЛЮДЯМ И ДЕТЯМ В ДОСТУПЕ К УСЛУГАМ</w:t>
        </w:r>
        <w:r>
          <w:rPr>
            <w:noProof/>
            <w:webHidden/>
          </w:rPr>
          <w:tab/>
        </w:r>
        <w:r>
          <w:rPr>
            <w:noProof/>
            <w:webHidden/>
          </w:rPr>
          <w:fldChar w:fldCharType="begin"/>
        </w:r>
        <w:r>
          <w:rPr>
            <w:noProof/>
            <w:webHidden/>
          </w:rPr>
          <w:instrText xml:space="preserve"> PAGEREF _Toc34901832 \h </w:instrText>
        </w:r>
        <w:r>
          <w:rPr>
            <w:noProof/>
            <w:webHidden/>
          </w:rPr>
        </w:r>
        <w:r>
          <w:rPr>
            <w:noProof/>
            <w:webHidden/>
          </w:rPr>
          <w:fldChar w:fldCharType="separate"/>
        </w:r>
        <w:r w:rsidR="00B93641">
          <w:rPr>
            <w:noProof/>
            <w:webHidden/>
          </w:rPr>
          <w:t>19</w:t>
        </w:r>
        <w:r>
          <w:rPr>
            <w:noProof/>
            <w:webHidden/>
          </w:rPr>
          <w:fldChar w:fldCharType="end"/>
        </w:r>
      </w:hyperlink>
    </w:p>
    <w:p w14:paraId="33E8A008" w14:textId="33498A54" w:rsidR="002E5E36" w:rsidRPr="00115055" w:rsidRDefault="002E5E36">
      <w:pPr>
        <w:pStyle w:val="32"/>
        <w:tabs>
          <w:tab w:val="right" w:leader="dot" w:pos="9345"/>
        </w:tabs>
        <w:rPr>
          <w:rFonts w:ascii="Calibri" w:hAnsi="Calibri"/>
          <w:noProof/>
          <w:sz w:val="22"/>
        </w:rPr>
      </w:pPr>
      <w:hyperlink w:anchor="_Toc34901833" w:history="1">
        <w:r w:rsidRPr="008B7F1A">
          <w:rPr>
            <w:rStyle w:val="a9"/>
            <w:noProof/>
          </w:rPr>
          <w:t>ИНТЕРФАКС; 2020.11.03; АЭРОПОРТ НОВОКУЗНЕЦКА ПОСТРОИТ НОВЫЙ АЭРОВОКЗАЛ, ОН ОЦЕНИВАЕТСЯ В 2,7 МЛРД РУБЛЕЙ</w:t>
        </w:r>
        <w:r>
          <w:rPr>
            <w:noProof/>
            <w:webHidden/>
          </w:rPr>
          <w:tab/>
        </w:r>
        <w:r>
          <w:rPr>
            <w:noProof/>
            <w:webHidden/>
          </w:rPr>
          <w:fldChar w:fldCharType="begin"/>
        </w:r>
        <w:r>
          <w:rPr>
            <w:noProof/>
            <w:webHidden/>
          </w:rPr>
          <w:instrText xml:space="preserve"> PAGEREF _Toc34901833 \h </w:instrText>
        </w:r>
        <w:r>
          <w:rPr>
            <w:noProof/>
            <w:webHidden/>
          </w:rPr>
        </w:r>
        <w:r>
          <w:rPr>
            <w:noProof/>
            <w:webHidden/>
          </w:rPr>
          <w:fldChar w:fldCharType="separate"/>
        </w:r>
        <w:r w:rsidR="00B93641">
          <w:rPr>
            <w:noProof/>
            <w:webHidden/>
          </w:rPr>
          <w:t>19</w:t>
        </w:r>
        <w:r>
          <w:rPr>
            <w:noProof/>
            <w:webHidden/>
          </w:rPr>
          <w:fldChar w:fldCharType="end"/>
        </w:r>
      </w:hyperlink>
    </w:p>
    <w:p w14:paraId="7E50209A" w14:textId="3C7862AF" w:rsidR="002E5E36" w:rsidRPr="00115055" w:rsidRDefault="002E5E36">
      <w:pPr>
        <w:pStyle w:val="32"/>
        <w:tabs>
          <w:tab w:val="right" w:leader="dot" w:pos="9345"/>
        </w:tabs>
        <w:rPr>
          <w:rFonts w:ascii="Calibri" w:hAnsi="Calibri"/>
          <w:noProof/>
          <w:sz w:val="22"/>
        </w:rPr>
      </w:pPr>
      <w:hyperlink w:anchor="_Toc34901834" w:history="1">
        <w:r w:rsidRPr="008B7F1A">
          <w:rPr>
            <w:rStyle w:val="a9"/>
            <w:noProof/>
          </w:rPr>
          <w:t>ТАСС; 2020.11.03; В РФ СОЗДАН ЦЕНТР КООРДИНАЦИИ ПО ВЗАИМОДЕЙСТВИЮ В ОБЛАСТИ БЕЗОПАСНОСТИ ОБЪЕКТОВ В КЕРЧИ</w:t>
        </w:r>
        <w:r>
          <w:rPr>
            <w:noProof/>
            <w:webHidden/>
          </w:rPr>
          <w:tab/>
        </w:r>
        <w:r>
          <w:rPr>
            <w:noProof/>
            <w:webHidden/>
          </w:rPr>
          <w:fldChar w:fldCharType="begin"/>
        </w:r>
        <w:r>
          <w:rPr>
            <w:noProof/>
            <w:webHidden/>
          </w:rPr>
          <w:instrText xml:space="preserve"> PAGEREF _Toc34901834 \h </w:instrText>
        </w:r>
        <w:r>
          <w:rPr>
            <w:noProof/>
            <w:webHidden/>
          </w:rPr>
        </w:r>
        <w:r>
          <w:rPr>
            <w:noProof/>
            <w:webHidden/>
          </w:rPr>
          <w:fldChar w:fldCharType="separate"/>
        </w:r>
        <w:r w:rsidR="00B93641">
          <w:rPr>
            <w:noProof/>
            <w:webHidden/>
          </w:rPr>
          <w:t>20</w:t>
        </w:r>
        <w:r>
          <w:rPr>
            <w:noProof/>
            <w:webHidden/>
          </w:rPr>
          <w:fldChar w:fldCharType="end"/>
        </w:r>
      </w:hyperlink>
    </w:p>
    <w:p w14:paraId="62FFC202" w14:textId="3D251702" w:rsidR="002E5E36" w:rsidRPr="00115055" w:rsidRDefault="002E5E36">
      <w:pPr>
        <w:pStyle w:val="32"/>
        <w:tabs>
          <w:tab w:val="right" w:leader="dot" w:pos="9345"/>
        </w:tabs>
        <w:rPr>
          <w:rFonts w:ascii="Calibri" w:hAnsi="Calibri"/>
          <w:noProof/>
          <w:sz w:val="22"/>
        </w:rPr>
      </w:pPr>
      <w:hyperlink w:anchor="_Toc34901835" w:history="1">
        <w:r w:rsidRPr="008B7F1A">
          <w:rPr>
            <w:rStyle w:val="a9"/>
            <w:noProof/>
          </w:rPr>
          <w:t>ТАСС; 2020.11.03; ГОСДУМА ВВОДИТ ЗАПРЕТ НА ПРОЕЗД ПО ПЛАТНЫМ ДОРОГАМ БЕЗ ОПЛАТЫ</w:t>
        </w:r>
        <w:r>
          <w:rPr>
            <w:noProof/>
            <w:webHidden/>
          </w:rPr>
          <w:tab/>
        </w:r>
        <w:r>
          <w:rPr>
            <w:noProof/>
            <w:webHidden/>
          </w:rPr>
          <w:fldChar w:fldCharType="begin"/>
        </w:r>
        <w:r>
          <w:rPr>
            <w:noProof/>
            <w:webHidden/>
          </w:rPr>
          <w:instrText xml:space="preserve"> PAGEREF _Toc34901835 \h </w:instrText>
        </w:r>
        <w:r>
          <w:rPr>
            <w:noProof/>
            <w:webHidden/>
          </w:rPr>
        </w:r>
        <w:r>
          <w:rPr>
            <w:noProof/>
            <w:webHidden/>
          </w:rPr>
          <w:fldChar w:fldCharType="separate"/>
        </w:r>
        <w:r w:rsidR="00B93641">
          <w:rPr>
            <w:noProof/>
            <w:webHidden/>
          </w:rPr>
          <w:t>20</w:t>
        </w:r>
        <w:r>
          <w:rPr>
            <w:noProof/>
            <w:webHidden/>
          </w:rPr>
          <w:fldChar w:fldCharType="end"/>
        </w:r>
      </w:hyperlink>
    </w:p>
    <w:p w14:paraId="08C2AF8E" w14:textId="708D5F00" w:rsidR="002E5E36" w:rsidRPr="00115055" w:rsidRDefault="002E5E36">
      <w:pPr>
        <w:pStyle w:val="32"/>
        <w:tabs>
          <w:tab w:val="right" w:leader="dot" w:pos="9345"/>
        </w:tabs>
        <w:rPr>
          <w:rFonts w:ascii="Calibri" w:hAnsi="Calibri"/>
          <w:noProof/>
          <w:sz w:val="22"/>
        </w:rPr>
      </w:pPr>
      <w:hyperlink w:anchor="_Toc34901836" w:history="1">
        <w:r w:rsidRPr="008B7F1A">
          <w:rPr>
            <w:rStyle w:val="a9"/>
            <w:noProof/>
          </w:rPr>
          <w:t>РОССИЙСКАЯ ГАЗЕТА - ФЕДЕРАЛЬНЫЙ ВЫПУСК; ВЛАДИМИР БАРШЕВ; 2020.11.03; ШТРАФНАЯ НЕ ПРОШЛА; НАКАЗАНИЯ ВОДИТЕЛЯМ ОСТАНУТСЯ ПРЕЖНИМИ</w:t>
        </w:r>
        <w:r>
          <w:rPr>
            <w:noProof/>
            <w:webHidden/>
          </w:rPr>
          <w:tab/>
        </w:r>
        <w:r>
          <w:rPr>
            <w:noProof/>
            <w:webHidden/>
          </w:rPr>
          <w:fldChar w:fldCharType="begin"/>
        </w:r>
        <w:r>
          <w:rPr>
            <w:noProof/>
            <w:webHidden/>
          </w:rPr>
          <w:instrText xml:space="preserve"> PAGEREF _Toc34901836 \h </w:instrText>
        </w:r>
        <w:r>
          <w:rPr>
            <w:noProof/>
            <w:webHidden/>
          </w:rPr>
        </w:r>
        <w:r>
          <w:rPr>
            <w:noProof/>
            <w:webHidden/>
          </w:rPr>
          <w:fldChar w:fldCharType="separate"/>
        </w:r>
        <w:r w:rsidR="00B93641">
          <w:rPr>
            <w:noProof/>
            <w:webHidden/>
          </w:rPr>
          <w:t>21</w:t>
        </w:r>
        <w:r>
          <w:rPr>
            <w:noProof/>
            <w:webHidden/>
          </w:rPr>
          <w:fldChar w:fldCharType="end"/>
        </w:r>
      </w:hyperlink>
    </w:p>
    <w:p w14:paraId="2FD5927C" w14:textId="78751BBA" w:rsidR="002E5E36" w:rsidRPr="00115055" w:rsidRDefault="002E5E36">
      <w:pPr>
        <w:pStyle w:val="32"/>
        <w:tabs>
          <w:tab w:val="right" w:leader="dot" w:pos="9345"/>
        </w:tabs>
        <w:rPr>
          <w:rFonts w:ascii="Calibri" w:hAnsi="Calibri"/>
          <w:noProof/>
          <w:sz w:val="22"/>
        </w:rPr>
      </w:pPr>
      <w:hyperlink w:anchor="_Toc34901837" w:history="1">
        <w:r w:rsidRPr="008B7F1A">
          <w:rPr>
            <w:rStyle w:val="a9"/>
            <w:noProof/>
          </w:rPr>
          <w:t>РИА НОВОСТИ; 2020.11.03; КАБМИН ОБСУДИТ ОТВЕТСТВЕННОСТЬ ЗА БЕЗБИЛЕТНЫЙ ПРОЕЗД В ТРАНСПОРТЕ</w:t>
        </w:r>
        <w:r>
          <w:rPr>
            <w:noProof/>
            <w:webHidden/>
          </w:rPr>
          <w:tab/>
        </w:r>
        <w:r>
          <w:rPr>
            <w:noProof/>
            <w:webHidden/>
          </w:rPr>
          <w:fldChar w:fldCharType="begin"/>
        </w:r>
        <w:r>
          <w:rPr>
            <w:noProof/>
            <w:webHidden/>
          </w:rPr>
          <w:instrText xml:space="preserve"> PAGEREF _Toc34901837 \h </w:instrText>
        </w:r>
        <w:r>
          <w:rPr>
            <w:noProof/>
            <w:webHidden/>
          </w:rPr>
        </w:r>
        <w:r>
          <w:rPr>
            <w:noProof/>
            <w:webHidden/>
          </w:rPr>
          <w:fldChar w:fldCharType="separate"/>
        </w:r>
        <w:r w:rsidR="00B93641">
          <w:rPr>
            <w:noProof/>
            <w:webHidden/>
          </w:rPr>
          <w:t>22</w:t>
        </w:r>
        <w:r>
          <w:rPr>
            <w:noProof/>
            <w:webHidden/>
          </w:rPr>
          <w:fldChar w:fldCharType="end"/>
        </w:r>
      </w:hyperlink>
    </w:p>
    <w:p w14:paraId="2F6165DB" w14:textId="34F69698" w:rsidR="002E5E36" w:rsidRPr="00115055" w:rsidRDefault="002E5E36">
      <w:pPr>
        <w:pStyle w:val="32"/>
        <w:tabs>
          <w:tab w:val="right" w:leader="dot" w:pos="9345"/>
        </w:tabs>
        <w:rPr>
          <w:rFonts w:ascii="Calibri" w:hAnsi="Calibri"/>
          <w:noProof/>
          <w:sz w:val="22"/>
        </w:rPr>
      </w:pPr>
      <w:hyperlink w:anchor="_Toc34901838" w:history="1">
        <w:r w:rsidRPr="008B7F1A">
          <w:rPr>
            <w:rStyle w:val="a9"/>
            <w:noProof/>
          </w:rPr>
          <w:t>ТАСС; 2020.11.03; НАЗВАНА ПРЕДВАРИТЕЛЬНАЯ СТОИМОСТЬ ЖЕЛЕЗНОДОРОЖНОГО ПЕРЕХОДА НА САХАЛИН</w:t>
        </w:r>
        <w:r>
          <w:rPr>
            <w:noProof/>
            <w:webHidden/>
          </w:rPr>
          <w:tab/>
        </w:r>
        <w:r>
          <w:rPr>
            <w:noProof/>
            <w:webHidden/>
          </w:rPr>
          <w:fldChar w:fldCharType="begin"/>
        </w:r>
        <w:r>
          <w:rPr>
            <w:noProof/>
            <w:webHidden/>
          </w:rPr>
          <w:instrText xml:space="preserve"> PAGEREF _Toc34901838 \h </w:instrText>
        </w:r>
        <w:r>
          <w:rPr>
            <w:noProof/>
            <w:webHidden/>
          </w:rPr>
        </w:r>
        <w:r>
          <w:rPr>
            <w:noProof/>
            <w:webHidden/>
          </w:rPr>
          <w:fldChar w:fldCharType="separate"/>
        </w:r>
        <w:r w:rsidR="00B93641">
          <w:rPr>
            <w:noProof/>
            <w:webHidden/>
          </w:rPr>
          <w:t>23</w:t>
        </w:r>
        <w:r>
          <w:rPr>
            <w:noProof/>
            <w:webHidden/>
          </w:rPr>
          <w:fldChar w:fldCharType="end"/>
        </w:r>
      </w:hyperlink>
    </w:p>
    <w:p w14:paraId="468D4EFC" w14:textId="4E40289C" w:rsidR="002E5E36" w:rsidRPr="00115055" w:rsidRDefault="002E5E36">
      <w:pPr>
        <w:pStyle w:val="32"/>
        <w:tabs>
          <w:tab w:val="right" w:leader="dot" w:pos="9345"/>
        </w:tabs>
        <w:rPr>
          <w:rFonts w:ascii="Calibri" w:hAnsi="Calibri"/>
          <w:noProof/>
          <w:sz w:val="22"/>
        </w:rPr>
      </w:pPr>
      <w:hyperlink w:anchor="_Toc34901839" w:history="1">
        <w:r w:rsidRPr="008B7F1A">
          <w:rPr>
            <w:rStyle w:val="a9"/>
            <w:noProof/>
          </w:rPr>
          <w:t>ТАСС; 2020.11.03; ПРОПУСКНАЯ СПОСОБНОСТЬ Ж/Д ДОРОГИ С ПЕРЕХОДОМ ДО САХАЛИНА МОЖЕТ СОСТАВИТЬ 9,2 МЛН Т В ГОД</w:t>
        </w:r>
        <w:r>
          <w:rPr>
            <w:noProof/>
            <w:webHidden/>
          </w:rPr>
          <w:tab/>
        </w:r>
        <w:r>
          <w:rPr>
            <w:noProof/>
            <w:webHidden/>
          </w:rPr>
          <w:fldChar w:fldCharType="begin"/>
        </w:r>
        <w:r>
          <w:rPr>
            <w:noProof/>
            <w:webHidden/>
          </w:rPr>
          <w:instrText xml:space="preserve"> PAGEREF _Toc34901839 \h </w:instrText>
        </w:r>
        <w:r>
          <w:rPr>
            <w:noProof/>
            <w:webHidden/>
          </w:rPr>
        </w:r>
        <w:r>
          <w:rPr>
            <w:noProof/>
            <w:webHidden/>
          </w:rPr>
          <w:fldChar w:fldCharType="separate"/>
        </w:r>
        <w:r w:rsidR="00B93641">
          <w:rPr>
            <w:noProof/>
            <w:webHidden/>
          </w:rPr>
          <w:t>23</w:t>
        </w:r>
        <w:r>
          <w:rPr>
            <w:noProof/>
            <w:webHidden/>
          </w:rPr>
          <w:fldChar w:fldCharType="end"/>
        </w:r>
      </w:hyperlink>
    </w:p>
    <w:p w14:paraId="361BFDE0" w14:textId="004550D0" w:rsidR="002E5E36" w:rsidRPr="00115055" w:rsidRDefault="002E5E36">
      <w:pPr>
        <w:pStyle w:val="32"/>
        <w:tabs>
          <w:tab w:val="right" w:leader="dot" w:pos="9345"/>
        </w:tabs>
        <w:rPr>
          <w:rFonts w:ascii="Calibri" w:hAnsi="Calibri"/>
          <w:noProof/>
          <w:sz w:val="22"/>
        </w:rPr>
      </w:pPr>
      <w:hyperlink w:anchor="_Toc34901840" w:history="1">
        <w:r w:rsidRPr="008B7F1A">
          <w:rPr>
            <w:rStyle w:val="a9"/>
            <w:noProof/>
          </w:rPr>
          <w:t>ИНТЕРФАКС; 2020.11.03; КЛИЕНТЫ РЖД НЕ ПРОТИВ ПРИОРИТЕТА МЕЖДУНАРОДНЫХ ПРАВИЛ ПРИЕМА ЗАЯВОК НАД РОССИЙСКИМИ</w:t>
        </w:r>
        <w:r>
          <w:rPr>
            <w:noProof/>
            <w:webHidden/>
          </w:rPr>
          <w:tab/>
        </w:r>
        <w:r>
          <w:rPr>
            <w:noProof/>
            <w:webHidden/>
          </w:rPr>
          <w:fldChar w:fldCharType="begin"/>
        </w:r>
        <w:r>
          <w:rPr>
            <w:noProof/>
            <w:webHidden/>
          </w:rPr>
          <w:instrText xml:space="preserve"> PAGEREF _Toc34901840 \h </w:instrText>
        </w:r>
        <w:r>
          <w:rPr>
            <w:noProof/>
            <w:webHidden/>
          </w:rPr>
        </w:r>
        <w:r>
          <w:rPr>
            <w:noProof/>
            <w:webHidden/>
          </w:rPr>
          <w:fldChar w:fldCharType="separate"/>
        </w:r>
        <w:r w:rsidR="00B93641">
          <w:rPr>
            <w:noProof/>
            <w:webHidden/>
          </w:rPr>
          <w:t>23</w:t>
        </w:r>
        <w:r>
          <w:rPr>
            <w:noProof/>
            <w:webHidden/>
          </w:rPr>
          <w:fldChar w:fldCharType="end"/>
        </w:r>
      </w:hyperlink>
    </w:p>
    <w:p w14:paraId="6AE75C87" w14:textId="119F4CC6" w:rsidR="002E5E36" w:rsidRPr="00115055" w:rsidRDefault="002E5E36">
      <w:pPr>
        <w:pStyle w:val="32"/>
        <w:tabs>
          <w:tab w:val="right" w:leader="dot" w:pos="9345"/>
        </w:tabs>
        <w:rPr>
          <w:rFonts w:ascii="Calibri" w:hAnsi="Calibri"/>
          <w:noProof/>
          <w:sz w:val="22"/>
        </w:rPr>
      </w:pPr>
      <w:hyperlink w:anchor="_Toc34901841" w:history="1">
        <w:r w:rsidRPr="008B7F1A">
          <w:rPr>
            <w:rStyle w:val="a9"/>
            <w:noProof/>
          </w:rPr>
          <w:t>ТАСС; 2020.11.03; ПОЕЗДА В КРЫМ ПЕРЕВЕЗЛИ БОЛЕЕ 155 ТЫС. ПАССАЖИРОВ С НАЧАЛА ЗАПУСКА ДВИЖЕНИЯ</w:t>
        </w:r>
        <w:r>
          <w:rPr>
            <w:noProof/>
            <w:webHidden/>
          </w:rPr>
          <w:tab/>
        </w:r>
        <w:r>
          <w:rPr>
            <w:noProof/>
            <w:webHidden/>
          </w:rPr>
          <w:fldChar w:fldCharType="begin"/>
        </w:r>
        <w:r>
          <w:rPr>
            <w:noProof/>
            <w:webHidden/>
          </w:rPr>
          <w:instrText xml:space="preserve"> PAGEREF _Toc34901841 \h </w:instrText>
        </w:r>
        <w:r>
          <w:rPr>
            <w:noProof/>
            <w:webHidden/>
          </w:rPr>
        </w:r>
        <w:r>
          <w:rPr>
            <w:noProof/>
            <w:webHidden/>
          </w:rPr>
          <w:fldChar w:fldCharType="separate"/>
        </w:r>
        <w:r w:rsidR="00B93641">
          <w:rPr>
            <w:noProof/>
            <w:webHidden/>
          </w:rPr>
          <w:t>24</w:t>
        </w:r>
        <w:r>
          <w:rPr>
            <w:noProof/>
            <w:webHidden/>
          </w:rPr>
          <w:fldChar w:fldCharType="end"/>
        </w:r>
      </w:hyperlink>
    </w:p>
    <w:p w14:paraId="48D5A54C" w14:textId="67B5A2DE" w:rsidR="002E5E36" w:rsidRPr="00115055" w:rsidRDefault="002E5E36">
      <w:pPr>
        <w:pStyle w:val="32"/>
        <w:tabs>
          <w:tab w:val="right" w:leader="dot" w:pos="9345"/>
        </w:tabs>
        <w:rPr>
          <w:rFonts w:ascii="Calibri" w:hAnsi="Calibri"/>
          <w:noProof/>
          <w:sz w:val="22"/>
        </w:rPr>
      </w:pPr>
      <w:hyperlink w:anchor="_Toc34901842" w:history="1">
        <w:r w:rsidRPr="008B7F1A">
          <w:rPr>
            <w:rStyle w:val="a9"/>
            <w:noProof/>
          </w:rPr>
          <w:t>ТАСС; 2020.11.03; В КРЫМУ ОЖИДАЮТ ОКОЛО 9 МЛН ТУРИСТОВ В ГОД ПОСЛЕ ЗАПУСКА НОВЫХ Ж/Д МАРШРУТОВ</w:t>
        </w:r>
        <w:r>
          <w:rPr>
            <w:noProof/>
            <w:webHidden/>
          </w:rPr>
          <w:tab/>
        </w:r>
        <w:r>
          <w:rPr>
            <w:noProof/>
            <w:webHidden/>
          </w:rPr>
          <w:fldChar w:fldCharType="begin"/>
        </w:r>
        <w:r>
          <w:rPr>
            <w:noProof/>
            <w:webHidden/>
          </w:rPr>
          <w:instrText xml:space="preserve"> PAGEREF _Toc34901842 \h </w:instrText>
        </w:r>
        <w:r>
          <w:rPr>
            <w:noProof/>
            <w:webHidden/>
          </w:rPr>
        </w:r>
        <w:r>
          <w:rPr>
            <w:noProof/>
            <w:webHidden/>
          </w:rPr>
          <w:fldChar w:fldCharType="separate"/>
        </w:r>
        <w:r w:rsidR="00B93641">
          <w:rPr>
            <w:noProof/>
            <w:webHidden/>
          </w:rPr>
          <w:t>24</w:t>
        </w:r>
        <w:r>
          <w:rPr>
            <w:noProof/>
            <w:webHidden/>
          </w:rPr>
          <w:fldChar w:fldCharType="end"/>
        </w:r>
      </w:hyperlink>
    </w:p>
    <w:p w14:paraId="473330FF" w14:textId="3945512B" w:rsidR="002E5E36" w:rsidRPr="00115055" w:rsidRDefault="002E5E36">
      <w:pPr>
        <w:pStyle w:val="32"/>
        <w:tabs>
          <w:tab w:val="right" w:leader="dot" w:pos="9345"/>
        </w:tabs>
        <w:rPr>
          <w:rFonts w:ascii="Calibri" w:hAnsi="Calibri"/>
          <w:noProof/>
          <w:sz w:val="22"/>
        </w:rPr>
      </w:pPr>
      <w:hyperlink w:anchor="_Toc34901843" w:history="1">
        <w:r w:rsidRPr="008B7F1A">
          <w:rPr>
            <w:rStyle w:val="a9"/>
            <w:noProof/>
          </w:rPr>
          <w:t>ТАСС; 2020.11.03; ПОЕЗДА ИЗ АРХАНГЕЛЬСКА, ГРОЗНОГО, ПСКОВА И ВЕЛИКОГО НОВГОРОДА ЗАПУСТЯТ В КРЫМ К ЛЕТУ</w:t>
        </w:r>
        <w:r>
          <w:rPr>
            <w:noProof/>
            <w:webHidden/>
          </w:rPr>
          <w:tab/>
        </w:r>
        <w:r>
          <w:rPr>
            <w:noProof/>
            <w:webHidden/>
          </w:rPr>
          <w:fldChar w:fldCharType="begin"/>
        </w:r>
        <w:r>
          <w:rPr>
            <w:noProof/>
            <w:webHidden/>
          </w:rPr>
          <w:instrText xml:space="preserve"> PAGEREF _Toc34901843 \h </w:instrText>
        </w:r>
        <w:r>
          <w:rPr>
            <w:noProof/>
            <w:webHidden/>
          </w:rPr>
        </w:r>
        <w:r>
          <w:rPr>
            <w:noProof/>
            <w:webHidden/>
          </w:rPr>
          <w:fldChar w:fldCharType="separate"/>
        </w:r>
        <w:r w:rsidR="00B93641">
          <w:rPr>
            <w:noProof/>
            <w:webHidden/>
          </w:rPr>
          <w:t>25</w:t>
        </w:r>
        <w:r>
          <w:rPr>
            <w:noProof/>
            <w:webHidden/>
          </w:rPr>
          <w:fldChar w:fldCharType="end"/>
        </w:r>
      </w:hyperlink>
    </w:p>
    <w:p w14:paraId="11EB7F0E" w14:textId="5E4BFD44" w:rsidR="002E5E36" w:rsidRPr="00115055" w:rsidRDefault="002E5E36">
      <w:pPr>
        <w:pStyle w:val="32"/>
        <w:tabs>
          <w:tab w:val="right" w:leader="dot" w:pos="9345"/>
        </w:tabs>
        <w:rPr>
          <w:rFonts w:ascii="Calibri" w:hAnsi="Calibri"/>
          <w:noProof/>
          <w:sz w:val="22"/>
        </w:rPr>
      </w:pPr>
      <w:hyperlink w:anchor="_Toc34901844" w:history="1">
        <w:r w:rsidRPr="008B7F1A">
          <w:rPr>
            <w:rStyle w:val="a9"/>
            <w:noProof/>
          </w:rPr>
          <w:t>ИНТЕРФАКС; 2020.11.03; «ГРАНД СЕРВИС ЭКСПРЕСС» МОЖЕТ В 2020Г ДОБАВИТЬ ПОЕЗДА В КРЫМ ИЗ АРХАНГЕЛЬСКА И ПЕТРОЗАВОДСКА - КРЫМСКАЯ Ж/Д</w:t>
        </w:r>
        <w:r>
          <w:rPr>
            <w:noProof/>
            <w:webHidden/>
          </w:rPr>
          <w:tab/>
        </w:r>
        <w:r>
          <w:rPr>
            <w:noProof/>
            <w:webHidden/>
          </w:rPr>
          <w:fldChar w:fldCharType="begin"/>
        </w:r>
        <w:r>
          <w:rPr>
            <w:noProof/>
            <w:webHidden/>
          </w:rPr>
          <w:instrText xml:space="preserve"> PAGEREF _Toc34901844 \h </w:instrText>
        </w:r>
        <w:r>
          <w:rPr>
            <w:noProof/>
            <w:webHidden/>
          </w:rPr>
        </w:r>
        <w:r>
          <w:rPr>
            <w:noProof/>
            <w:webHidden/>
          </w:rPr>
          <w:fldChar w:fldCharType="separate"/>
        </w:r>
        <w:r w:rsidR="00B93641">
          <w:rPr>
            <w:noProof/>
            <w:webHidden/>
          </w:rPr>
          <w:t>25</w:t>
        </w:r>
        <w:r>
          <w:rPr>
            <w:noProof/>
            <w:webHidden/>
          </w:rPr>
          <w:fldChar w:fldCharType="end"/>
        </w:r>
      </w:hyperlink>
    </w:p>
    <w:p w14:paraId="1275FC74" w14:textId="47490C52" w:rsidR="002E5E36" w:rsidRPr="00115055" w:rsidRDefault="002E5E36">
      <w:pPr>
        <w:pStyle w:val="32"/>
        <w:tabs>
          <w:tab w:val="right" w:leader="dot" w:pos="9345"/>
        </w:tabs>
        <w:rPr>
          <w:rFonts w:ascii="Calibri" w:hAnsi="Calibri"/>
          <w:noProof/>
          <w:sz w:val="22"/>
        </w:rPr>
      </w:pPr>
      <w:hyperlink w:anchor="_Toc34901845" w:history="1">
        <w:r w:rsidRPr="008B7F1A">
          <w:rPr>
            <w:rStyle w:val="a9"/>
            <w:noProof/>
          </w:rPr>
          <w:t>ТАСС; 2020.11.03; ПОЕЗД ПО МАРШРУТУ МУРМАНСК - СИМФЕРОПОЛЬ ЗАПУСТЯТ 25 АПРЕЛЯ</w:t>
        </w:r>
        <w:r>
          <w:rPr>
            <w:noProof/>
            <w:webHidden/>
          </w:rPr>
          <w:tab/>
        </w:r>
        <w:r>
          <w:rPr>
            <w:noProof/>
            <w:webHidden/>
          </w:rPr>
          <w:fldChar w:fldCharType="begin"/>
        </w:r>
        <w:r>
          <w:rPr>
            <w:noProof/>
            <w:webHidden/>
          </w:rPr>
          <w:instrText xml:space="preserve"> PAGEREF _Toc34901845 \h </w:instrText>
        </w:r>
        <w:r>
          <w:rPr>
            <w:noProof/>
            <w:webHidden/>
          </w:rPr>
        </w:r>
        <w:r>
          <w:rPr>
            <w:noProof/>
            <w:webHidden/>
          </w:rPr>
          <w:fldChar w:fldCharType="separate"/>
        </w:r>
        <w:r w:rsidR="00B93641">
          <w:rPr>
            <w:noProof/>
            <w:webHidden/>
          </w:rPr>
          <w:t>26</w:t>
        </w:r>
        <w:r>
          <w:rPr>
            <w:noProof/>
            <w:webHidden/>
          </w:rPr>
          <w:fldChar w:fldCharType="end"/>
        </w:r>
      </w:hyperlink>
    </w:p>
    <w:p w14:paraId="5362A2BD" w14:textId="06FA28D2" w:rsidR="002E5E36" w:rsidRPr="00115055" w:rsidRDefault="002E5E36">
      <w:pPr>
        <w:pStyle w:val="32"/>
        <w:tabs>
          <w:tab w:val="right" w:leader="dot" w:pos="9345"/>
        </w:tabs>
        <w:rPr>
          <w:rFonts w:ascii="Calibri" w:hAnsi="Calibri"/>
          <w:noProof/>
          <w:sz w:val="22"/>
        </w:rPr>
      </w:pPr>
      <w:hyperlink w:anchor="_Toc34901846" w:history="1">
        <w:r w:rsidRPr="008B7F1A">
          <w:rPr>
            <w:rStyle w:val="a9"/>
            <w:noProof/>
          </w:rPr>
          <w:t>КОММЕРСАНТЪ; 2020.11.03; В АПРЕЛЕ КАЗАНЬ И КРЫМ СВЯЖЕТ ПРЯМОЕ ЖЕЛЕЗНОДОРОЖНОЕ СООБЩЕНИЕ</w:t>
        </w:r>
        <w:r>
          <w:rPr>
            <w:noProof/>
            <w:webHidden/>
          </w:rPr>
          <w:tab/>
        </w:r>
        <w:r>
          <w:rPr>
            <w:noProof/>
            <w:webHidden/>
          </w:rPr>
          <w:fldChar w:fldCharType="begin"/>
        </w:r>
        <w:r>
          <w:rPr>
            <w:noProof/>
            <w:webHidden/>
          </w:rPr>
          <w:instrText xml:space="preserve"> PAGEREF _Toc34901846 \h </w:instrText>
        </w:r>
        <w:r>
          <w:rPr>
            <w:noProof/>
            <w:webHidden/>
          </w:rPr>
        </w:r>
        <w:r>
          <w:rPr>
            <w:noProof/>
            <w:webHidden/>
          </w:rPr>
          <w:fldChar w:fldCharType="separate"/>
        </w:r>
        <w:r w:rsidR="00B93641">
          <w:rPr>
            <w:noProof/>
            <w:webHidden/>
          </w:rPr>
          <w:t>26</w:t>
        </w:r>
        <w:r>
          <w:rPr>
            <w:noProof/>
            <w:webHidden/>
          </w:rPr>
          <w:fldChar w:fldCharType="end"/>
        </w:r>
      </w:hyperlink>
    </w:p>
    <w:p w14:paraId="0A0A1A22" w14:textId="0C5AE2ED" w:rsidR="002E5E36" w:rsidRPr="00115055" w:rsidRDefault="002E5E36">
      <w:pPr>
        <w:pStyle w:val="32"/>
        <w:tabs>
          <w:tab w:val="right" w:leader="dot" w:pos="9345"/>
        </w:tabs>
        <w:rPr>
          <w:rFonts w:ascii="Calibri" w:hAnsi="Calibri"/>
          <w:noProof/>
          <w:sz w:val="22"/>
        </w:rPr>
      </w:pPr>
      <w:hyperlink w:anchor="_Toc34901847" w:history="1">
        <w:r w:rsidRPr="008B7F1A">
          <w:rPr>
            <w:rStyle w:val="a9"/>
            <w:noProof/>
          </w:rPr>
          <w:t>РИА НОВОСТИ; 2020.11.03; РЖД ВЫСТАВИЛИ НА АУКЦИОН «ВАГОННУЮ РЕМОНТНУЮ КОМПАНИЮ-2»</w:t>
        </w:r>
        <w:r>
          <w:rPr>
            <w:noProof/>
            <w:webHidden/>
          </w:rPr>
          <w:tab/>
        </w:r>
        <w:r>
          <w:rPr>
            <w:noProof/>
            <w:webHidden/>
          </w:rPr>
          <w:fldChar w:fldCharType="begin"/>
        </w:r>
        <w:r>
          <w:rPr>
            <w:noProof/>
            <w:webHidden/>
          </w:rPr>
          <w:instrText xml:space="preserve"> PAGEREF _Toc34901847 \h </w:instrText>
        </w:r>
        <w:r>
          <w:rPr>
            <w:noProof/>
            <w:webHidden/>
          </w:rPr>
        </w:r>
        <w:r>
          <w:rPr>
            <w:noProof/>
            <w:webHidden/>
          </w:rPr>
          <w:fldChar w:fldCharType="separate"/>
        </w:r>
        <w:r w:rsidR="00B93641">
          <w:rPr>
            <w:noProof/>
            <w:webHidden/>
          </w:rPr>
          <w:t>26</w:t>
        </w:r>
        <w:r>
          <w:rPr>
            <w:noProof/>
            <w:webHidden/>
          </w:rPr>
          <w:fldChar w:fldCharType="end"/>
        </w:r>
      </w:hyperlink>
    </w:p>
    <w:p w14:paraId="40994C4A" w14:textId="11649F48" w:rsidR="002E5E36" w:rsidRPr="00115055" w:rsidRDefault="002E5E36">
      <w:pPr>
        <w:pStyle w:val="32"/>
        <w:tabs>
          <w:tab w:val="right" w:leader="dot" w:pos="9345"/>
        </w:tabs>
        <w:rPr>
          <w:rFonts w:ascii="Calibri" w:hAnsi="Calibri"/>
          <w:noProof/>
          <w:sz w:val="22"/>
        </w:rPr>
      </w:pPr>
      <w:hyperlink w:anchor="_Toc34901848" w:history="1">
        <w:r w:rsidRPr="008B7F1A">
          <w:rPr>
            <w:rStyle w:val="a9"/>
            <w:noProof/>
          </w:rPr>
          <w:t>ИНТЕРФАКС; 2020.11.03; НОВОТРАНС ПЛАНИРУЕТ СОЗДАТЬ В КУЗБАССЕ ПРОИЗВОДСТВО КОЛЕС ДЛЯ ГРУЗОВЫХ ВАГОНОВ</w:t>
        </w:r>
        <w:r>
          <w:rPr>
            <w:noProof/>
            <w:webHidden/>
          </w:rPr>
          <w:tab/>
        </w:r>
        <w:r>
          <w:rPr>
            <w:noProof/>
            <w:webHidden/>
          </w:rPr>
          <w:fldChar w:fldCharType="begin"/>
        </w:r>
        <w:r>
          <w:rPr>
            <w:noProof/>
            <w:webHidden/>
          </w:rPr>
          <w:instrText xml:space="preserve"> PAGEREF _Toc34901848 \h </w:instrText>
        </w:r>
        <w:r>
          <w:rPr>
            <w:noProof/>
            <w:webHidden/>
          </w:rPr>
        </w:r>
        <w:r>
          <w:rPr>
            <w:noProof/>
            <w:webHidden/>
          </w:rPr>
          <w:fldChar w:fldCharType="separate"/>
        </w:r>
        <w:r w:rsidR="00B93641">
          <w:rPr>
            <w:noProof/>
            <w:webHidden/>
          </w:rPr>
          <w:t>27</w:t>
        </w:r>
        <w:r>
          <w:rPr>
            <w:noProof/>
            <w:webHidden/>
          </w:rPr>
          <w:fldChar w:fldCharType="end"/>
        </w:r>
      </w:hyperlink>
    </w:p>
    <w:p w14:paraId="541086BA" w14:textId="0040A84E" w:rsidR="002E5E36" w:rsidRPr="00115055" w:rsidRDefault="002E5E36">
      <w:pPr>
        <w:pStyle w:val="32"/>
        <w:tabs>
          <w:tab w:val="right" w:leader="dot" w:pos="9345"/>
        </w:tabs>
        <w:rPr>
          <w:rFonts w:ascii="Calibri" w:hAnsi="Calibri"/>
          <w:noProof/>
          <w:sz w:val="22"/>
        </w:rPr>
      </w:pPr>
      <w:hyperlink w:anchor="_Toc34901849" w:history="1">
        <w:r w:rsidRPr="008B7F1A">
          <w:rPr>
            <w:rStyle w:val="a9"/>
            <w:noProof/>
          </w:rPr>
          <w:t>ТАСС; 2020.11.03; РОСГВАРДИЯ К КОНЦУ ГОДА ВОЗЬМЕТ ПОД ЗАЩИТУ ДЕВЯТЬ МОРСКИХ АРКТИЧЕСКИХ ПОРТОВ - ЗОЛОТОВ</w:t>
        </w:r>
        <w:r>
          <w:rPr>
            <w:noProof/>
            <w:webHidden/>
          </w:rPr>
          <w:tab/>
        </w:r>
        <w:r>
          <w:rPr>
            <w:noProof/>
            <w:webHidden/>
          </w:rPr>
          <w:fldChar w:fldCharType="begin"/>
        </w:r>
        <w:r>
          <w:rPr>
            <w:noProof/>
            <w:webHidden/>
          </w:rPr>
          <w:instrText xml:space="preserve"> PAGEREF _Toc34901849 \h </w:instrText>
        </w:r>
        <w:r>
          <w:rPr>
            <w:noProof/>
            <w:webHidden/>
          </w:rPr>
        </w:r>
        <w:r>
          <w:rPr>
            <w:noProof/>
            <w:webHidden/>
          </w:rPr>
          <w:fldChar w:fldCharType="separate"/>
        </w:r>
        <w:r w:rsidR="00B93641">
          <w:rPr>
            <w:noProof/>
            <w:webHidden/>
          </w:rPr>
          <w:t>27</w:t>
        </w:r>
        <w:r>
          <w:rPr>
            <w:noProof/>
            <w:webHidden/>
          </w:rPr>
          <w:fldChar w:fldCharType="end"/>
        </w:r>
      </w:hyperlink>
    </w:p>
    <w:p w14:paraId="190D713A" w14:textId="590FD607" w:rsidR="002E5E36" w:rsidRPr="00115055" w:rsidRDefault="002E5E36">
      <w:pPr>
        <w:pStyle w:val="32"/>
        <w:tabs>
          <w:tab w:val="right" w:leader="dot" w:pos="9345"/>
        </w:tabs>
        <w:rPr>
          <w:rFonts w:ascii="Calibri" w:hAnsi="Calibri"/>
          <w:noProof/>
          <w:sz w:val="22"/>
        </w:rPr>
      </w:pPr>
      <w:hyperlink w:anchor="_Toc34901850" w:history="1">
        <w:r w:rsidRPr="008B7F1A">
          <w:rPr>
            <w:rStyle w:val="a9"/>
            <w:noProof/>
          </w:rPr>
          <w:t>ТАСС; 2020.11.03; ГОСДУМА РАСШИРИЛА ПЕРЕЧЕНЬ СТРУКТУР, КОТОРЫЕ ИМЕЮТ ПРАВО ОХРАНЯТЬ АЭРОПОРТЫ</w:t>
        </w:r>
        <w:r>
          <w:rPr>
            <w:noProof/>
            <w:webHidden/>
          </w:rPr>
          <w:tab/>
        </w:r>
        <w:r>
          <w:rPr>
            <w:noProof/>
            <w:webHidden/>
          </w:rPr>
          <w:fldChar w:fldCharType="begin"/>
        </w:r>
        <w:r>
          <w:rPr>
            <w:noProof/>
            <w:webHidden/>
          </w:rPr>
          <w:instrText xml:space="preserve"> PAGEREF _Toc34901850 \h </w:instrText>
        </w:r>
        <w:r>
          <w:rPr>
            <w:noProof/>
            <w:webHidden/>
          </w:rPr>
        </w:r>
        <w:r>
          <w:rPr>
            <w:noProof/>
            <w:webHidden/>
          </w:rPr>
          <w:fldChar w:fldCharType="separate"/>
        </w:r>
        <w:r w:rsidR="00B93641">
          <w:rPr>
            <w:noProof/>
            <w:webHidden/>
          </w:rPr>
          <w:t>28</w:t>
        </w:r>
        <w:r>
          <w:rPr>
            <w:noProof/>
            <w:webHidden/>
          </w:rPr>
          <w:fldChar w:fldCharType="end"/>
        </w:r>
      </w:hyperlink>
    </w:p>
    <w:p w14:paraId="33BD87E0" w14:textId="48E9C791" w:rsidR="002E5E36" w:rsidRPr="00115055" w:rsidRDefault="002E5E36">
      <w:pPr>
        <w:pStyle w:val="32"/>
        <w:tabs>
          <w:tab w:val="right" w:leader="dot" w:pos="9345"/>
        </w:tabs>
        <w:rPr>
          <w:rFonts w:ascii="Calibri" w:hAnsi="Calibri"/>
          <w:noProof/>
          <w:sz w:val="22"/>
        </w:rPr>
      </w:pPr>
      <w:hyperlink w:anchor="_Toc34901851" w:history="1">
        <w:r w:rsidRPr="008B7F1A">
          <w:rPr>
            <w:rStyle w:val="a9"/>
            <w:noProof/>
          </w:rPr>
          <w:t>ТАСС; 2020.11.03; НА КАМЧАТКЕ УВЕЛИЧАТ ФИНАНСИРОВАНИЕ РЕГИОНАЛЬНЫХ АВИАПЕРЕВОЗОК В 2020 ГОДУ НА 40 МЛН РУБ.</w:t>
        </w:r>
        <w:r>
          <w:rPr>
            <w:noProof/>
            <w:webHidden/>
          </w:rPr>
          <w:tab/>
        </w:r>
        <w:r>
          <w:rPr>
            <w:noProof/>
            <w:webHidden/>
          </w:rPr>
          <w:fldChar w:fldCharType="begin"/>
        </w:r>
        <w:r>
          <w:rPr>
            <w:noProof/>
            <w:webHidden/>
          </w:rPr>
          <w:instrText xml:space="preserve"> PAGEREF _Toc34901851 \h </w:instrText>
        </w:r>
        <w:r>
          <w:rPr>
            <w:noProof/>
            <w:webHidden/>
          </w:rPr>
        </w:r>
        <w:r>
          <w:rPr>
            <w:noProof/>
            <w:webHidden/>
          </w:rPr>
          <w:fldChar w:fldCharType="separate"/>
        </w:r>
        <w:r w:rsidR="00B93641">
          <w:rPr>
            <w:noProof/>
            <w:webHidden/>
          </w:rPr>
          <w:t>28</w:t>
        </w:r>
        <w:r>
          <w:rPr>
            <w:noProof/>
            <w:webHidden/>
          </w:rPr>
          <w:fldChar w:fldCharType="end"/>
        </w:r>
      </w:hyperlink>
    </w:p>
    <w:p w14:paraId="091272FF" w14:textId="66D63701" w:rsidR="002E5E36" w:rsidRPr="00115055" w:rsidRDefault="002E5E36">
      <w:pPr>
        <w:pStyle w:val="32"/>
        <w:tabs>
          <w:tab w:val="right" w:leader="dot" w:pos="9345"/>
        </w:tabs>
        <w:rPr>
          <w:rFonts w:ascii="Calibri" w:hAnsi="Calibri"/>
          <w:noProof/>
          <w:sz w:val="22"/>
        </w:rPr>
      </w:pPr>
      <w:hyperlink w:anchor="_Toc34901852" w:history="1">
        <w:r w:rsidRPr="008B7F1A">
          <w:rPr>
            <w:rStyle w:val="a9"/>
            <w:noProof/>
          </w:rPr>
          <w:t>ТАСС; 2020.11.03; ПРЯМОЕ АВИАСООБЩЕНИЕ МЕЖДУ СИМФЕРОПОЛЕМ И ОРСКОМ ВОЗОБНОВИТСЯ В НАЧАЛЕ ЛЕТА</w:t>
        </w:r>
        <w:r>
          <w:rPr>
            <w:noProof/>
            <w:webHidden/>
          </w:rPr>
          <w:tab/>
        </w:r>
        <w:r>
          <w:rPr>
            <w:noProof/>
            <w:webHidden/>
          </w:rPr>
          <w:fldChar w:fldCharType="begin"/>
        </w:r>
        <w:r>
          <w:rPr>
            <w:noProof/>
            <w:webHidden/>
          </w:rPr>
          <w:instrText xml:space="preserve"> PAGEREF _Toc34901852 \h </w:instrText>
        </w:r>
        <w:r>
          <w:rPr>
            <w:noProof/>
            <w:webHidden/>
          </w:rPr>
        </w:r>
        <w:r>
          <w:rPr>
            <w:noProof/>
            <w:webHidden/>
          </w:rPr>
          <w:fldChar w:fldCharType="separate"/>
        </w:r>
        <w:r w:rsidR="00B93641">
          <w:rPr>
            <w:noProof/>
            <w:webHidden/>
          </w:rPr>
          <w:t>28</w:t>
        </w:r>
        <w:r>
          <w:rPr>
            <w:noProof/>
            <w:webHidden/>
          </w:rPr>
          <w:fldChar w:fldCharType="end"/>
        </w:r>
      </w:hyperlink>
    </w:p>
    <w:p w14:paraId="23D25337" w14:textId="4FC9CFD0" w:rsidR="002E5E36" w:rsidRPr="00115055" w:rsidRDefault="002E5E36">
      <w:pPr>
        <w:pStyle w:val="32"/>
        <w:tabs>
          <w:tab w:val="right" w:leader="dot" w:pos="9345"/>
        </w:tabs>
        <w:rPr>
          <w:rFonts w:ascii="Calibri" w:hAnsi="Calibri"/>
          <w:noProof/>
          <w:sz w:val="22"/>
        </w:rPr>
      </w:pPr>
      <w:hyperlink w:anchor="_Toc34901853" w:history="1">
        <w:r w:rsidRPr="008B7F1A">
          <w:rPr>
            <w:rStyle w:val="a9"/>
            <w:noProof/>
          </w:rPr>
          <w:t>ИНТЕРФАКС; 2020.11.03; NORDWIND С 29 МАРТА ОТКРЫВАЕТ РЕЙСЫ ИЗ ВОЛГОГРАДА В ЕРЕВАН</w:t>
        </w:r>
        <w:r>
          <w:rPr>
            <w:noProof/>
            <w:webHidden/>
          </w:rPr>
          <w:tab/>
        </w:r>
        <w:r>
          <w:rPr>
            <w:noProof/>
            <w:webHidden/>
          </w:rPr>
          <w:fldChar w:fldCharType="begin"/>
        </w:r>
        <w:r>
          <w:rPr>
            <w:noProof/>
            <w:webHidden/>
          </w:rPr>
          <w:instrText xml:space="preserve"> PAGEREF _Toc34901853 \h </w:instrText>
        </w:r>
        <w:r>
          <w:rPr>
            <w:noProof/>
            <w:webHidden/>
          </w:rPr>
        </w:r>
        <w:r>
          <w:rPr>
            <w:noProof/>
            <w:webHidden/>
          </w:rPr>
          <w:fldChar w:fldCharType="separate"/>
        </w:r>
        <w:r w:rsidR="00B93641">
          <w:rPr>
            <w:noProof/>
            <w:webHidden/>
          </w:rPr>
          <w:t>29</w:t>
        </w:r>
        <w:r>
          <w:rPr>
            <w:noProof/>
            <w:webHidden/>
          </w:rPr>
          <w:fldChar w:fldCharType="end"/>
        </w:r>
      </w:hyperlink>
    </w:p>
    <w:p w14:paraId="56CF2FC2" w14:textId="192F814C" w:rsidR="002E5E36" w:rsidRPr="00115055" w:rsidRDefault="002E5E36">
      <w:pPr>
        <w:pStyle w:val="32"/>
        <w:tabs>
          <w:tab w:val="right" w:leader="dot" w:pos="9345"/>
        </w:tabs>
        <w:rPr>
          <w:rFonts w:ascii="Calibri" w:hAnsi="Calibri"/>
          <w:noProof/>
          <w:sz w:val="22"/>
        </w:rPr>
      </w:pPr>
      <w:hyperlink w:anchor="_Toc34901854" w:history="1">
        <w:r w:rsidRPr="008B7F1A">
          <w:rPr>
            <w:rStyle w:val="a9"/>
            <w:noProof/>
          </w:rPr>
          <w:t>ТАСС; 2020.11.03; АЭРОПОРТ НОВОСИБИРСКА УВЕЛИЧИЛ ДО 14,2 МЛРД РУБ. СТАРТОВУЮ ЦЕНУ КОНТРАКТА НА РЕКОНСТРУКЦИЮ</w:t>
        </w:r>
        <w:r>
          <w:rPr>
            <w:noProof/>
            <w:webHidden/>
          </w:rPr>
          <w:tab/>
        </w:r>
        <w:r>
          <w:rPr>
            <w:noProof/>
            <w:webHidden/>
          </w:rPr>
          <w:fldChar w:fldCharType="begin"/>
        </w:r>
        <w:r>
          <w:rPr>
            <w:noProof/>
            <w:webHidden/>
          </w:rPr>
          <w:instrText xml:space="preserve"> PAGEREF _Toc34901854 \h </w:instrText>
        </w:r>
        <w:r>
          <w:rPr>
            <w:noProof/>
            <w:webHidden/>
          </w:rPr>
        </w:r>
        <w:r>
          <w:rPr>
            <w:noProof/>
            <w:webHidden/>
          </w:rPr>
          <w:fldChar w:fldCharType="separate"/>
        </w:r>
        <w:r w:rsidR="00B93641">
          <w:rPr>
            <w:noProof/>
            <w:webHidden/>
          </w:rPr>
          <w:t>29</w:t>
        </w:r>
        <w:r>
          <w:rPr>
            <w:noProof/>
            <w:webHidden/>
          </w:rPr>
          <w:fldChar w:fldCharType="end"/>
        </w:r>
      </w:hyperlink>
    </w:p>
    <w:p w14:paraId="656809F4" w14:textId="1F0B72EC" w:rsidR="002E5E36" w:rsidRPr="00115055" w:rsidRDefault="002E5E36">
      <w:pPr>
        <w:pStyle w:val="32"/>
        <w:tabs>
          <w:tab w:val="right" w:leader="dot" w:pos="9345"/>
        </w:tabs>
        <w:rPr>
          <w:rFonts w:ascii="Calibri" w:hAnsi="Calibri"/>
          <w:noProof/>
          <w:sz w:val="22"/>
        </w:rPr>
      </w:pPr>
      <w:hyperlink w:anchor="_Toc34901855" w:history="1">
        <w:r w:rsidRPr="008B7F1A">
          <w:rPr>
            <w:rStyle w:val="a9"/>
            <w:noProof/>
          </w:rPr>
          <w:t>РИА НОВОСТИ; 2020.11.03; АЭРОПОРТ «ВОРОНЕЖ» ИЩЕТ ПОДРЯДЧИКА НА ПРОЕКТИРОВАНИЕ ЗДАНИЯ</w:t>
        </w:r>
        <w:r>
          <w:rPr>
            <w:noProof/>
            <w:webHidden/>
          </w:rPr>
          <w:tab/>
        </w:r>
        <w:r>
          <w:rPr>
            <w:noProof/>
            <w:webHidden/>
          </w:rPr>
          <w:fldChar w:fldCharType="begin"/>
        </w:r>
        <w:r>
          <w:rPr>
            <w:noProof/>
            <w:webHidden/>
          </w:rPr>
          <w:instrText xml:space="preserve"> PAGEREF _Toc34901855 \h </w:instrText>
        </w:r>
        <w:r>
          <w:rPr>
            <w:noProof/>
            <w:webHidden/>
          </w:rPr>
        </w:r>
        <w:r>
          <w:rPr>
            <w:noProof/>
            <w:webHidden/>
          </w:rPr>
          <w:fldChar w:fldCharType="separate"/>
        </w:r>
        <w:r w:rsidR="00B93641">
          <w:rPr>
            <w:noProof/>
            <w:webHidden/>
          </w:rPr>
          <w:t>29</w:t>
        </w:r>
        <w:r>
          <w:rPr>
            <w:noProof/>
            <w:webHidden/>
          </w:rPr>
          <w:fldChar w:fldCharType="end"/>
        </w:r>
      </w:hyperlink>
    </w:p>
    <w:p w14:paraId="6352C5BB" w14:textId="037BE726" w:rsidR="002E5E36" w:rsidRPr="00115055" w:rsidRDefault="002E5E36">
      <w:pPr>
        <w:pStyle w:val="32"/>
        <w:tabs>
          <w:tab w:val="right" w:leader="dot" w:pos="9345"/>
        </w:tabs>
        <w:rPr>
          <w:rFonts w:ascii="Calibri" w:hAnsi="Calibri"/>
          <w:noProof/>
          <w:sz w:val="22"/>
        </w:rPr>
      </w:pPr>
      <w:hyperlink w:anchor="_Toc34901856" w:history="1">
        <w:r w:rsidRPr="008B7F1A">
          <w:rPr>
            <w:rStyle w:val="a9"/>
            <w:noProof/>
          </w:rPr>
          <w:t>ИНТЕРФАКС; 2020.11.03; АВИАЗАВОД «ПРОГРЕСС» НАЧАЛ ПРОИЗВОДСТВО ГРАЖДАНСКИХ МНОГОЦЕЛЕВЫХ ВЕРТОЛЕТОВ КА-62</w:t>
        </w:r>
        <w:r>
          <w:rPr>
            <w:noProof/>
            <w:webHidden/>
          </w:rPr>
          <w:tab/>
        </w:r>
        <w:r>
          <w:rPr>
            <w:noProof/>
            <w:webHidden/>
          </w:rPr>
          <w:fldChar w:fldCharType="begin"/>
        </w:r>
        <w:r>
          <w:rPr>
            <w:noProof/>
            <w:webHidden/>
          </w:rPr>
          <w:instrText xml:space="preserve"> PAGEREF _Toc34901856 \h </w:instrText>
        </w:r>
        <w:r>
          <w:rPr>
            <w:noProof/>
            <w:webHidden/>
          </w:rPr>
        </w:r>
        <w:r>
          <w:rPr>
            <w:noProof/>
            <w:webHidden/>
          </w:rPr>
          <w:fldChar w:fldCharType="separate"/>
        </w:r>
        <w:r w:rsidR="00B93641">
          <w:rPr>
            <w:noProof/>
            <w:webHidden/>
          </w:rPr>
          <w:t>30</w:t>
        </w:r>
        <w:r>
          <w:rPr>
            <w:noProof/>
            <w:webHidden/>
          </w:rPr>
          <w:fldChar w:fldCharType="end"/>
        </w:r>
      </w:hyperlink>
    </w:p>
    <w:p w14:paraId="79788CF1" w14:textId="3B8EE0B5" w:rsidR="002E5E36" w:rsidRPr="00115055" w:rsidRDefault="002E5E36">
      <w:pPr>
        <w:pStyle w:val="32"/>
        <w:tabs>
          <w:tab w:val="right" w:leader="dot" w:pos="9345"/>
        </w:tabs>
        <w:rPr>
          <w:rFonts w:ascii="Calibri" w:hAnsi="Calibri"/>
          <w:noProof/>
          <w:sz w:val="22"/>
        </w:rPr>
      </w:pPr>
      <w:hyperlink w:anchor="_Toc34901857" w:history="1">
        <w:r w:rsidRPr="008B7F1A">
          <w:rPr>
            <w:rStyle w:val="a9"/>
            <w:noProof/>
          </w:rPr>
          <w:t>РИА НОВОСТИ; 2020.11.03; ГТЛК ПРОДЛИЛА ТЕНДЕРЫ НА ПОСТАВКУ ДВУХ SUKHOI SUPERJET 100 И СЕМИ МИ-8</w:t>
        </w:r>
        <w:r>
          <w:rPr>
            <w:noProof/>
            <w:webHidden/>
          </w:rPr>
          <w:tab/>
        </w:r>
        <w:r>
          <w:rPr>
            <w:noProof/>
            <w:webHidden/>
          </w:rPr>
          <w:fldChar w:fldCharType="begin"/>
        </w:r>
        <w:r>
          <w:rPr>
            <w:noProof/>
            <w:webHidden/>
          </w:rPr>
          <w:instrText xml:space="preserve"> PAGEREF _Toc34901857 \h </w:instrText>
        </w:r>
        <w:r>
          <w:rPr>
            <w:noProof/>
            <w:webHidden/>
          </w:rPr>
        </w:r>
        <w:r>
          <w:rPr>
            <w:noProof/>
            <w:webHidden/>
          </w:rPr>
          <w:fldChar w:fldCharType="separate"/>
        </w:r>
        <w:r w:rsidR="00B93641">
          <w:rPr>
            <w:noProof/>
            <w:webHidden/>
          </w:rPr>
          <w:t>30</w:t>
        </w:r>
        <w:r>
          <w:rPr>
            <w:noProof/>
            <w:webHidden/>
          </w:rPr>
          <w:fldChar w:fldCharType="end"/>
        </w:r>
      </w:hyperlink>
    </w:p>
    <w:p w14:paraId="20C3FCFA" w14:textId="44BCFE72" w:rsidR="002E5E36" w:rsidRPr="00115055" w:rsidRDefault="002E5E36">
      <w:pPr>
        <w:pStyle w:val="32"/>
        <w:tabs>
          <w:tab w:val="right" w:leader="dot" w:pos="9345"/>
        </w:tabs>
        <w:rPr>
          <w:rFonts w:ascii="Calibri" w:hAnsi="Calibri"/>
          <w:noProof/>
          <w:sz w:val="22"/>
        </w:rPr>
      </w:pPr>
      <w:hyperlink w:anchor="_Toc34901858" w:history="1">
        <w:r w:rsidRPr="008B7F1A">
          <w:rPr>
            <w:rStyle w:val="a9"/>
            <w:noProof/>
          </w:rPr>
          <w:t>ТАСС; 2020.11.03; АЭРОПОРТ ВНУКОВО ОШТРАФОВАН НА 20 ТЫС. РУБ. ЗА НАРУШЕНИЕ САНИТАРНЫХ НОРМ</w:t>
        </w:r>
        <w:r>
          <w:rPr>
            <w:noProof/>
            <w:webHidden/>
          </w:rPr>
          <w:tab/>
        </w:r>
        <w:r>
          <w:rPr>
            <w:noProof/>
            <w:webHidden/>
          </w:rPr>
          <w:fldChar w:fldCharType="begin"/>
        </w:r>
        <w:r>
          <w:rPr>
            <w:noProof/>
            <w:webHidden/>
          </w:rPr>
          <w:instrText xml:space="preserve"> PAGEREF _Toc34901858 \h </w:instrText>
        </w:r>
        <w:r>
          <w:rPr>
            <w:noProof/>
            <w:webHidden/>
          </w:rPr>
        </w:r>
        <w:r>
          <w:rPr>
            <w:noProof/>
            <w:webHidden/>
          </w:rPr>
          <w:fldChar w:fldCharType="separate"/>
        </w:r>
        <w:r w:rsidR="00B93641">
          <w:rPr>
            <w:noProof/>
            <w:webHidden/>
          </w:rPr>
          <w:t>31</w:t>
        </w:r>
        <w:r>
          <w:rPr>
            <w:noProof/>
            <w:webHidden/>
          </w:rPr>
          <w:fldChar w:fldCharType="end"/>
        </w:r>
      </w:hyperlink>
    </w:p>
    <w:p w14:paraId="1E06FFE0" w14:textId="19CCCD60" w:rsidR="007B5D9F" w:rsidRDefault="00A56925" w:rsidP="007B5D9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6693AF0" w:rsidR="0010257A" w:rsidRDefault="009E30B0" w:rsidP="007B5D9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B5D9F">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B5D9F">
      <w:pPr>
        <w:jc w:val="both"/>
      </w:pPr>
    </w:p>
    <w:p w14:paraId="074EF2B1" w14:textId="74AF2A67" w:rsidR="007B5D9F" w:rsidRPr="00842D3D" w:rsidRDefault="007B5D9F" w:rsidP="007B5D9F">
      <w:pPr>
        <w:pStyle w:val="3"/>
        <w:jc w:val="both"/>
        <w:rPr>
          <w:rFonts w:ascii="Times New Roman" w:hAnsi="Times New Roman"/>
          <w:sz w:val="24"/>
          <w:szCs w:val="24"/>
        </w:rPr>
      </w:pPr>
      <w:bookmarkStart w:id="1" w:name="_Toc34901807"/>
      <w:bookmarkStart w:id="2" w:name="_GoBack"/>
      <w:bookmarkEnd w:id="2"/>
      <w:r w:rsidRPr="00842D3D">
        <w:rPr>
          <w:rFonts w:ascii="Times New Roman" w:hAnsi="Times New Roman"/>
          <w:sz w:val="24"/>
          <w:szCs w:val="24"/>
        </w:rPr>
        <w:t>КОММЕРСАНТЪ; ОКСАНА ПАВЛОВА; 2020.1</w:t>
      </w:r>
      <w:r>
        <w:rPr>
          <w:rFonts w:ascii="Times New Roman" w:hAnsi="Times New Roman"/>
          <w:sz w:val="24"/>
          <w:szCs w:val="24"/>
        </w:rPr>
        <w:t>1</w:t>
      </w:r>
      <w:r w:rsidRPr="00842D3D">
        <w:rPr>
          <w:rFonts w:ascii="Times New Roman" w:hAnsi="Times New Roman"/>
          <w:sz w:val="24"/>
          <w:szCs w:val="24"/>
        </w:rPr>
        <w:t xml:space="preserve">.03; СИБИРСКИЕ ПЕРЕВОЗЧИКИ ПОЖАЛОВАЛИСЬ ГЛАВЕ </w:t>
      </w:r>
      <w:r w:rsidRPr="007B5D9F">
        <w:rPr>
          <w:rFonts w:ascii="Times New Roman" w:hAnsi="Times New Roman"/>
          <w:sz w:val="24"/>
          <w:szCs w:val="24"/>
        </w:rPr>
        <w:t>МИНТРАНС</w:t>
      </w:r>
      <w:r w:rsidRPr="00842D3D">
        <w:rPr>
          <w:rFonts w:ascii="Times New Roman" w:hAnsi="Times New Roman"/>
          <w:sz w:val="24"/>
          <w:szCs w:val="24"/>
        </w:rPr>
        <w:t>А РФ НА ДЕФИЦИТ ТРЕКЕРОВ</w:t>
      </w:r>
      <w:bookmarkEnd w:id="1"/>
    </w:p>
    <w:p w14:paraId="2B2D22CF" w14:textId="77777777" w:rsidR="007B5D9F" w:rsidRDefault="007B5D9F" w:rsidP="007B5D9F">
      <w:pPr>
        <w:jc w:val="both"/>
      </w:pPr>
      <w:r>
        <w:t xml:space="preserve">Сибирская ассоциация автомобильных перевозчиков обратилась к Министру транспорта РФ </w:t>
      </w:r>
      <w:r w:rsidRPr="007B5D9F">
        <w:rPr>
          <w:b/>
        </w:rPr>
        <w:t>Евгению Дитриху</w:t>
      </w:r>
      <w:r>
        <w:t xml:space="preserve"> с жалобой на дефицит бортовых устройств (трекеров) в системе «</w:t>
      </w:r>
      <w:r w:rsidRPr="007B5D9F">
        <w:rPr>
          <w:b/>
        </w:rPr>
        <w:t>Платон</w:t>
      </w:r>
      <w:r>
        <w:t>».</w:t>
      </w:r>
    </w:p>
    <w:p w14:paraId="10EA659B" w14:textId="77777777" w:rsidR="007B5D9F" w:rsidRDefault="007B5D9F" w:rsidP="007B5D9F">
      <w:pPr>
        <w:jc w:val="both"/>
      </w:pPr>
      <w:r>
        <w:t>Трекеры, являющиеся государственным имуществом, позволяют оплачивать сбор в систему «</w:t>
      </w:r>
      <w:r w:rsidRPr="007B5D9F">
        <w:rPr>
          <w:b/>
        </w:rPr>
        <w:t>Платон</w:t>
      </w:r>
      <w:r>
        <w:t>» в автоматическом режиме. Постановлением правительства определен трехлетний срок службы бортового устройства, по истечении которого перевозчик обязан вовремя заменить оборудование.</w:t>
      </w:r>
    </w:p>
    <w:p w14:paraId="7BE957B9" w14:textId="77777777" w:rsidR="007B5D9F" w:rsidRDefault="007B5D9F" w:rsidP="007B5D9F">
      <w:pPr>
        <w:jc w:val="both"/>
      </w:pPr>
      <w:r>
        <w:t>«Компания «РТ-Инвест Транспортные Системы» (оператор системы «</w:t>
      </w:r>
      <w:r w:rsidRPr="007B5D9F">
        <w:rPr>
          <w:b/>
        </w:rPr>
        <w:t>Платон</w:t>
      </w:r>
      <w:r>
        <w:t xml:space="preserve">») не может предоставить перевозчикам бортовые устройства. Нам отвечают, что новых бортовых устройств в стране просто нет, произвести их смогут не раньше, чем к концу лета»,— говорится в открытом письме перевозчиков к главе </w:t>
      </w:r>
      <w:r w:rsidRPr="007B5D9F">
        <w:rPr>
          <w:b/>
        </w:rPr>
        <w:t>Минтранс</w:t>
      </w:r>
      <w:r>
        <w:t>а.</w:t>
      </w:r>
    </w:p>
    <w:p w14:paraId="7BEDDBFA" w14:textId="77777777" w:rsidR="007B5D9F" w:rsidRDefault="007B5D9F" w:rsidP="007B5D9F">
      <w:pPr>
        <w:jc w:val="both"/>
      </w:pPr>
      <w:r>
        <w:t>Они отмечают, что в качестве временной меры перевозчикам «в ряде случаев выдают бывшие в употреблении и перепрограммированные бортовые устройства».</w:t>
      </w:r>
    </w:p>
    <w:p w14:paraId="44E4E3BA" w14:textId="77777777" w:rsidR="007B5D9F" w:rsidRDefault="007B5D9F" w:rsidP="007B5D9F">
      <w:pPr>
        <w:jc w:val="both"/>
      </w:pPr>
      <w:r>
        <w:t>Практика показала — такое оборудование фактически не работает. Те перевозчики, что установили бывшие в употреблении трекеры, привезли из рейсов множество штрафов за якобы не оплаченный сбор в систему «</w:t>
      </w:r>
      <w:r w:rsidRPr="007B5D9F">
        <w:rPr>
          <w:b/>
        </w:rPr>
        <w:t>Платон</w:t>
      </w:r>
      <w:r>
        <w:t>»«,— следует из текста письма.</w:t>
      </w:r>
    </w:p>
    <w:p w14:paraId="738B8ABF" w14:textId="77777777" w:rsidR="007B5D9F" w:rsidRDefault="007B5D9F" w:rsidP="007B5D9F">
      <w:pPr>
        <w:jc w:val="both"/>
      </w:pPr>
      <w:r>
        <w:t>Предложение оператора системы «</w:t>
      </w:r>
      <w:r w:rsidRPr="007B5D9F">
        <w:rPr>
          <w:b/>
        </w:rPr>
        <w:t>Платон</w:t>
      </w:r>
      <w:r>
        <w:t>» использовать в качестве варианта оплаты маршрутные карты перевозчики также критикуют.</w:t>
      </w:r>
    </w:p>
    <w:p w14:paraId="58C0E173" w14:textId="77777777" w:rsidR="007B5D9F" w:rsidRDefault="007B5D9F" w:rsidP="007B5D9F">
      <w:pPr>
        <w:jc w:val="both"/>
      </w:pPr>
      <w:r>
        <w:t>«Даже небольшой транспортной компании придется взять на работу дополнительно одного или двух сотрудников, которые будут заниматься исключительно оформлением маршрутных карт»,— говорят они.</w:t>
      </w:r>
    </w:p>
    <w:p w14:paraId="60B52975" w14:textId="77777777" w:rsidR="007B5D9F" w:rsidRDefault="007B5D9F" w:rsidP="007B5D9F">
      <w:pPr>
        <w:jc w:val="both"/>
      </w:pPr>
      <w:r>
        <w:t>Ассоциация просит министра навести порядок в обеспечении транспортных предприятий бортовыми устройствами для оплаты сбора в систему «</w:t>
      </w:r>
      <w:r w:rsidRPr="007B5D9F">
        <w:rPr>
          <w:b/>
        </w:rPr>
        <w:t>Платон</w:t>
      </w:r>
      <w:r>
        <w:t>».</w:t>
      </w:r>
    </w:p>
    <w:p w14:paraId="3DFDB7F3" w14:textId="77777777" w:rsidR="007B5D9F" w:rsidRDefault="007B5D9F" w:rsidP="007B5D9F">
      <w:pPr>
        <w:jc w:val="both"/>
      </w:pPr>
      <w:r>
        <w:t>«</w:t>
      </w:r>
      <w:r w:rsidRPr="007B5D9F">
        <w:rPr>
          <w:b/>
        </w:rPr>
        <w:t>Платон</w:t>
      </w:r>
      <w:r>
        <w:t>» — российская система взимания платы с грузовиков, имеющих разрешённую максимальную массу свыше 12 т запущена в эксплуатацию в ноябре 2015 года. По данным на август 2019 года, в системе «</w:t>
      </w:r>
      <w:r w:rsidRPr="007B5D9F">
        <w:rPr>
          <w:b/>
        </w:rPr>
        <w:t>Платон</w:t>
      </w:r>
      <w:r>
        <w:t>» зарегистрировано 1,2 млн транспортных средств массой свыше 12 т. Из них в Сибирском федеральном округе — более 83 тыс. большегрузных автомобилей. В 2019 году сборы от проезда большегрузов составили более 31 млрд руб. (+22% к 2018 году).</w:t>
      </w:r>
    </w:p>
    <w:p w14:paraId="77A74F75" w14:textId="21045355" w:rsidR="007B5D9F" w:rsidRDefault="007B5D9F" w:rsidP="007B5D9F">
      <w:pPr>
        <w:jc w:val="both"/>
      </w:pPr>
      <w:r>
        <w:t xml:space="preserve">Как ранее сообщал «Ъ» со ссылкой на данные </w:t>
      </w:r>
      <w:r w:rsidRPr="007B5D9F">
        <w:rPr>
          <w:b/>
        </w:rPr>
        <w:t>Минтранс</w:t>
      </w:r>
      <w:r>
        <w:t>а РФ, с 2015-го на средств от сборов системы было отремонтировано более 2 тыс. км дорог, восстановлено и построено более 30 мостов в 40 регионах страны. Сибирскому федеральному округу перечислено на ремонт дорог федерального значения и мостов за четыре года более 2,5 млрд руб.</w:t>
      </w:r>
    </w:p>
    <w:p w14:paraId="68A02B85" w14:textId="77777777" w:rsidR="007B5D9F" w:rsidRDefault="00115055" w:rsidP="007B5D9F">
      <w:pPr>
        <w:jc w:val="both"/>
      </w:pPr>
      <w:hyperlink r:id="rId6" w:history="1">
        <w:r w:rsidR="007B5D9F" w:rsidRPr="00DE4C9F">
          <w:rPr>
            <w:rStyle w:val="a9"/>
          </w:rPr>
          <w:t>https://www.kommersant.ru/doc/4284672</w:t>
        </w:r>
      </w:hyperlink>
    </w:p>
    <w:p w14:paraId="63B27C6F" w14:textId="77777777" w:rsidR="007B5D9F" w:rsidRDefault="007B5D9F" w:rsidP="007B5D9F">
      <w:pPr>
        <w:jc w:val="both"/>
      </w:pPr>
      <w:r>
        <w:t>На ту же тему:</w:t>
      </w:r>
    </w:p>
    <w:p w14:paraId="503980C3" w14:textId="77777777" w:rsidR="007B5D9F" w:rsidRDefault="00115055" w:rsidP="007B5D9F">
      <w:pPr>
        <w:jc w:val="both"/>
      </w:pPr>
      <w:hyperlink r:id="rId7" w:history="1">
        <w:r w:rsidR="007B5D9F" w:rsidRPr="00DE4C9F">
          <w:rPr>
            <w:rStyle w:val="a9"/>
          </w:rPr>
          <w:t>https://nsk.rbc.ru/nsk/11/03/2020/5e68aa299a7947e881110760</w:t>
        </w:r>
      </w:hyperlink>
    </w:p>
    <w:p w14:paraId="655A9396" w14:textId="77777777" w:rsidR="002E5E36" w:rsidRPr="007B5D9F" w:rsidRDefault="002E5E36" w:rsidP="002E5E36">
      <w:pPr>
        <w:pStyle w:val="3"/>
        <w:jc w:val="both"/>
        <w:rPr>
          <w:rFonts w:ascii="Times New Roman" w:hAnsi="Times New Roman"/>
          <w:sz w:val="24"/>
          <w:szCs w:val="24"/>
        </w:rPr>
      </w:pPr>
      <w:bookmarkStart w:id="3" w:name="_Toc34901808"/>
      <w:r w:rsidRPr="007B5D9F">
        <w:rPr>
          <w:rFonts w:ascii="Times New Roman" w:hAnsi="Times New Roman"/>
          <w:sz w:val="24"/>
          <w:szCs w:val="24"/>
        </w:rPr>
        <w:t>ТАСС; 2020.11.03; СИЛУАНОВ СТАНЕТ СОПРЕДСЕДАТЕЛЕМ МЕЖПРАВКОМИССИИ РОССИИ И ШВЕЙЦАРИИ ПО ЭКОНОМСОТРУДНИЧЕСТВУ</w:t>
      </w:r>
      <w:bookmarkEnd w:id="3"/>
    </w:p>
    <w:p w14:paraId="5EDCCD76" w14:textId="77777777" w:rsidR="002E5E36" w:rsidRDefault="002E5E36" w:rsidP="002E5E36">
      <w:pPr>
        <w:jc w:val="both"/>
      </w:pPr>
      <w:r>
        <w:t>Министр финансов РФ Антон Силуанов возглавит российскую часть межправокмиссии по торговле и экономическому сотрудничеству между Россией и Швейцарией вместо бывшего вице-премьера Виталия Мутко, следует из распоряжения правительства. Документ опубликован на официальном портале правовой информации.</w:t>
      </w:r>
    </w:p>
    <w:p w14:paraId="57C31E41" w14:textId="77777777" w:rsidR="002E5E36" w:rsidRDefault="002E5E36" w:rsidP="002E5E36">
      <w:pPr>
        <w:jc w:val="both"/>
      </w:pPr>
      <w:r>
        <w:lastRenderedPageBreak/>
        <w:t>«Утвердить министра финансов Российской Федерации Силуанова А.Г. председателем российской части смешанной межправительственной комиссии по торговле и экономическому сотрудничеству между Российской Федерацией и Швейцарской Конфедерацией, освободив от этих обязанностей Мутко В.Л.», - говорится в документе.</w:t>
      </w:r>
    </w:p>
    <w:p w14:paraId="736C7D26" w14:textId="77777777" w:rsidR="002E5E36" w:rsidRDefault="002E5E36" w:rsidP="002E5E36">
      <w:pPr>
        <w:jc w:val="both"/>
      </w:pPr>
      <w:r>
        <w:t xml:space="preserve">Кроме того, вице-премьер Алексей Оверчук возглавит российскую часть межправкомиссии по экономическому сотрудничеству между РФ и Азербайджаном вместо помощника президента и экс-главы Минэкономразвития Максима Орешкина, а также между РФ и Арменией - вместо главы </w:t>
      </w:r>
      <w:r w:rsidRPr="007B5D9F">
        <w:rPr>
          <w:b/>
        </w:rPr>
        <w:t>Минтранс</w:t>
      </w:r>
      <w:r>
        <w:t xml:space="preserve">а </w:t>
      </w:r>
      <w:r w:rsidRPr="007B5D9F">
        <w:rPr>
          <w:b/>
        </w:rPr>
        <w:t>Евгения Дитриха</w:t>
      </w:r>
      <w:r>
        <w:t>.</w:t>
      </w:r>
    </w:p>
    <w:p w14:paraId="240A1D55" w14:textId="77777777" w:rsidR="002E5E36" w:rsidRDefault="002E5E36" w:rsidP="002E5E36">
      <w:pPr>
        <w:jc w:val="both"/>
      </w:pPr>
      <w:r>
        <w:t>Ранее Оверчук был утве</w:t>
      </w:r>
      <w:r w:rsidRPr="007B5D9F">
        <w:rPr>
          <w:b/>
        </w:rPr>
        <w:t>ржд</w:t>
      </w:r>
      <w:r>
        <w:t>ен председателем российских частей межправительственной комиссии по сотрудничеству РФ с Казахстаном и межправкомиссии по экономическому сотрудничеству с Таджикистаном.</w:t>
      </w:r>
    </w:p>
    <w:p w14:paraId="3314098A" w14:textId="77777777" w:rsidR="002E5E36" w:rsidRDefault="002E5E36" w:rsidP="002E5E36">
      <w:pPr>
        <w:jc w:val="both"/>
      </w:pPr>
      <w:r>
        <w:t>Кроме того, 7 марта министр экономического развития Максим Решетников был назначен председателем российской части межправительственной российско-мьянманской комиссии по торгово-экономическому сотрудничеству, межправкомиссии по экономическому сотрудничеству между Россией и Узбекистаном, российско-французского совета по экономическим, финансовым и торговым вопросам, а также российско-японской комиссии по торгово-экономическим вопросам.</w:t>
      </w:r>
    </w:p>
    <w:p w14:paraId="22BECDCC" w14:textId="77777777" w:rsidR="002E5E36" w:rsidRDefault="002E5E36" w:rsidP="002E5E36">
      <w:pPr>
        <w:jc w:val="both"/>
      </w:pPr>
      <w:hyperlink r:id="rId8" w:history="1">
        <w:r w:rsidRPr="00DE4C9F">
          <w:rPr>
            <w:rStyle w:val="a9"/>
          </w:rPr>
          <w:t>https://tass.ru/ekonomika/7938513</w:t>
        </w:r>
      </w:hyperlink>
    </w:p>
    <w:p w14:paraId="342A1DA4" w14:textId="7D4208F3" w:rsidR="007F2938" w:rsidRPr="004F26AE" w:rsidRDefault="004F26AE" w:rsidP="007B5D9F">
      <w:pPr>
        <w:pStyle w:val="3"/>
        <w:jc w:val="both"/>
        <w:rPr>
          <w:rFonts w:ascii="Times New Roman" w:hAnsi="Times New Roman"/>
          <w:sz w:val="24"/>
          <w:szCs w:val="24"/>
        </w:rPr>
      </w:pPr>
      <w:bookmarkStart w:id="4" w:name="_Toc34901809"/>
      <w:r w:rsidRPr="004F26AE">
        <w:rPr>
          <w:rFonts w:ascii="Times New Roman" w:hAnsi="Times New Roman"/>
          <w:sz w:val="24"/>
          <w:szCs w:val="24"/>
        </w:rPr>
        <w:t xml:space="preserve">ТАСС; 2020.11.03; </w:t>
      </w:r>
      <w:r w:rsidR="007B5D9F">
        <w:rPr>
          <w:rFonts w:ascii="Times New Roman" w:hAnsi="Times New Roman"/>
          <w:sz w:val="24"/>
          <w:szCs w:val="24"/>
        </w:rPr>
        <w:t>«</w:t>
      </w:r>
      <w:r w:rsidRPr="007B5D9F">
        <w:rPr>
          <w:rFonts w:ascii="Times New Roman" w:hAnsi="Times New Roman"/>
          <w:sz w:val="24"/>
          <w:szCs w:val="24"/>
        </w:rPr>
        <w:t>АЭРОФЛОТ</w:t>
      </w:r>
      <w:r w:rsidR="007B5D9F">
        <w:rPr>
          <w:rFonts w:ascii="Times New Roman" w:hAnsi="Times New Roman"/>
          <w:sz w:val="24"/>
          <w:szCs w:val="24"/>
        </w:rPr>
        <w:t>»</w:t>
      </w:r>
      <w:r w:rsidRPr="004F26AE">
        <w:rPr>
          <w:rFonts w:ascii="Times New Roman" w:hAnsi="Times New Roman"/>
          <w:sz w:val="24"/>
          <w:szCs w:val="24"/>
        </w:rPr>
        <w:t xml:space="preserve"> ПРИОСТАНОВИТ ПОЛЕТЫ В РЯД ГОРОДОВ ИСПАНИИ, ФРАНЦИИ, ФРГ И ИТАЛИИ</w:t>
      </w:r>
      <w:bookmarkEnd w:id="4"/>
    </w:p>
    <w:p w14:paraId="28707281" w14:textId="77777777" w:rsidR="007B5D9F" w:rsidRDefault="007F2938" w:rsidP="007B5D9F">
      <w:pPr>
        <w:jc w:val="both"/>
      </w:pPr>
      <w:r>
        <w:t xml:space="preserve">Авиакомпания </w:t>
      </w:r>
      <w:r w:rsidR="007B5D9F">
        <w:t>«</w:t>
      </w:r>
      <w:r w:rsidRPr="007B5D9F">
        <w:rPr>
          <w:b/>
        </w:rPr>
        <w:t>Аэрофлот</w:t>
      </w:r>
      <w:r w:rsidR="007B5D9F">
        <w:t>»</w:t>
      </w:r>
      <w:r>
        <w:t xml:space="preserve"> с 13 марта по 30 апреля приостановит полеты в некоторые города Испании, Франции, Германии и Италии, говорится в сообщении компании.</w:t>
      </w:r>
    </w:p>
    <w:p w14:paraId="0F1A4353" w14:textId="77777777" w:rsidR="007B5D9F" w:rsidRDefault="007F2938" w:rsidP="007B5D9F">
      <w:pPr>
        <w:jc w:val="both"/>
      </w:pPr>
      <w:r>
        <w:t xml:space="preserve">Приостанавливаются рейсы </w:t>
      </w:r>
      <w:r w:rsidR="007B5D9F">
        <w:t>«</w:t>
      </w:r>
      <w:r w:rsidRPr="007B5D9F">
        <w:rPr>
          <w:b/>
        </w:rPr>
        <w:t>Аэрофлот</w:t>
      </w:r>
      <w:r>
        <w:t>а</w:t>
      </w:r>
      <w:r w:rsidR="007B5D9F">
        <w:t>»</w:t>
      </w:r>
      <w:r>
        <w:t xml:space="preserve"> из Москвы в Испанию (в Аликанте, Валенсию, Малагу, Тенерифе и Пальма-де-Майорку), Францию (в Марсель, Лион и Ниццу), Германию (в Дрезден, Дюссельдорф, Гамбург, Ганновер и Штутгарт) и Италию (в Милан, Венецию, Неаполь, Верону и Болонью).</w:t>
      </w:r>
    </w:p>
    <w:p w14:paraId="6BB936B5" w14:textId="77777777" w:rsidR="007B5D9F" w:rsidRDefault="007F2938" w:rsidP="007B5D9F">
      <w:pPr>
        <w:jc w:val="both"/>
      </w:pPr>
      <w:r>
        <w:t xml:space="preserve">При этом </w:t>
      </w:r>
      <w:r w:rsidR="007B5D9F">
        <w:t>«</w:t>
      </w:r>
      <w:r>
        <w:t>в связи с большим числом российских граждан, находящихся на Тенерифе</w:t>
      </w:r>
      <w:r w:rsidR="007B5D9F">
        <w:t>»</w:t>
      </w:r>
      <w:r>
        <w:t xml:space="preserve">, до 20 марта будут летать чартерные рейсы </w:t>
      </w:r>
      <w:r w:rsidR="007B5D9F">
        <w:t>«</w:t>
      </w:r>
      <w:r w:rsidRPr="007B5D9F">
        <w:rPr>
          <w:b/>
        </w:rPr>
        <w:t>Аэрофлот</w:t>
      </w:r>
      <w:r>
        <w:t>а</w:t>
      </w:r>
      <w:r w:rsidR="007B5D9F">
        <w:t>»</w:t>
      </w:r>
      <w:r>
        <w:t xml:space="preserve"> для возвращения пассажиров в первоначальный пункт перевозки.</w:t>
      </w:r>
    </w:p>
    <w:p w14:paraId="079FBDA7" w14:textId="77777777" w:rsidR="007B5D9F" w:rsidRDefault="007F2938" w:rsidP="007B5D9F">
      <w:pPr>
        <w:jc w:val="both"/>
      </w:pPr>
      <w:r>
        <w:t xml:space="preserve">Дочерний перевозчик </w:t>
      </w:r>
      <w:r w:rsidR="007B5D9F">
        <w:t>«</w:t>
      </w:r>
      <w:r w:rsidRPr="007B5D9F">
        <w:rPr>
          <w:b/>
        </w:rPr>
        <w:t>Аэрофлот</w:t>
      </w:r>
      <w:r>
        <w:t>а</w:t>
      </w:r>
      <w:r w:rsidR="007B5D9F">
        <w:t>»</w:t>
      </w:r>
      <w:r>
        <w:t xml:space="preserve"> - </w:t>
      </w:r>
      <w:r w:rsidR="007B5D9F">
        <w:t>«</w:t>
      </w:r>
      <w:r>
        <w:t>Россия</w:t>
      </w:r>
      <w:r w:rsidR="007B5D9F">
        <w:t>»</w:t>
      </w:r>
      <w:r>
        <w:t xml:space="preserve"> - также закроет рейсы из Москвы и Санкт-Петербурга во Францию (в Ниццу) и из Санкт-Петербурга в Германию (в Дюссельдорф и Гамбург).</w:t>
      </w:r>
    </w:p>
    <w:p w14:paraId="7FA4F09E" w14:textId="77777777" w:rsidR="007B5D9F" w:rsidRDefault="007F2938" w:rsidP="007B5D9F">
      <w:pPr>
        <w:jc w:val="both"/>
      </w:pPr>
      <w:r>
        <w:t>Таким образом, с 13 марта будут выполнятся рейсы из Москвы в Рим, Париж, Мадрид, Барселону, Берлин, Мюнхен и Франкфурт; из Санкт-Петербурга - в Париж, Барселону, Мюнхен и Берлин.</w:t>
      </w:r>
    </w:p>
    <w:p w14:paraId="775688CB" w14:textId="77777777" w:rsidR="007B5D9F" w:rsidRDefault="007F2938" w:rsidP="007B5D9F">
      <w:pPr>
        <w:jc w:val="both"/>
      </w:pPr>
      <w:r>
        <w:t>Пассажиры с билетами на отмененные рейсы смогут полностью вернуть деньги за перевозку или изменить маршрут без штрафных санкций с датой вылета до 31 декабря.</w:t>
      </w:r>
    </w:p>
    <w:p w14:paraId="06322FCA" w14:textId="75AFE0F8" w:rsidR="00864A02" w:rsidRDefault="007F2938" w:rsidP="007B5D9F">
      <w:pPr>
        <w:jc w:val="both"/>
      </w:pPr>
      <w:r>
        <w:t xml:space="preserve">Нынешнее сокращение европейских рейсов </w:t>
      </w:r>
      <w:r w:rsidR="007B5D9F">
        <w:t>«</w:t>
      </w:r>
      <w:r w:rsidRPr="007B5D9F">
        <w:rPr>
          <w:b/>
        </w:rPr>
        <w:t>Аэрофлот</w:t>
      </w:r>
      <w:r>
        <w:t>а</w:t>
      </w:r>
      <w:r w:rsidR="007B5D9F">
        <w:t>»</w:t>
      </w:r>
      <w:r>
        <w:t xml:space="preserve"> - пока что самое масштабное. Ранее из-за распространения коронавирусной инфекции было ограничено авиасообщение с Китаем, Южной Кореей, Ираном. По своей инициативе на фоне снижения спроса авиакомпании начали также закрывать рейсы в Италию. На этой неделе Израиль ввел запрет на въезд для иностранных туристов на фоне распространения коронавируса: некоторые российские авиакомпании, например </w:t>
      </w:r>
      <w:r w:rsidR="007B5D9F">
        <w:t>«</w:t>
      </w:r>
      <w:r>
        <w:t>Победа</w:t>
      </w:r>
      <w:r w:rsidR="007B5D9F">
        <w:t>»</w:t>
      </w:r>
      <w:r>
        <w:t xml:space="preserve"> и </w:t>
      </w:r>
      <w:r w:rsidR="007B5D9F">
        <w:t>«</w:t>
      </w:r>
      <w:r>
        <w:t>Азимут</w:t>
      </w:r>
      <w:r w:rsidR="007B5D9F">
        <w:t>»</w:t>
      </w:r>
      <w:r>
        <w:t>, уже отреагировали и приняли решение закрыть рейсы в эту страну.</w:t>
      </w:r>
    </w:p>
    <w:p w14:paraId="33024655" w14:textId="13537BB1" w:rsidR="004F26AE" w:rsidRDefault="00115055" w:rsidP="007B5D9F">
      <w:pPr>
        <w:jc w:val="both"/>
      </w:pPr>
      <w:hyperlink r:id="rId9" w:history="1">
        <w:r w:rsidR="004F26AE" w:rsidRPr="00DE4C9F">
          <w:rPr>
            <w:rStyle w:val="a9"/>
          </w:rPr>
          <w:t>https://tass.ru/ekonomika/7950719</w:t>
        </w:r>
      </w:hyperlink>
    </w:p>
    <w:p w14:paraId="0B55CB62" w14:textId="22EC503C" w:rsidR="004F26AE" w:rsidRDefault="004F26AE" w:rsidP="007B5D9F">
      <w:pPr>
        <w:jc w:val="both"/>
      </w:pPr>
      <w:r>
        <w:t>На ту же тему:</w:t>
      </w:r>
    </w:p>
    <w:p w14:paraId="7F8C611A" w14:textId="604B3E96" w:rsidR="004F26AE" w:rsidRDefault="00115055" w:rsidP="007B5D9F">
      <w:pPr>
        <w:jc w:val="both"/>
      </w:pPr>
      <w:hyperlink r:id="rId10" w:history="1">
        <w:r w:rsidR="004F26AE" w:rsidRPr="00DE4C9F">
          <w:rPr>
            <w:rStyle w:val="a9"/>
          </w:rPr>
          <w:t>https://www.rbc.ru/business/11/03/2020/5e68a65a9a7947e719727595</w:t>
        </w:r>
      </w:hyperlink>
    </w:p>
    <w:p w14:paraId="47760FC4" w14:textId="78307907" w:rsidR="004F26AE" w:rsidRDefault="00115055" w:rsidP="007B5D9F">
      <w:pPr>
        <w:jc w:val="both"/>
      </w:pPr>
      <w:hyperlink r:id="rId11" w:history="1">
        <w:r w:rsidR="004F26AE" w:rsidRPr="00DE4C9F">
          <w:rPr>
            <w:rStyle w:val="a9"/>
          </w:rPr>
          <w:t>https://ria.ru/20200311/1568448004.html</w:t>
        </w:r>
      </w:hyperlink>
    </w:p>
    <w:p w14:paraId="5ECECD69" w14:textId="301CF329" w:rsidR="004F26AE" w:rsidRDefault="00115055" w:rsidP="007B5D9F">
      <w:pPr>
        <w:jc w:val="both"/>
      </w:pPr>
      <w:hyperlink r:id="rId12" w:history="1">
        <w:r w:rsidR="004F26AE" w:rsidRPr="00DE4C9F">
          <w:rPr>
            <w:rStyle w:val="a9"/>
          </w:rPr>
          <w:t>https://rns.online/transport/Rossiya-vvela-ogranicheniya-na-aviasoobschenie-s-Germaniei-Ispaniei-i-Frantsiei-2020-03-11/</w:t>
        </w:r>
      </w:hyperlink>
    </w:p>
    <w:p w14:paraId="778F78D2" w14:textId="77777777" w:rsidR="006A4D1A" w:rsidRPr="00864A02" w:rsidRDefault="006A4D1A" w:rsidP="007B5D9F">
      <w:pPr>
        <w:pStyle w:val="3"/>
        <w:jc w:val="both"/>
        <w:rPr>
          <w:rFonts w:ascii="Times New Roman" w:hAnsi="Times New Roman"/>
          <w:sz w:val="24"/>
          <w:szCs w:val="24"/>
        </w:rPr>
      </w:pPr>
      <w:bookmarkStart w:id="5" w:name="_Toc34901810"/>
      <w:r w:rsidRPr="00864A02">
        <w:rPr>
          <w:rFonts w:ascii="Times New Roman" w:hAnsi="Times New Roman"/>
          <w:sz w:val="24"/>
          <w:szCs w:val="24"/>
        </w:rPr>
        <w:lastRenderedPageBreak/>
        <w:t>ИЗВЕСТИЯ; 2020.12.03; МИРОВАЯ ВОЛНА: ПАНДЕМИЯ КОРОНАВИРУСА ПРИБЛИЖАЕТ ГЛОБАЛЬНЫЙ КРИЗИС; ЭКСПЕРТЫ ОПАСАЮТСЯ, ЧТО РАСПРОСТРАНЕНИЕ ПАТОГЕНА НЕ УДАСТСЯ ОСТАНОВИТЬ ДО ЛЕТА</w:t>
      </w:r>
      <w:bookmarkEnd w:id="5"/>
    </w:p>
    <w:p w14:paraId="561B0CBE" w14:textId="77777777" w:rsidR="006A4D1A" w:rsidRDefault="006A4D1A" w:rsidP="007B5D9F">
      <w:pPr>
        <w:jc w:val="both"/>
      </w:pPr>
      <w:r>
        <w:t>Небо закрывается</w:t>
      </w:r>
    </w:p>
    <w:p w14:paraId="7A17D8AD" w14:textId="77777777" w:rsidR="007B5D9F" w:rsidRDefault="006A4D1A" w:rsidP="007B5D9F">
      <w:pPr>
        <w:jc w:val="both"/>
      </w:pPr>
      <w:r>
        <w:t>На фоне заявлений ВОЗ оперативный штаб по предупреждению завоза и распространения коронавируса на территории России принял решение ограничить с 13 марта авиасообщение с Италией, Германией, Испанией и Францией. Эти страны пополнили стоп-лист, в который ранее уже были включены Китай, Южная Корея и Иран.</w:t>
      </w:r>
    </w:p>
    <w:p w14:paraId="5C21B19B" w14:textId="77777777" w:rsidR="007B5D9F" w:rsidRDefault="006A4D1A" w:rsidP="007B5D9F">
      <w:pPr>
        <w:jc w:val="both"/>
      </w:pPr>
      <w:r>
        <w:t xml:space="preserve">Регулярные рейсы в эти страны будет осуществлять только </w:t>
      </w:r>
      <w:r w:rsidR="007B5D9F">
        <w:t>«</w:t>
      </w:r>
      <w:r w:rsidRPr="007B5D9F">
        <w:rPr>
          <w:b/>
        </w:rPr>
        <w:t>Аэрофлот</w:t>
      </w:r>
      <w:r w:rsidR="007B5D9F">
        <w:t>»</w:t>
      </w:r>
      <w:r>
        <w:t>. Открыты для перелётов будут Рим, Берлин, Париж, Мюнхен и Франкфурт-на-Майне, а также Мадрид и Барселона. Все перелеты будут осуществляться из терминала F аэропорта Шереметьево — единственной воздушной гавани, которая сегодня принимает самолеты из стран с ограниченным авиасообщением.</w:t>
      </w:r>
    </w:p>
    <w:p w14:paraId="1B181482" w14:textId="77777777" w:rsidR="007B5D9F" w:rsidRDefault="006A4D1A" w:rsidP="007B5D9F">
      <w:pPr>
        <w:jc w:val="both"/>
      </w:pPr>
      <w:r>
        <w:t>Чартерным перевозчикам разрешили временно сохранить рейсы в Италию, Германию, Испанию и Франция — но лишь для того, чтобы вывезти российских туристов.</w:t>
      </w:r>
    </w:p>
    <w:p w14:paraId="38045649" w14:textId="77777777" w:rsidR="007B5D9F" w:rsidRDefault="006A4D1A" w:rsidP="007B5D9F">
      <w:pPr>
        <w:jc w:val="both"/>
      </w:pPr>
      <w:r>
        <w:t xml:space="preserve">Исполнительный директор агентства </w:t>
      </w:r>
      <w:r w:rsidR="007B5D9F">
        <w:t>«</w:t>
      </w:r>
      <w:r>
        <w:t>АвиаПорт</w:t>
      </w:r>
      <w:r w:rsidR="007B5D9F">
        <w:t>»</w:t>
      </w:r>
      <w:r>
        <w:t xml:space="preserve"> Олег Пантелеев считает складывающуюся ситуацию с ограничением полётов очень рискованной для российских авиаперевозчиков. Она усугубляется и низким сезоном. В этом году на фоне вспышки коронавируса глубина бронирований постепенно снижается — люди переносят заграничные поездки, отметил он. По мнению эксперта, это неизбежно приведет к росту убытков и уходу с рынка слабых игроков.</w:t>
      </w:r>
    </w:p>
    <w:p w14:paraId="504DA960" w14:textId="77777777" w:rsidR="007B5D9F" w:rsidRDefault="006A4D1A" w:rsidP="007B5D9F">
      <w:pPr>
        <w:jc w:val="both"/>
      </w:pPr>
      <w:r>
        <w:t xml:space="preserve">Ранее потери авиакомпаний только от закрытия Китая оценивались </w:t>
      </w:r>
      <w:r w:rsidRPr="007B5D9F">
        <w:rPr>
          <w:b/>
        </w:rPr>
        <w:t>Минтранс</w:t>
      </w:r>
      <w:r>
        <w:t xml:space="preserve">ом в 1,6 млрд рублей, перевозчики называли цифру в два раза больше. Источники </w:t>
      </w:r>
      <w:r w:rsidR="007B5D9F">
        <w:t>«</w:t>
      </w:r>
      <w:r>
        <w:t>Известий</w:t>
      </w:r>
      <w:r w:rsidR="007B5D9F">
        <w:t>»</w:t>
      </w:r>
      <w:r>
        <w:t xml:space="preserve"> в Ростуризме и АТОРе отмечали, что турфирмам из-за угрозы COVID-2019 пришлось аннулировать туры в Италию, Китай, Южную Корею и Иран на сумму около 2 млрд рублей, из них стоимость невозвратных билетов составила порядка 1-1,4 млрд.</w:t>
      </w:r>
    </w:p>
    <w:p w14:paraId="77778960" w14:textId="77777777" w:rsidR="007B5D9F" w:rsidRDefault="006A4D1A" w:rsidP="007B5D9F">
      <w:pPr>
        <w:jc w:val="both"/>
      </w:pPr>
      <w:r>
        <w:t xml:space="preserve">Аналитик </w:t>
      </w:r>
      <w:r w:rsidR="007B5D9F">
        <w:t>«</w:t>
      </w:r>
      <w:r>
        <w:t>Финама</w:t>
      </w:r>
      <w:r w:rsidR="007B5D9F">
        <w:t>»</w:t>
      </w:r>
      <w:r>
        <w:t xml:space="preserve"> Алексей Калачев считает, что с закрытием популярных европейских направлений потери перевозчиков вырастут в разы.</w:t>
      </w:r>
    </w:p>
    <w:p w14:paraId="4794E5F2" w14:textId="77777777" w:rsidR="007B5D9F" w:rsidRDefault="006A4D1A" w:rsidP="007B5D9F">
      <w:pPr>
        <w:jc w:val="both"/>
      </w:pPr>
      <w:r>
        <w:t>Туристы, которые ранее уже купили билет в вышеназванные страны, российские авиакомпании разрешают возвращать их либо менять дату и направление без штрафных санкций. Но некоторые взимают за это сервисный сбор — от 500 до 1000 рублей.</w:t>
      </w:r>
    </w:p>
    <w:p w14:paraId="3B9DBEE9" w14:textId="3FDE2096" w:rsidR="006A4D1A" w:rsidRDefault="006A4D1A" w:rsidP="007B5D9F">
      <w:pPr>
        <w:jc w:val="both"/>
      </w:pPr>
      <w:r>
        <w:t>Над материалом работали Валерия Нодельман, Ярослава Костенко, Елена Сидоренко, Екатерина Ясакова, Анна Урманцева, Татьяна Бочкарева, Наталья Ильина, Роза Алмакунова, Вадим Арапов, Александр Волобуев</w:t>
      </w:r>
    </w:p>
    <w:p w14:paraId="2DB1D354" w14:textId="77777777" w:rsidR="006A4D1A" w:rsidRDefault="00115055" w:rsidP="007B5D9F">
      <w:pPr>
        <w:jc w:val="both"/>
      </w:pPr>
      <w:hyperlink r:id="rId13" w:history="1">
        <w:r w:rsidR="006A4D1A" w:rsidRPr="00DE4C9F">
          <w:rPr>
            <w:rStyle w:val="a9"/>
          </w:rPr>
          <w:t>https://iz.ru/985881/izvestiia/mirovaia-volna-pandemiia-koronavirusa-priblizhaet-globalnyi-krizis</w:t>
        </w:r>
      </w:hyperlink>
    </w:p>
    <w:p w14:paraId="1A04F976" w14:textId="25A2E7C7" w:rsidR="006A4D1A" w:rsidRDefault="006A4D1A" w:rsidP="007B5D9F">
      <w:pPr>
        <w:jc w:val="both"/>
      </w:pPr>
      <w:r>
        <w:t>На ту же тему:</w:t>
      </w:r>
    </w:p>
    <w:p w14:paraId="41C6B99B" w14:textId="77777777" w:rsidR="007B5D9F" w:rsidRDefault="00115055" w:rsidP="007B5D9F">
      <w:pPr>
        <w:jc w:val="both"/>
      </w:pPr>
      <w:hyperlink r:id="rId14" w:history="1">
        <w:r w:rsidR="006A4D1A" w:rsidRPr="00DE4C9F">
          <w:rPr>
            <w:rStyle w:val="a9"/>
          </w:rPr>
          <w:t>https://ria.ru/20200311/1568455860.html</w:t>
        </w:r>
      </w:hyperlink>
    </w:p>
    <w:p w14:paraId="4CAC93F2" w14:textId="36464B62" w:rsidR="006A4D1A" w:rsidRPr="006A4D1A" w:rsidRDefault="006A4D1A" w:rsidP="007B5D9F">
      <w:pPr>
        <w:pStyle w:val="3"/>
        <w:jc w:val="both"/>
        <w:rPr>
          <w:rFonts w:ascii="Times New Roman" w:hAnsi="Times New Roman"/>
          <w:sz w:val="24"/>
          <w:szCs w:val="24"/>
        </w:rPr>
      </w:pPr>
      <w:bookmarkStart w:id="6" w:name="_Toc34901811"/>
      <w:r w:rsidRPr="006A4D1A">
        <w:rPr>
          <w:rFonts w:ascii="Times New Roman" w:hAnsi="Times New Roman"/>
          <w:sz w:val="24"/>
          <w:szCs w:val="24"/>
        </w:rPr>
        <w:t>КОММЕРСАНТЪ; ОЛЬГА НИКИТИНА, ГЕРМАН КОСТРИНСКИЙ, АЛЕКСАНДРА МЕРЦАЛОВА; 2020.12.03; ИНФЕКЦИЯ ЛЕТАТЕЛЬНЫХ ПУТЕЙ; РОССИЯ НАЧАЛА ОГРАНИЧИВАТЬ АВИАСООБЩЕНИЕ С ЕВРОПОЙ</w:t>
      </w:r>
      <w:bookmarkEnd w:id="6"/>
    </w:p>
    <w:p w14:paraId="33BC743F" w14:textId="77777777" w:rsidR="007B5D9F" w:rsidRDefault="006A4D1A" w:rsidP="007B5D9F">
      <w:pPr>
        <w:jc w:val="both"/>
      </w:pPr>
      <w:r>
        <w:t xml:space="preserve">Россия впервые начала серьезно ограничивать авиасообщение с ЕС из-за пандемии коронавируса, разрешив летать в Германию, Испанию, Италию и Францию только </w:t>
      </w:r>
      <w:r w:rsidR="007B5D9F">
        <w:t>«</w:t>
      </w:r>
      <w:r w:rsidRPr="007B5D9F">
        <w:rPr>
          <w:b/>
        </w:rPr>
        <w:t>Аэрофлот</w:t>
      </w:r>
      <w:r>
        <w:t>у</w:t>
      </w:r>
      <w:r w:rsidR="007B5D9F">
        <w:t>»</w:t>
      </w:r>
      <w:r>
        <w:t xml:space="preserve"> и лишь в семь городов. В правительстве также допустили организацию специальных рейсов для вывоза граждан РФ из этих стран. Как авиакомпании, так и турбизнес понесут большие убытки, и привилегированный статус </w:t>
      </w:r>
      <w:r w:rsidR="007B5D9F">
        <w:t>«</w:t>
      </w:r>
      <w:r w:rsidRPr="007B5D9F">
        <w:rPr>
          <w:b/>
        </w:rPr>
        <w:t>Аэрофлот</w:t>
      </w:r>
      <w:r>
        <w:t>а</w:t>
      </w:r>
      <w:r w:rsidR="007B5D9F">
        <w:t>»</w:t>
      </w:r>
      <w:r>
        <w:t xml:space="preserve"> позволит ему лишь частично смягчить их, считают эксперты.</w:t>
      </w:r>
    </w:p>
    <w:p w14:paraId="0C7FB6C4" w14:textId="77777777" w:rsidR="007B5D9F" w:rsidRDefault="006A4D1A" w:rsidP="007B5D9F">
      <w:pPr>
        <w:jc w:val="both"/>
      </w:pPr>
      <w:r>
        <w:t xml:space="preserve">Россия с 13 марта вводит почти полный запрет на полеты в Германию, Испанию, Италию и Францию, сообщил оперативный штаб правительства по борьбе с коронавирусом, который возглавляет вице-премьер Татьяна Голикова. Ранее в среду соответствующее </w:t>
      </w:r>
      <w:r>
        <w:lastRenderedPageBreak/>
        <w:t>сообщение было размещено на сайте Ассоциации туроператоров России (АТОР), его подтвердили источники “Ъ” в правительстве.</w:t>
      </w:r>
    </w:p>
    <w:p w14:paraId="1B0D1CE7" w14:textId="77777777" w:rsidR="007B5D9F" w:rsidRDefault="006A4D1A" w:rsidP="007B5D9F">
      <w:pPr>
        <w:jc w:val="both"/>
      </w:pPr>
      <w:r>
        <w:t xml:space="preserve">Запрет касается почти всех авиакомпаний, в том числе иностранных, частично будут сохранены только рейсы </w:t>
      </w:r>
      <w:r w:rsidR="007B5D9F">
        <w:t>«</w:t>
      </w:r>
      <w:r w:rsidRPr="007B5D9F">
        <w:rPr>
          <w:b/>
        </w:rPr>
        <w:t>Аэрофлот</w:t>
      </w:r>
      <w:r>
        <w:t>а</w:t>
      </w:r>
      <w:r w:rsidR="007B5D9F">
        <w:t>»</w:t>
      </w:r>
      <w:r>
        <w:t xml:space="preserve"> из Шереметьево в Берлин, Мюнхен, Франкфурт-на-Майне, Мадрид, Барселону, Париж и Рим (как туда, так и обратно). Также принятые меры допускают чартерные рейсы для вывоза как граждан РФ из этих стран, так и европейцев в ЕС. Одновременно с этим решением Всемирная организация здравоохранения 11 марта объявила вспышку коронавируса COVID-19 пандемией.</w:t>
      </w:r>
    </w:p>
    <w:p w14:paraId="5403B26D" w14:textId="77777777" w:rsidR="007B5D9F" w:rsidRDefault="006A4D1A" w:rsidP="007B5D9F">
      <w:pPr>
        <w:jc w:val="both"/>
      </w:pPr>
      <w:r>
        <w:t xml:space="preserve">Ранее правительство РФ уже закрывало авиасообщение с Китаем, Южной Кореей и Ираном из-за коронавируса. Запрет не касался рейсов </w:t>
      </w:r>
      <w:r w:rsidR="007B5D9F">
        <w:t>«</w:t>
      </w:r>
      <w:r w:rsidRPr="007B5D9F">
        <w:rPr>
          <w:b/>
        </w:rPr>
        <w:t>Аэрофлот</w:t>
      </w:r>
      <w:r>
        <w:t>а</w:t>
      </w:r>
      <w:r w:rsidR="007B5D9F">
        <w:t>»</w:t>
      </w:r>
      <w:r>
        <w:t xml:space="preserve"> из Шереметьево. С Италией, где наблюдается наиболее быстрое распространение коронавируса среди стран ЕС и зафиксировано более 10 тыс. случаев заражения, авиасообщение до последнего момента не ограничивалось, но как российские, так и иностранные авиакомпании уже отменили подавляющую часть рейсов в основные города страны.</w:t>
      </w:r>
    </w:p>
    <w:p w14:paraId="4ADF99E4" w14:textId="77777777" w:rsidR="007B5D9F" w:rsidRDefault="006A4D1A" w:rsidP="007B5D9F">
      <w:pPr>
        <w:jc w:val="both"/>
      </w:pPr>
      <w:r>
        <w:t xml:space="preserve">В авиакомпаниях пока ждут развития ситуации. Но 11 марта </w:t>
      </w:r>
      <w:r w:rsidR="007B5D9F">
        <w:t>«</w:t>
      </w:r>
      <w:r w:rsidRPr="007B5D9F">
        <w:rPr>
          <w:b/>
        </w:rPr>
        <w:t>Аэрофлот</w:t>
      </w:r>
      <w:r w:rsidR="007B5D9F">
        <w:t>»</w:t>
      </w:r>
      <w:r>
        <w:t xml:space="preserve"> уже сообщил, что скорректирует полетную программу. Компания при этом собирается летать из Петербурга в Париж, Барселону, Мюнхен, Берлин.</w:t>
      </w:r>
    </w:p>
    <w:p w14:paraId="7B3CFC72" w14:textId="77777777" w:rsidR="007B5D9F" w:rsidRDefault="006A4D1A" w:rsidP="007B5D9F">
      <w:pPr>
        <w:jc w:val="both"/>
      </w:pPr>
      <w:r>
        <w:t xml:space="preserve">При этом, исходя из решения оперштаба, прямые рейсы из Петербурга также должны быть отменены. Также компания с 13 марта по 30 апреля перестанет летать из Москвы в Аликанте, Валенсию, Малагу и Пальма-де-Майорку, Марсель, Лион и Ниццу, Дрезден, Дюссельдорф, Гамбург, Ганновер и Штутгарт, Милан, Венецию, Неаполь, Верону, Болонью. Также приостанавливаются рейсы в испанский Тенерифе, но </w:t>
      </w:r>
      <w:r w:rsidR="007B5D9F">
        <w:t>«</w:t>
      </w:r>
      <w:r>
        <w:t>в связи с большим числом российских граждан, находящихся в городе</w:t>
      </w:r>
      <w:r w:rsidR="007B5D9F">
        <w:t>»</w:t>
      </w:r>
      <w:r>
        <w:t xml:space="preserve"> до 20 марта туда будут летать чартеры — только для возвращения пассажиров в первоначальный пункт перевозки. Пассажиры отмененных рейсов смогут оформить возврат билета, изменить дату или маршрут вылета, совершив полет до 31 декабря. Пассажирам с билетами, оформленными до 10 марта на рейсы авиакомпании с вылетом с 11 марта до 31 мая, доступны те же опции, за исключением возврата без штрафа.</w:t>
      </w:r>
    </w:p>
    <w:p w14:paraId="35A8A3FB" w14:textId="77777777" w:rsidR="007B5D9F" w:rsidRDefault="006A4D1A" w:rsidP="007B5D9F">
      <w:pPr>
        <w:jc w:val="both"/>
      </w:pPr>
      <w:r>
        <w:t>Собеседник “Ъ” в одной из авиакомпаний говорит, что официального распоряжения регулятора пока нет. Исполнительный директор АТОР Майя Ломидзе подтвердила “Ъ”, что пока туроператоров никто официально не информировал об изменении полетных программ. По ее словам, основной проблемой станет прекращение прямого авиасообщения с испанскими Аликанте, Тенерифе и Мальоркой, где сейчас находится несколько десятков организованных туристов.</w:t>
      </w:r>
    </w:p>
    <w:p w14:paraId="6F6E2484" w14:textId="6DAD8A89" w:rsidR="006A4D1A" w:rsidRDefault="006A4D1A" w:rsidP="007B5D9F">
      <w:pPr>
        <w:jc w:val="both"/>
      </w:pPr>
      <w:r>
        <w:t xml:space="preserve">Собеседник “Ъ” на туристическом рынке отмечает: если сохраняются только рейсы </w:t>
      </w:r>
      <w:r w:rsidR="007B5D9F">
        <w:t>«</w:t>
      </w:r>
      <w:r w:rsidRPr="007B5D9F">
        <w:rPr>
          <w:b/>
        </w:rPr>
        <w:t>Аэрофлот</w:t>
      </w:r>
      <w:r>
        <w:t>а</w:t>
      </w:r>
      <w:r w:rsidR="007B5D9F">
        <w:t>»</w:t>
      </w:r>
      <w:r>
        <w:t xml:space="preserve">, то </w:t>
      </w:r>
      <w:r w:rsidR="007B5D9F">
        <w:t>«</w:t>
      </w:r>
      <w:r>
        <w:t>непонятно, что делать пассажирам, отправляющимся другими рейсами в Барселону — популярное всесезонное туристическое направление</w:t>
      </w:r>
      <w:r w:rsidR="007B5D9F">
        <w:t>»</w:t>
      </w:r>
      <w:r>
        <w:t>.</w:t>
      </w:r>
    </w:p>
    <w:p w14:paraId="34879EFF" w14:textId="77777777" w:rsidR="007B5D9F" w:rsidRDefault="006A4D1A" w:rsidP="007B5D9F">
      <w:pPr>
        <w:jc w:val="both"/>
      </w:pPr>
      <w:r>
        <w:t xml:space="preserve">До сих пор власти РФ воздерживались от ограничения авиасообщения с отдельными странами ЕС по той причине, что барьер можно обойти, просто полетев с пересадкой через другую страну союза. Тем не менее число желающих прилететь в Россию с пересадкой будет меньше, считает исполнительный директор агентства </w:t>
      </w:r>
      <w:r w:rsidR="007B5D9F">
        <w:t>«</w:t>
      </w:r>
      <w:r>
        <w:t>Авиапорт</w:t>
      </w:r>
      <w:r w:rsidR="007B5D9F">
        <w:t>»</w:t>
      </w:r>
      <w:r>
        <w:t xml:space="preserve"> Олег Пантелеев. </w:t>
      </w:r>
      <w:r w:rsidR="007B5D9F">
        <w:t>«</w:t>
      </w:r>
      <w:r>
        <w:t>К тому же есть вероятность, что носителя инфекции остановят санитарные власти третьей страны</w:t>
      </w:r>
      <w:r w:rsidR="007B5D9F">
        <w:t>»</w:t>
      </w:r>
      <w:r>
        <w:t>,— говорит эксперт. Значительное число пассажиров откажется от поездки, согласен замдиректора группы корпоративных рейтингов АКРА Александр Гущин.</w:t>
      </w:r>
    </w:p>
    <w:p w14:paraId="114A0522" w14:textId="21A7918D" w:rsidR="006A4D1A" w:rsidRDefault="006A4D1A" w:rsidP="007B5D9F">
      <w:pPr>
        <w:jc w:val="both"/>
      </w:pPr>
      <w:r>
        <w:t xml:space="preserve">Потери авиакомпаний на фоне ограничений могут быть очень серьезными, продолжает он: </w:t>
      </w:r>
      <w:r w:rsidR="007B5D9F">
        <w:t>«</w:t>
      </w:r>
      <w:r>
        <w:t>Сейчас начинается раннее бронирование билетов для отпусков. Курс и коронавирус негативно отразятся как на объемах рынка, так и на финансовых метриках отрасли</w:t>
      </w:r>
      <w:r w:rsidR="007B5D9F">
        <w:t>»</w:t>
      </w:r>
      <w:r>
        <w:t xml:space="preserve">. Наибольшие потери понесут группа </w:t>
      </w:r>
      <w:r w:rsidR="007B5D9F">
        <w:t>«</w:t>
      </w:r>
      <w:r w:rsidRPr="007B5D9F">
        <w:rPr>
          <w:b/>
        </w:rPr>
        <w:t>Аэрофлот</w:t>
      </w:r>
      <w:r w:rsidR="007B5D9F">
        <w:t>»</w:t>
      </w:r>
      <w:r>
        <w:t xml:space="preserve"> и S7, финансовое состояние которых выглядит устойчивым, считает Олег Пантелеев. Но существующие исключения для </w:t>
      </w:r>
      <w:r w:rsidR="007B5D9F">
        <w:lastRenderedPageBreak/>
        <w:t>«</w:t>
      </w:r>
      <w:r w:rsidRPr="007B5D9F">
        <w:rPr>
          <w:b/>
        </w:rPr>
        <w:t>Аэрофлот</w:t>
      </w:r>
      <w:r>
        <w:t>а</w:t>
      </w:r>
      <w:r w:rsidR="007B5D9F">
        <w:t>»</w:t>
      </w:r>
      <w:r>
        <w:t xml:space="preserve"> позволят группе смягчить сокращение пассажиропотока при полетах в Европу, добавляет Александр Гущин.</w:t>
      </w:r>
    </w:p>
    <w:p w14:paraId="501344AA" w14:textId="77777777" w:rsidR="007B5D9F" w:rsidRDefault="00115055" w:rsidP="007B5D9F">
      <w:pPr>
        <w:jc w:val="both"/>
      </w:pPr>
      <w:hyperlink r:id="rId15" w:history="1">
        <w:r w:rsidR="006A4D1A" w:rsidRPr="00DE4C9F">
          <w:rPr>
            <w:rStyle w:val="a9"/>
          </w:rPr>
          <w:t>https://www.kommersant.ru/doc/4284582</w:t>
        </w:r>
      </w:hyperlink>
    </w:p>
    <w:p w14:paraId="5C481EFC" w14:textId="51EB6F22" w:rsidR="006A4D1A" w:rsidRPr="00864A02" w:rsidRDefault="006A4D1A" w:rsidP="007B5D9F">
      <w:pPr>
        <w:pStyle w:val="3"/>
        <w:jc w:val="both"/>
        <w:rPr>
          <w:rFonts w:ascii="Times New Roman" w:hAnsi="Times New Roman"/>
          <w:sz w:val="24"/>
          <w:szCs w:val="24"/>
        </w:rPr>
      </w:pPr>
      <w:bookmarkStart w:id="7" w:name="_Toc34901812"/>
      <w:r w:rsidRPr="00864A02">
        <w:rPr>
          <w:rFonts w:ascii="Times New Roman" w:hAnsi="Times New Roman"/>
          <w:sz w:val="24"/>
          <w:szCs w:val="24"/>
        </w:rPr>
        <w:t xml:space="preserve">ВЕДОМОСТИ; АЛЕКСАНДР ВОРОБЬЕВ; 2020.12.03; АВИАКОМПАНИИ НАПОМНИЛИ </w:t>
      </w:r>
      <w:r w:rsidRPr="007B5D9F">
        <w:rPr>
          <w:rFonts w:ascii="Times New Roman" w:hAnsi="Times New Roman"/>
          <w:sz w:val="24"/>
          <w:szCs w:val="24"/>
        </w:rPr>
        <w:t>МИШУСТИН</w:t>
      </w:r>
      <w:r w:rsidRPr="00864A02">
        <w:rPr>
          <w:rFonts w:ascii="Times New Roman" w:hAnsi="Times New Roman"/>
          <w:sz w:val="24"/>
          <w:szCs w:val="24"/>
        </w:rPr>
        <w:t>У ОБ ОБЕЩАННЫХ ИЗ БЮДЖЕТА 23 МЛРД РУБЛЕЙ; КОМПЕНСАЦИЯ ЗА ПОДОРОЖАНИЕ КЕРОСИНА НЕ ВЫПЛАЧЕНА, НЕСМОТРЯ НА ПОРУЧЕНИЕ ПРЕЗИДЕНТА</w:t>
      </w:r>
      <w:bookmarkEnd w:id="7"/>
    </w:p>
    <w:p w14:paraId="7FAD281C" w14:textId="77777777" w:rsidR="007B5D9F" w:rsidRDefault="006A4D1A" w:rsidP="007B5D9F">
      <w:pPr>
        <w:jc w:val="both"/>
      </w:pPr>
      <w:r>
        <w:t xml:space="preserve">Ассоциация эксплуатантов воздушного транспорта (АЭВТ) просит премьер-министра Михаила </w:t>
      </w:r>
      <w:r w:rsidRPr="007B5D9F">
        <w:rPr>
          <w:b/>
        </w:rPr>
        <w:t>Мишустин</w:t>
      </w:r>
      <w:r>
        <w:t xml:space="preserve">а дать указание органам исполнительной власти и исполнить поручение президента Владимира </w:t>
      </w:r>
      <w:r w:rsidRPr="007B5D9F">
        <w:rPr>
          <w:b/>
        </w:rPr>
        <w:t>Путин</w:t>
      </w:r>
      <w:r>
        <w:t xml:space="preserve">а: выплатить авиакомпаниям компенсацию за подорожание топлива в 2018 г. Об этом говорится в письме </w:t>
      </w:r>
      <w:r w:rsidRPr="007B5D9F">
        <w:rPr>
          <w:b/>
        </w:rPr>
        <w:t>Мишустин</w:t>
      </w:r>
      <w:r>
        <w:t xml:space="preserve">у от президента АЭВТ Владимира Тасуна, отправленном 26 февраля. </w:t>
      </w:r>
      <w:r w:rsidR="007B5D9F">
        <w:t>«</w:t>
      </w:r>
      <w:r>
        <w:t>Ведомости</w:t>
      </w:r>
      <w:r w:rsidR="007B5D9F">
        <w:t>»</w:t>
      </w:r>
      <w:r>
        <w:t xml:space="preserve"> ознакомились с документом, его подлинность подтвердил сотрудник ассоциации.</w:t>
      </w:r>
    </w:p>
    <w:p w14:paraId="69209F31" w14:textId="77777777" w:rsidR="007B5D9F" w:rsidRDefault="006A4D1A" w:rsidP="007B5D9F">
      <w:pPr>
        <w:jc w:val="both"/>
      </w:pPr>
      <w:r>
        <w:t xml:space="preserve">Ранее АЭВТ оценивала, что в 2018 г. авиакеросин в России подорожал на 25%. Это дестабилизировало работу российских авиакомпаний, многие из них до сих пор не справились с финансовыми потерями, суммарный убыток от продаж перевозчиков составил 51,7 млрд руб., пишет Тасун </w:t>
      </w:r>
      <w:r w:rsidRPr="007B5D9F">
        <w:rPr>
          <w:b/>
        </w:rPr>
        <w:t>Мишустин</w:t>
      </w:r>
      <w:r>
        <w:t>у.</w:t>
      </w:r>
    </w:p>
    <w:p w14:paraId="3516C2D7" w14:textId="77777777" w:rsidR="007B5D9F" w:rsidRDefault="006A4D1A" w:rsidP="007B5D9F">
      <w:pPr>
        <w:jc w:val="both"/>
      </w:pPr>
      <w:r>
        <w:t xml:space="preserve">Уже летом 2018 г. </w:t>
      </w:r>
      <w:r w:rsidRPr="007B5D9F">
        <w:rPr>
          <w:b/>
        </w:rPr>
        <w:t>министр транспорта</w:t>
      </w:r>
      <w:r>
        <w:t xml:space="preserve"> </w:t>
      </w:r>
      <w:r w:rsidRPr="007B5D9F">
        <w:rPr>
          <w:b/>
        </w:rPr>
        <w:t>Евгений Дитрих</w:t>
      </w:r>
      <w:r>
        <w:t xml:space="preserve"> заявил, что авиакомпании могут получить из бюджета 23 млрд руб. в качестве компенсации за подорожание керосина. Обсуждение вопроса затянулось больше чем на год, и уже в октябре 2019 г. </w:t>
      </w:r>
      <w:r w:rsidRPr="007B5D9F">
        <w:rPr>
          <w:b/>
        </w:rPr>
        <w:t>Путин</w:t>
      </w:r>
      <w:r>
        <w:t xml:space="preserve"> поручил правительству выплатить компенсацию из резервного фонда до 1 ноября. </w:t>
      </w:r>
      <w:r w:rsidRPr="007B5D9F">
        <w:rPr>
          <w:b/>
        </w:rPr>
        <w:t>Минтранс</w:t>
      </w:r>
      <w:r>
        <w:t xml:space="preserve"> подготовил проект соответствующего постановления правительства о выплате 23 млрд руб. и разослал его в другие министерства для согласования, где документ снова погряз в обсуждениях. В ноябре было заявлено, что в резервном фонде средств пока нет и выплаты переносятся.</w:t>
      </w:r>
    </w:p>
    <w:p w14:paraId="65AA2F06" w14:textId="77777777" w:rsidR="007B5D9F" w:rsidRDefault="006A4D1A" w:rsidP="007B5D9F">
      <w:pPr>
        <w:jc w:val="both"/>
      </w:pPr>
      <w:r>
        <w:t xml:space="preserve">Тасун напоминает </w:t>
      </w:r>
      <w:r w:rsidRPr="007B5D9F">
        <w:rPr>
          <w:b/>
        </w:rPr>
        <w:t>Мишустин</w:t>
      </w:r>
      <w:r>
        <w:t>у об этом поручении, о том, что был подготовлен проект постановления и что решение [о выплате] до настоящего времени не принято.</w:t>
      </w:r>
    </w:p>
    <w:p w14:paraId="03FD800D" w14:textId="77777777" w:rsidR="007B5D9F" w:rsidRDefault="006A4D1A" w:rsidP="007B5D9F">
      <w:pPr>
        <w:jc w:val="both"/>
      </w:pPr>
      <w:r>
        <w:t xml:space="preserve">Принятие решения о выплате всячески задерживает Минфин и </w:t>
      </w:r>
      <w:r w:rsidRPr="007B5D9F">
        <w:rPr>
          <w:b/>
        </w:rPr>
        <w:t>Минтранс</w:t>
      </w:r>
      <w:r>
        <w:t xml:space="preserve"> никак не может преодолеть этот барьер, говорят два человека, близких к </w:t>
      </w:r>
      <w:r w:rsidRPr="007B5D9F">
        <w:rPr>
          <w:b/>
        </w:rPr>
        <w:t>Минтранс</w:t>
      </w:r>
      <w:r>
        <w:t xml:space="preserve">у, и сотрудник российской авиакомпании. Время затягивается через обсуждение, например, точного размера компенсации, способа ее распределения, продолжают два собеседника. Или путем таких предложений, как идея Минфина выплатить компенсацию за счет роялти </w:t>
      </w:r>
      <w:r w:rsidR="007B5D9F">
        <w:t>«</w:t>
      </w:r>
      <w:r w:rsidRPr="007B5D9F">
        <w:rPr>
          <w:b/>
        </w:rPr>
        <w:t>Аэрофлот</w:t>
      </w:r>
      <w:r>
        <w:t>а</w:t>
      </w:r>
      <w:r w:rsidR="007B5D9F">
        <w:t>»</w:t>
      </w:r>
      <w:r>
        <w:t xml:space="preserve">, которые национальный перевозчик исторически получает от иностранных авиакомпаний за полеты по транссибирскому маршруту. Непонятно, при чем тут роялти </w:t>
      </w:r>
      <w:r w:rsidR="007B5D9F">
        <w:t>«</w:t>
      </w:r>
      <w:r w:rsidRPr="007B5D9F">
        <w:rPr>
          <w:b/>
        </w:rPr>
        <w:t>Аэрофлот</w:t>
      </w:r>
      <w:r>
        <w:t>а</w:t>
      </w:r>
      <w:r w:rsidR="007B5D9F">
        <w:t>»</w:t>
      </w:r>
      <w:r>
        <w:t>, предложение явно непроходное, плюс в поручении президента назван резервный фонд, возмущены два собеседника.</w:t>
      </w:r>
    </w:p>
    <w:p w14:paraId="63C57905" w14:textId="77777777" w:rsidR="007B5D9F" w:rsidRDefault="007B5D9F" w:rsidP="007B5D9F">
      <w:pPr>
        <w:jc w:val="both"/>
      </w:pPr>
      <w:r>
        <w:t>«</w:t>
      </w:r>
      <w:r w:rsidR="006A4D1A">
        <w:t>Сумма компенсаций определена в 22,4 млрд руб. Она позитивно оценена Минфином, что является очень многообещающим фактором</w:t>
      </w:r>
      <w:r>
        <w:t>»</w:t>
      </w:r>
      <w:r w:rsidR="006A4D1A">
        <w:t xml:space="preserve">, – заявил 6 февраля замдиректора департамента гражданской авиации </w:t>
      </w:r>
      <w:r w:rsidR="006A4D1A" w:rsidRPr="007B5D9F">
        <w:rPr>
          <w:b/>
        </w:rPr>
        <w:t>Минтранс</w:t>
      </w:r>
      <w:r w:rsidR="006A4D1A">
        <w:t xml:space="preserve">а Илья Белавинцев, передавало </w:t>
      </w:r>
      <w:r>
        <w:t>«</w:t>
      </w:r>
      <w:r w:rsidR="006A4D1A">
        <w:t>РИА Новости</w:t>
      </w:r>
      <w:r>
        <w:t>»</w:t>
      </w:r>
      <w:r w:rsidR="006A4D1A">
        <w:t>.</w:t>
      </w:r>
    </w:p>
    <w:p w14:paraId="5CCE61F3" w14:textId="77777777" w:rsidR="007B5D9F" w:rsidRDefault="007B5D9F" w:rsidP="007B5D9F">
      <w:pPr>
        <w:jc w:val="both"/>
      </w:pPr>
      <w:r>
        <w:t>«</w:t>
      </w:r>
      <w:r w:rsidR="006A4D1A">
        <w:t>Предложения по компенсации расходов авиакомпаний в связи с подорожанием авиатоплива направлены в правительство для принятия дальнейших решений</w:t>
      </w:r>
      <w:r>
        <w:t>»</w:t>
      </w:r>
      <w:r w:rsidR="006A4D1A">
        <w:t xml:space="preserve">, – говорит представитель </w:t>
      </w:r>
      <w:r w:rsidR="006A4D1A" w:rsidRPr="007B5D9F">
        <w:rPr>
          <w:b/>
        </w:rPr>
        <w:t>Минтранс</w:t>
      </w:r>
      <w:r w:rsidR="006A4D1A">
        <w:t xml:space="preserve">а. Представители </w:t>
      </w:r>
      <w:r w:rsidR="006A4D1A" w:rsidRPr="007B5D9F">
        <w:rPr>
          <w:b/>
        </w:rPr>
        <w:t>Мишустин</w:t>
      </w:r>
      <w:r w:rsidR="006A4D1A">
        <w:t xml:space="preserve">а и Минфина на запросы </w:t>
      </w:r>
      <w:r>
        <w:t>«</w:t>
      </w:r>
      <w:r w:rsidR="006A4D1A">
        <w:t>Ведомостей</w:t>
      </w:r>
      <w:r>
        <w:t>»</w:t>
      </w:r>
      <w:r w:rsidR="006A4D1A">
        <w:t xml:space="preserve"> не ответили.</w:t>
      </w:r>
    </w:p>
    <w:p w14:paraId="2304D3BB" w14:textId="29C09986" w:rsidR="006A4D1A" w:rsidRDefault="007B5D9F" w:rsidP="007B5D9F">
      <w:pPr>
        <w:jc w:val="both"/>
      </w:pPr>
      <w:r>
        <w:t>«</w:t>
      </w:r>
      <w:r w:rsidR="006A4D1A">
        <w:t>22,4 млрд руб. – это серьезная сумма для авиации, она сопоставима с убытками от операционной деятельности всех авиакомпаний, которые подсчитывает АЭВТ</w:t>
      </w:r>
      <w:r>
        <w:t>»</w:t>
      </w:r>
      <w:r w:rsidR="006A4D1A">
        <w:t xml:space="preserve">, – говорит директор агентства </w:t>
      </w:r>
      <w:r>
        <w:t>«</w:t>
      </w:r>
      <w:r w:rsidR="006A4D1A">
        <w:t>Авиапорт</w:t>
      </w:r>
      <w:r>
        <w:t>»</w:t>
      </w:r>
      <w:r w:rsidR="006A4D1A">
        <w:t xml:space="preserve"> Олег Пантелеев. Получение отраслью этих денег сейчас было бы очень кстати, так как авиакомпании уже начали терять выручку из-за снижения бронирований на высокий сезон по международным направлениям, плюс это создало бы хороший прецедент применения механизма поддержки для авиации, считает эксперт.</w:t>
      </w:r>
    </w:p>
    <w:p w14:paraId="6914B248" w14:textId="77777777" w:rsidR="007B5D9F" w:rsidRDefault="00115055" w:rsidP="007B5D9F">
      <w:pPr>
        <w:jc w:val="both"/>
      </w:pPr>
      <w:hyperlink r:id="rId16" w:history="1">
        <w:r w:rsidR="006A4D1A" w:rsidRPr="00DE4C9F">
          <w:rPr>
            <w:rStyle w:val="a9"/>
          </w:rPr>
          <w:t>https://www.vedomosti.ru/business/articles/2020/03/11/824949-aviakompanii-napomnili-mishustinu</w:t>
        </w:r>
      </w:hyperlink>
    </w:p>
    <w:p w14:paraId="6B58CD33" w14:textId="749090EC" w:rsidR="00842D3D" w:rsidRPr="00842D3D" w:rsidRDefault="00842D3D" w:rsidP="007B5D9F">
      <w:pPr>
        <w:pStyle w:val="3"/>
        <w:jc w:val="both"/>
        <w:rPr>
          <w:rFonts w:ascii="Times New Roman" w:hAnsi="Times New Roman"/>
          <w:sz w:val="24"/>
          <w:szCs w:val="24"/>
        </w:rPr>
      </w:pPr>
      <w:bookmarkStart w:id="8" w:name="_Toc34901813"/>
      <w:r w:rsidRPr="00842D3D">
        <w:rPr>
          <w:rFonts w:ascii="Times New Roman" w:hAnsi="Times New Roman"/>
          <w:sz w:val="24"/>
          <w:szCs w:val="24"/>
        </w:rPr>
        <w:t>КОММЕРСАНТЪ; ГЕРМАН КОСТРИНСКИЙ; 2020.12.03; АВИАКОМПАНИИ ВНОВЬ ПРОСЯТ ДЕНЕГ НА КЕРОСИН; ПРАВИТЕЛЬСТВУ НАПОМНИЛИ ОБ ОБЕЩАНИИ КОМПЕНСАЦИЙ ЗА 2018 ГОД</w:t>
      </w:r>
      <w:bookmarkEnd w:id="8"/>
    </w:p>
    <w:p w14:paraId="0D822BD8" w14:textId="77777777" w:rsidR="007B5D9F" w:rsidRDefault="00842D3D" w:rsidP="007B5D9F">
      <w:pPr>
        <w:jc w:val="both"/>
      </w:pPr>
      <w:r>
        <w:t xml:space="preserve">Российская ассоциация эксплуатантов воздушного транспорта (АЭВТ) на фоне распространения коронавируса и резкого падения объемов пассажирских перевозок обратилась к премьер-министру Михаилу </w:t>
      </w:r>
      <w:r w:rsidRPr="007B5D9F">
        <w:rPr>
          <w:b/>
        </w:rPr>
        <w:t>Мишустин</w:t>
      </w:r>
      <w:r>
        <w:t>у с просьбой компенсировать рост цен на авиакеросин, произошедший в 2018 году. Белый дом должен был выделить деньги еще в конце прошлого года, но тогда в резервном фонде правительства не нашлось 22,4 млрд руб. на помощь перевозчикам. Теперь авиакомпании надеются получить компенсации из бюджета к середине года.</w:t>
      </w:r>
    </w:p>
    <w:p w14:paraId="75EEFB3D" w14:textId="77777777" w:rsidR="007B5D9F" w:rsidRDefault="00842D3D" w:rsidP="007B5D9F">
      <w:pPr>
        <w:jc w:val="both"/>
      </w:pPr>
      <w:r>
        <w:t xml:space="preserve">Российская ассоциация эксплуатантов воздушного транспорта обратилась к Михаилу </w:t>
      </w:r>
      <w:r w:rsidRPr="007B5D9F">
        <w:rPr>
          <w:b/>
        </w:rPr>
        <w:t>Мишустин</w:t>
      </w:r>
      <w:r>
        <w:t>у с просьбой компенсировать из бюджета рост цен на авиакеросин в 2018 году, рассказали источники “Ъ” в отрасли. Ассоциация напоминает, что поручение президента РФ выделить деньги из резервного фонда было дано еще правительству Дмитрия Медведева осенью прошлого года.</w:t>
      </w:r>
    </w:p>
    <w:p w14:paraId="04F4D0A0" w14:textId="77777777" w:rsidR="007B5D9F" w:rsidRDefault="007B5D9F" w:rsidP="007B5D9F">
      <w:pPr>
        <w:jc w:val="both"/>
      </w:pPr>
      <w:r>
        <w:t>«</w:t>
      </w:r>
      <w:r w:rsidR="00842D3D">
        <w:t>Органами исполнительной власти были произведены предварительные расчеты на сумму компенсации для авиакомпаний, подготовлен проект постановления правительства,— говорится в обращении АЭВТ.— Но решение до настоящего момента не принято</w:t>
      </w:r>
      <w:r>
        <w:t>»</w:t>
      </w:r>
      <w:r w:rsidR="00842D3D">
        <w:t>.</w:t>
      </w:r>
    </w:p>
    <w:p w14:paraId="3DA3AF52" w14:textId="77777777" w:rsidR="007B5D9F" w:rsidRDefault="00842D3D" w:rsidP="007B5D9F">
      <w:pPr>
        <w:jc w:val="both"/>
      </w:pPr>
      <w:r>
        <w:t>Авиационное лобби предлагает предоставить субсидии перевозчикам, включенным в реестр эксплуатантов гражданской авиации, пропорционально объему керосина, закупленного ими в 2018 году в России для заправки воздушных судов. Кроме того, АЭВТ предлагает не облагать выделенные субсидии НДС.</w:t>
      </w:r>
    </w:p>
    <w:p w14:paraId="7D2490AD" w14:textId="77777777" w:rsidR="007B5D9F" w:rsidRDefault="00842D3D" w:rsidP="007B5D9F">
      <w:pPr>
        <w:jc w:val="both"/>
      </w:pPr>
      <w:r>
        <w:t>В АЭВТ подтвердили факт обращения в правительство.</w:t>
      </w:r>
    </w:p>
    <w:p w14:paraId="217F3D7F" w14:textId="4B89B654" w:rsidR="00842D3D" w:rsidRDefault="00842D3D" w:rsidP="007B5D9F">
      <w:pPr>
        <w:jc w:val="both"/>
      </w:pPr>
      <w:r>
        <w:t xml:space="preserve">В </w:t>
      </w:r>
      <w:r w:rsidRPr="007B5D9F">
        <w:rPr>
          <w:b/>
        </w:rPr>
        <w:t>Минтранс</w:t>
      </w:r>
      <w:r>
        <w:t>е заявляли, что поддерживают выделение 22,4 млрд руб. на компенсации. При этом, по информации “Ъ”, сумму до сих пор не согласовал Минфин.</w:t>
      </w:r>
    </w:p>
    <w:p w14:paraId="6C0D5402" w14:textId="77777777" w:rsidR="007B5D9F" w:rsidRDefault="00842D3D" w:rsidP="007B5D9F">
      <w:pPr>
        <w:jc w:val="both"/>
      </w:pPr>
      <w:r>
        <w:t xml:space="preserve">Собеседники “Ъ” на рынке отмечают, что компании хотели бы получить субсидии до середины года. </w:t>
      </w:r>
      <w:r w:rsidR="007B5D9F">
        <w:t>«</w:t>
      </w:r>
      <w:r>
        <w:t>Из-за эпидемии коронавируса в отрасли складывается очень тяжелая ситуация с поступлениями средств. Авиакомпании завершают низкий сезон, традиционно сопровождающийся низкими доходами. Обычно с апреля перевозчики начинают получать средства, вырученные от продаж авиабилетов на лето. Но в этом году спрос на авиаперевозки резко упал, и сейчас компенсации из бюджета пришлись бы как нельзя кстати</w:t>
      </w:r>
      <w:r w:rsidR="007B5D9F">
        <w:t>»</w:t>
      </w:r>
      <w:r>
        <w:t>,— говорит один из собеседников “Ъ”.</w:t>
      </w:r>
    </w:p>
    <w:p w14:paraId="3D168244" w14:textId="77777777" w:rsidR="007B5D9F" w:rsidRDefault="00115055" w:rsidP="007B5D9F">
      <w:pPr>
        <w:jc w:val="both"/>
      </w:pPr>
      <w:hyperlink r:id="rId17" w:history="1">
        <w:r w:rsidR="00842D3D" w:rsidRPr="00DE4C9F">
          <w:rPr>
            <w:rStyle w:val="a9"/>
          </w:rPr>
          <w:t>https://www.kommersant.ru/doc/4284368</w:t>
        </w:r>
      </w:hyperlink>
    </w:p>
    <w:p w14:paraId="710CB561" w14:textId="77777777" w:rsidR="007B5D9F" w:rsidRDefault="006A4D1A" w:rsidP="007B5D9F">
      <w:pPr>
        <w:pStyle w:val="3"/>
        <w:jc w:val="both"/>
        <w:rPr>
          <w:rFonts w:ascii="Times New Roman" w:hAnsi="Times New Roman"/>
          <w:sz w:val="24"/>
          <w:szCs w:val="24"/>
        </w:rPr>
      </w:pPr>
      <w:bookmarkStart w:id="9" w:name="_Toc34901814"/>
      <w:r w:rsidRPr="007C5A52">
        <w:rPr>
          <w:rFonts w:ascii="Times New Roman" w:hAnsi="Times New Roman"/>
          <w:sz w:val="24"/>
          <w:szCs w:val="24"/>
        </w:rPr>
        <w:t>ВЕДОМОСТИ; ОЛЬГА АДАМЧУК; 2020.12.03; МОСТ НА САХАЛИН ПРЕВРАЩАЕТСЯ В ПРОЕКТ ДЛЯ ГЕОПОЛИТИЧЕСКИХ ЗАДАЧ; ЕГО ПРОВОЗНАЯ СПОСОБНОСТЬ МОЖЕТ ОКАЗАТЬСЯ ГОРАЗДО НИЖЕ ЭКОНОМИЧЕСКИ ОБОСНОВАННОЙ</w:t>
      </w:r>
      <w:bookmarkEnd w:id="9"/>
    </w:p>
    <w:p w14:paraId="3A23C1F8" w14:textId="77777777" w:rsidR="007B5D9F" w:rsidRDefault="006A4D1A" w:rsidP="007B5D9F">
      <w:pPr>
        <w:jc w:val="both"/>
      </w:pPr>
      <w:r>
        <w:t xml:space="preserve">Провозная способность железнодорожной линии с мостом на Сахалин на первых этапах эксплуатации составит 9,2 млн т в год, сообщил заместитель главного инженера проекта Института </w:t>
      </w:r>
      <w:r w:rsidR="007B5D9F">
        <w:t>«</w:t>
      </w:r>
      <w:r>
        <w:t>Гипростроймост</w:t>
      </w:r>
      <w:r w:rsidR="007B5D9F">
        <w:t>»</w:t>
      </w:r>
      <w:r>
        <w:t xml:space="preserve"> Николай Митрофанов (его цитирует ТАСС). В таком случае мост может быть предназначен для решения геополитических задач – повышения связанности территорий, – но не позволит полноценно перевозить, например, уголь, говорит человек, участвовавший в проработке проекта.</w:t>
      </w:r>
    </w:p>
    <w:p w14:paraId="710FFD01" w14:textId="77777777" w:rsidR="007B5D9F" w:rsidRDefault="006A4D1A" w:rsidP="007B5D9F">
      <w:pPr>
        <w:jc w:val="both"/>
      </w:pPr>
      <w:r>
        <w:t xml:space="preserve">Еще в 2017 г. проработать проект строительства моста поручал президент </w:t>
      </w:r>
      <w:r w:rsidRPr="007B5D9F">
        <w:rPr>
          <w:b/>
        </w:rPr>
        <w:t>Владимир Путин</w:t>
      </w:r>
      <w:r>
        <w:t xml:space="preserve">, он называл его проектом </w:t>
      </w:r>
      <w:r w:rsidR="007B5D9F">
        <w:t>«</w:t>
      </w:r>
      <w:r>
        <w:t>абсолютно планетарного масштаба</w:t>
      </w:r>
      <w:r w:rsidR="007B5D9F">
        <w:t>»</w:t>
      </w:r>
      <w:r>
        <w:t xml:space="preserve">, а вице-премьер Юрий Трутнев говорил, что решение о строительстве практически принято. Но после поручения президента оценить грузопоток, чтобы строительство моста было </w:t>
      </w:r>
      <w:r>
        <w:lastRenderedPageBreak/>
        <w:t xml:space="preserve">экономически окупаемым, оказалось, что грузов не хватает, а правительство приостановило проработку проекта, сейчас такую работу ведет только </w:t>
      </w:r>
      <w:r w:rsidRPr="007B5D9F">
        <w:rPr>
          <w:b/>
        </w:rPr>
        <w:t>РЖД</w:t>
      </w:r>
      <w:r>
        <w:t>.</w:t>
      </w:r>
    </w:p>
    <w:p w14:paraId="38F25EB4" w14:textId="77777777" w:rsidR="007B5D9F" w:rsidRDefault="006A4D1A" w:rsidP="007B5D9F">
      <w:pPr>
        <w:jc w:val="both"/>
      </w:pPr>
      <w:r>
        <w:t xml:space="preserve">Чтобы нагрузить мост, предстояло построить сопутствующую инфраструктуру, в том числе глубоководный порт на Сахалине. С ним грузовую базу для моста на Сахалин президент </w:t>
      </w:r>
      <w:r w:rsidRPr="007B5D9F">
        <w:rPr>
          <w:b/>
        </w:rPr>
        <w:t>РЖД</w:t>
      </w:r>
      <w:r>
        <w:t xml:space="preserve"> Олег Белозеров оценивал в 46,9 млн т (без строительства порта – в 8,5 млн т). Но большинство компаний не выражали заинтересованности в развитии нового направления, не нашлось инвесторов и в строительство порта. Представители вице-премьера Марата Хуснуллина и </w:t>
      </w:r>
      <w:r w:rsidRPr="007B5D9F">
        <w:rPr>
          <w:b/>
        </w:rPr>
        <w:t>РЖД</w:t>
      </w:r>
      <w:r>
        <w:t xml:space="preserve"> отказались от комментариев.</w:t>
      </w:r>
    </w:p>
    <w:p w14:paraId="26696273" w14:textId="77777777" w:rsidR="007B5D9F" w:rsidRDefault="006A4D1A" w:rsidP="007B5D9F">
      <w:pPr>
        <w:jc w:val="both"/>
      </w:pPr>
      <w:r>
        <w:t xml:space="preserve">Митрофанов сообщил, что есть перспектива впоследствии увеличить провозную способность моста до 36,9 млн т в год. В этом случае речь идет уже о строительстве второго пути железной дороги, говорит гендиректор </w:t>
      </w:r>
      <w:r w:rsidR="007B5D9F">
        <w:t>«</w:t>
      </w:r>
      <w:r>
        <w:t>Infoline-аналитики</w:t>
      </w:r>
      <w:r w:rsidR="007B5D9F">
        <w:t>»</w:t>
      </w:r>
      <w:r>
        <w:t xml:space="preserve"> Михаил Бурмистров. Но мост сначала необходимо построить. Митрофанов отметил сложные ледовые условия и волновую нагрузку.</w:t>
      </w:r>
    </w:p>
    <w:p w14:paraId="7B8828C6" w14:textId="77777777" w:rsidR="007B5D9F" w:rsidRDefault="006A4D1A" w:rsidP="007B5D9F">
      <w:pPr>
        <w:jc w:val="both"/>
      </w:pPr>
      <w:r>
        <w:t>Стоимость строительства моста оценивалась по-разному, примерно в 540 млрд руб.: 250 млрд – строительство самого моста, а подъездной инфраструктуры к нему – еще в 290 млрд. Также необходимо построить почти 600 км подъездных дорог.</w:t>
      </w:r>
    </w:p>
    <w:p w14:paraId="273F9411" w14:textId="77777777" w:rsidR="007B5D9F" w:rsidRDefault="006A4D1A" w:rsidP="007B5D9F">
      <w:pPr>
        <w:jc w:val="both"/>
      </w:pPr>
      <w:r w:rsidRPr="007B5D9F">
        <w:rPr>
          <w:b/>
        </w:rPr>
        <w:t>РЖД</w:t>
      </w:r>
      <w:r>
        <w:t xml:space="preserve"> выделила 3,5 млрд руб. на подготовку технико-экономического обоснования проекта, но инвестиции компании в само строительство инвестпрограммой не предусмотрены. Не было их и в бюджете. Чтобы построить мост даже по концессии, предстояло выделить не менее половины суммы в качестве капитального гранта из бюджета на этапе строительства, замечает другой участник проработки проекта: </w:t>
      </w:r>
      <w:r w:rsidR="007B5D9F">
        <w:t>«</w:t>
      </w:r>
      <w:r>
        <w:t>Перекладывать стоимость в более высокий тариф перевозки нерентабельно по сравнению с другими вариантами</w:t>
      </w:r>
      <w:r w:rsidR="007B5D9F">
        <w:t>»</w:t>
      </w:r>
      <w:r>
        <w:t>.</w:t>
      </w:r>
    </w:p>
    <w:p w14:paraId="11633F02" w14:textId="31911E2E" w:rsidR="006A4D1A" w:rsidRDefault="006A4D1A" w:rsidP="007B5D9F">
      <w:pPr>
        <w:jc w:val="both"/>
      </w:pPr>
      <w:r>
        <w:t xml:space="preserve">Бюджетных средств на проект не предусмотрено, из внебюджетных профинансировать проект не удастся, потенциального интереса у угольных компаний нет, а у </w:t>
      </w:r>
      <w:r w:rsidRPr="007B5D9F">
        <w:rPr>
          <w:b/>
        </w:rPr>
        <w:t>РЖД</w:t>
      </w:r>
      <w:r>
        <w:t xml:space="preserve"> нет денег и, учитывая ухудшение ситуации с грузооборотом и погрузкой, они не появятся в ближайшие пять лет, считает Бурмистров: есть шансы, что проект остановится на этапе подготовленных проектных решений, что не так плохо, учитывая, что по срокам расшивки узких мест на Восточном полигоне </w:t>
      </w:r>
      <w:r w:rsidRPr="007B5D9F">
        <w:rPr>
          <w:b/>
        </w:rPr>
        <w:t>РЖД</w:t>
      </w:r>
      <w:r>
        <w:t xml:space="preserve"> уже задерживается, а глобальную проблему увеличения экспорта угля в восточном направлении проект не решает.</w:t>
      </w:r>
    </w:p>
    <w:p w14:paraId="64F8D8A2" w14:textId="77777777" w:rsidR="007B5D9F" w:rsidRDefault="00115055" w:rsidP="007B5D9F">
      <w:pPr>
        <w:jc w:val="both"/>
      </w:pPr>
      <w:hyperlink r:id="rId18" w:history="1">
        <w:r w:rsidR="006A4D1A" w:rsidRPr="00DE4C9F">
          <w:rPr>
            <w:rStyle w:val="a9"/>
          </w:rPr>
          <w:t>https://www.vedomosti.ru/economics/articles/2020/03/11/824977-most-sahalin</w:t>
        </w:r>
      </w:hyperlink>
    </w:p>
    <w:p w14:paraId="61BAA1D2" w14:textId="4D202359" w:rsidR="00842D3D" w:rsidRPr="00842D3D" w:rsidRDefault="00842D3D" w:rsidP="007B5D9F">
      <w:pPr>
        <w:pStyle w:val="3"/>
        <w:jc w:val="both"/>
        <w:rPr>
          <w:rFonts w:ascii="Times New Roman" w:hAnsi="Times New Roman"/>
          <w:sz w:val="24"/>
          <w:szCs w:val="24"/>
        </w:rPr>
      </w:pPr>
      <w:bookmarkStart w:id="10" w:name="_Toc34901815"/>
      <w:r w:rsidRPr="00842D3D">
        <w:rPr>
          <w:rFonts w:ascii="Times New Roman" w:hAnsi="Times New Roman"/>
          <w:sz w:val="24"/>
          <w:szCs w:val="24"/>
        </w:rPr>
        <w:t>КОММЕРСАНТЪ; ИВАН БУРАНОВ; 2020.12.03; НЕ ЗА ШТРАФ, А ЗА СОВЕСТЬ; МИНЮСТ НЕ ЗАХОТЕЛ УЖЕСТОЧАТЬ САНКЦИИ ДЛЯ ВОДИТЕЛЕЙ В РАМКАХ НОВОГО КОАП</w:t>
      </w:r>
      <w:bookmarkEnd w:id="10"/>
    </w:p>
    <w:p w14:paraId="24654BA2" w14:textId="77777777" w:rsidR="007B5D9F" w:rsidRDefault="00842D3D" w:rsidP="007B5D9F">
      <w:pPr>
        <w:jc w:val="both"/>
      </w:pPr>
      <w:r>
        <w:t>Минюст передумал в рамках проекта нового КоАП ужесточать водительские штрафы — изменятся только процессуальные нормы, связанные, например, с освидетельствованием на опьянение или обжалованием штрафных постановлений. Об этом заявил заместитель главы ведомства Денис Новак. В ходе встречи с членами рабочей группы ОНФ чиновники согласились также более подробно рассмотреть и, возможно, использовать в дальнейшей законотворческой деятельности концепцию новой дифференцированной системы наказания, в рамках которой каждому водителю присвоят индивидуальный коэффициент риска.</w:t>
      </w:r>
    </w:p>
    <w:p w14:paraId="4A288809" w14:textId="77777777" w:rsidR="007B5D9F" w:rsidRDefault="00842D3D" w:rsidP="007B5D9F">
      <w:pPr>
        <w:jc w:val="both"/>
      </w:pPr>
      <w:r>
        <w:t xml:space="preserve">Проект нового КоАП (точнее его </w:t>
      </w:r>
      <w:r w:rsidR="007B5D9F">
        <w:t>«</w:t>
      </w:r>
      <w:r>
        <w:t>водительская</w:t>
      </w:r>
      <w:r w:rsidR="007B5D9F">
        <w:t>»</w:t>
      </w:r>
      <w:r>
        <w:t xml:space="preserve"> часть) обсуждался в среду членами рабочей группы ОНФ. Разработанный Минюстом документ, напомним, с конца января проходит общественное обсуждение на regulation.gov.ru. Документ предусматривает масштабные ужесточения для водителей, например штраф в 3 тыс. руб. за превышение скорости на 20–40 км/ч (вместо нынешнего 500-рублевого). Проект вызвал критику общественности, </w:t>
      </w:r>
      <w:r w:rsidR="007B5D9F">
        <w:t>«</w:t>
      </w:r>
      <w:r>
        <w:t>Единой России</w:t>
      </w:r>
      <w:r w:rsidR="007B5D9F">
        <w:t>»</w:t>
      </w:r>
      <w:r>
        <w:t xml:space="preserve">, премьера Михаила </w:t>
      </w:r>
      <w:r w:rsidRPr="007B5D9F">
        <w:rPr>
          <w:b/>
        </w:rPr>
        <w:t>Мишустин</w:t>
      </w:r>
      <w:r>
        <w:t xml:space="preserve">а, о чем “Ъ” ранее рассказывал. Для разработки альтернативной версии </w:t>
      </w:r>
      <w:r w:rsidR="007B5D9F">
        <w:t>«</w:t>
      </w:r>
      <w:r>
        <w:t>водительской</w:t>
      </w:r>
      <w:r w:rsidR="007B5D9F">
        <w:t>»</w:t>
      </w:r>
      <w:r>
        <w:t xml:space="preserve"> части КоАП ОНФ </w:t>
      </w:r>
      <w:r>
        <w:lastRenderedPageBreak/>
        <w:t xml:space="preserve">привлек экспертов из </w:t>
      </w:r>
      <w:r w:rsidR="007B5D9F">
        <w:t>«</w:t>
      </w:r>
      <w:r>
        <w:t>Синих ведерок</w:t>
      </w:r>
      <w:r w:rsidR="007B5D9F">
        <w:t>»</w:t>
      </w:r>
      <w:r>
        <w:t>, Федерации автовладельцев России, независимых юристов, перевозчиков.</w:t>
      </w:r>
    </w:p>
    <w:p w14:paraId="2817BD94" w14:textId="77777777" w:rsidR="007B5D9F" w:rsidRDefault="00842D3D" w:rsidP="007B5D9F">
      <w:pPr>
        <w:jc w:val="both"/>
      </w:pPr>
      <w:r>
        <w:t xml:space="preserve">Разработанную в ОНФ концепцию в среду впервые представили Минюсту, ГИБДД и </w:t>
      </w:r>
      <w:r w:rsidRPr="007B5D9F">
        <w:rPr>
          <w:b/>
        </w:rPr>
        <w:t>Минтранс</w:t>
      </w:r>
      <w:r>
        <w:t>у.</w:t>
      </w:r>
    </w:p>
    <w:p w14:paraId="7D1D926A" w14:textId="0FF794E5" w:rsidR="00842D3D" w:rsidRDefault="00842D3D" w:rsidP="007B5D9F">
      <w:pPr>
        <w:jc w:val="both"/>
      </w:pPr>
      <w:r>
        <w:t>Она предполагает введение новой дифференцированной системы наказания, в рамках которой каждому водителю присвоят индивидуальный коэффициент риска (может быть нулевым, низким, средним и высоким).</w:t>
      </w:r>
    </w:p>
    <w:p w14:paraId="7286D5EE" w14:textId="6F7ACB92" w:rsidR="00842D3D" w:rsidRDefault="00842D3D" w:rsidP="007B5D9F">
      <w:pPr>
        <w:jc w:val="both"/>
      </w:pPr>
      <w:r>
        <w:t xml:space="preserve">Исходя из коэффициента будет рассчитываться размер штрафов, пояснял координатор </w:t>
      </w:r>
      <w:r w:rsidR="007B5D9F">
        <w:t>«</w:t>
      </w:r>
      <w:r>
        <w:t>Синих ведерок</w:t>
      </w:r>
      <w:r w:rsidR="007B5D9F">
        <w:t>»</w:t>
      </w:r>
      <w:r>
        <w:t xml:space="preserve"> Петр Шкуматов.</w:t>
      </w:r>
    </w:p>
    <w:p w14:paraId="39C9FB2E" w14:textId="77777777" w:rsidR="00842D3D" w:rsidRDefault="00842D3D" w:rsidP="007B5D9F">
      <w:pPr>
        <w:jc w:val="both"/>
      </w:pPr>
      <w:r>
        <w:t>Санкция будет зависеть также от дорожных условий и будет рассчитываться по формуле, учитывающей 19 различных параметров.</w:t>
      </w:r>
    </w:p>
    <w:p w14:paraId="2D872252" w14:textId="77777777" w:rsidR="007B5D9F" w:rsidRDefault="00842D3D" w:rsidP="007B5D9F">
      <w:pPr>
        <w:jc w:val="both"/>
      </w:pPr>
      <w:r>
        <w:t>Например, водитель-новичок за рулем машины каршеринга за движение на скорости 100 км/ч по жилой территории зимней ночью получит более крупный штраф, чем опытный водитель за рулем принадлежащего ему автомобиля на трассе М11 за скорость в 152 км/ч днем в летнее время года. Для водителей, относящихся к низкой группе риска, при незначительных нарушениях эксперты предлагают ограничиваться предупреждениями.</w:t>
      </w:r>
    </w:p>
    <w:p w14:paraId="0B5F6CB2" w14:textId="77777777" w:rsidR="007B5D9F" w:rsidRDefault="00842D3D" w:rsidP="007B5D9F">
      <w:pPr>
        <w:jc w:val="both"/>
      </w:pPr>
      <w:r>
        <w:t xml:space="preserve">Замначальника ГИБДД Владимир Кузин назвал концепцию </w:t>
      </w:r>
      <w:r w:rsidR="007B5D9F">
        <w:t>«</w:t>
      </w:r>
      <w:r>
        <w:t>серьезной научной работой</w:t>
      </w:r>
      <w:r w:rsidR="007B5D9F">
        <w:t>»</w:t>
      </w:r>
      <w:r>
        <w:t xml:space="preserve">, содержащей </w:t>
      </w:r>
      <w:r w:rsidR="007B5D9F">
        <w:t>«</w:t>
      </w:r>
      <w:r>
        <w:t>действительно интересные предложения</w:t>
      </w:r>
      <w:r w:rsidR="007B5D9F">
        <w:t>»</w:t>
      </w:r>
      <w:r>
        <w:t xml:space="preserve">. </w:t>
      </w:r>
      <w:r w:rsidR="007B5D9F">
        <w:t>«</w:t>
      </w:r>
      <w:r>
        <w:t>Но предлагаемый механизм видится чрезмерно сложным и громоздким,— заметил он.— Даже сложно представить, какие проблемы могут возникнуть в правоприменительной деятельности. Включить эту концепцию в проект нового КоАП нереально. Я бы попросил вас не настаивать на этом</w:t>
      </w:r>
      <w:r w:rsidR="007B5D9F">
        <w:t>»</w:t>
      </w:r>
      <w:r>
        <w:t xml:space="preserve">. Господин Кузин предложил Петру Шкуматову доработать концепцию и внести ее на рассмотрение правительственной комиссии по безопасности дорожного движения (ее возглавляет вице-премьер Марат Хуснуллин, в новом составе кабмина еще не собиралась). Можно выбрать пилотный регион, где идеи ОНФ и </w:t>
      </w:r>
      <w:r w:rsidR="007B5D9F">
        <w:t>«</w:t>
      </w:r>
      <w:r>
        <w:t>Синих ведерок</w:t>
      </w:r>
      <w:r w:rsidR="007B5D9F">
        <w:t>»</w:t>
      </w:r>
      <w:r>
        <w:t xml:space="preserve"> будут протестированы без вынесения штрафов (по аналогии с тестовой эксплуатации беспилотных автомобилей в ряде регионов), если на это согласятся в Белом доме, предложил Владимир Кузин. Концепция заинтересовала и представителя </w:t>
      </w:r>
      <w:r w:rsidRPr="007B5D9F">
        <w:rPr>
          <w:b/>
        </w:rPr>
        <w:t>Минтранс</w:t>
      </w:r>
      <w:r>
        <w:t>а Владимира Луговенко: он попросил господина Шкуматова официально направить ее в министерство для подготовки отзыва перед направлением документа в правительство.</w:t>
      </w:r>
    </w:p>
    <w:p w14:paraId="46087A16" w14:textId="77777777" w:rsidR="007B5D9F" w:rsidRDefault="00842D3D" w:rsidP="007B5D9F">
      <w:pPr>
        <w:jc w:val="both"/>
      </w:pPr>
      <w:r>
        <w:t xml:space="preserve">Идеи членов рабочей группы ОНФ также назвал </w:t>
      </w:r>
      <w:r w:rsidR="007B5D9F">
        <w:t>«</w:t>
      </w:r>
      <w:r>
        <w:t>очень интересными</w:t>
      </w:r>
      <w:r w:rsidR="007B5D9F">
        <w:t>»</w:t>
      </w:r>
      <w:r>
        <w:t xml:space="preserve"> заместитель главы Минюста Денис Новак. При этом чиновник заметил, что реализовать идеи ОНФ и </w:t>
      </w:r>
      <w:r w:rsidR="007B5D9F">
        <w:t>«</w:t>
      </w:r>
      <w:r>
        <w:t>Синих ведерок</w:t>
      </w:r>
      <w:r w:rsidR="007B5D9F">
        <w:t>»</w:t>
      </w:r>
      <w:r>
        <w:t xml:space="preserve"> на практике будет сложно: водителям необходимо держать в голове все 19 параметров, от которых зависит размер штрафа (Петр Шкуматов заметил в ответ, что не придется: водителю надо лишь соблюдать ПДД). Создание цифрового профиля водителя может угрожать неприкосновенности частной жизни и создать </w:t>
      </w:r>
      <w:r w:rsidR="007B5D9F">
        <w:t>«</w:t>
      </w:r>
      <w:r>
        <w:t>цифровую дискриминацию</w:t>
      </w:r>
      <w:r w:rsidR="007B5D9F">
        <w:t>»</w:t>
      </w:r>
      <w:r>
        <w:t xml:space="preserve"> в обществе, предположил господин Новак: </w:t>
      </w:r>
      <w:r w:rsidR="007B5D9F">
        <w:t>«</w:t>
      </w:r>
      <w:r>
        <w:t>Над этими всеми рисками надо подумать</w:t>
      </w:r>
      <w:r w:rsidR="007B5D9F">
        <w:t>»</w:t>
      </w:r>
      <w:r>
        <w:t>. Господин Шкуматов пообещал концепцию доработать и направить ее в правительство.</w:t>
      </w:r>
    </w:p>
    <w:p w14:paraId="190E65E4" w14:textId="77777777" w:rsidR="007B5D9F" w:rsidRDefault="00842D3D" w:rsidP="007B5D9F">
      <w:pPr>
        <w:jc w:val="both"/>
      </w:pPr>
      <w:r>
        <w:t>Денис Новак между тем поделился гораздо более актуальной новостью. По его словам, Минюст в рамках доработки кодекса откажется от ужесточения санкций: штрафы останутся прежними, меняться будут лишь процессуальные нормы (связанные с освидетельствованием на опьянение, обжалованием штрафов и т. д.). В таком смягченном виде проект кодекса Минюст направит в правительство, оттуда законопроект уже поступит для обсуждения в парламент.</w:t>
      </w:r>
    </w:p>
    <w:p w14:paraId="122BC933" w14:textId="4E406FD0" w:rsidR="00842D3D" w:rsidRDefault="00842D3D" w:rsidP="007B5D9F">
      <w:pPr>
        <w:jc w:val="both"/>
      </w:pPr>
      <w:r>
        <w:t>Намерения Минюста, впрочем, не означают, что санкции в итоге не ужесточатся — у чиновников Белого дома и парламентариев может быть своя позиция на этот счет.</w:t>
      </w:r>
    </w:p>
    <w:p w14:paraId="34D25609" w14:textId="3AB8D5C7" w:rsidR="00842D3D" w:rsidRDefault="007B5D9F" w:rsidP="007B5D9F">
      <w:pPr>
        <w:jc w:val="both"/>
      </w:pPr>
      <w:r>
        <w:t>«</w:t>
      </w:r>
      <w:r w:rsidR="00842D3D">
        <w:t xml:space="preserve">У нас нет установки исходить исключительно из репрессивного подхода,— пояснил “Ъ” первый зампред комитета Госдумы по госстроительству Вячеслав Лысаков.— Если речь идет о грубых нарушениях ПДД, то ужесточать ответственность надо. Мы будет </w:t>
      </w:r>
      <w:r w:rsidR="00842D3D">
        <w:lastRenderedPageBreak/>
        <w:t>рассматривать все предложения соразмерно общественной опасности, когда новый кодекс поступит в Госдуму</w:t>
      </w:r>
      <w:r>
        <w:t>»</w:t>
      </w:r>
      <w:r w:rsidR="00842D3D">
        <w:t>.</w:t>
      </w:r>
    </w:p>
    <w:p w14:paraId="1AB77511" w14:textId="77777777" w:rsidR="007B5D9F" w:rsidRDefault="00115055" w:rsidP="007B5D9F">
      <w:pPr>
        <w:jc w:val="both"/>
      </w:pPr>
      <w:hyperlink r:id="rId19" w:history="1">
        <w:r w:rsidR="00842D3D" w:rsidRPr="00DE4C9F">
          <w:rPr>
            <w:rStyle w:val="a9"/>
          </w:rPr>
          <w:t>https://www.kommersant.ru/doc/4284447</w:t>
        </w:r>
      </w:hyperlink>
    </w:p>
    <w:p w14:paraId="24D170AF" w14:textId="5867A1CF" w:rsidR="004F26AE" w:rsidRDefault="004F26AE" w:rsidP="007B5D9F">
      <w:pPr>
        <w:pStyle w:val="3"/>
        <w:jc w:val="both"/>
      </w:pPr>
      <w:bookmarkStart w:id="11" w:name="_Toc34901816"/>
      <w:r w:rsidRPr="009B1C65">
        <w:rPr>
          <w:rFonts w:ascii="Times New Roman" w:hAnsi="Times New Roman"/>
          <w:sz w:val="24"/>
          <w:szCs w:val="24"/>
        </w:rPr>
        <w:t xml:space="preserve">РИА НОВОСТИ; 2020.11.03; </w:t>
      </w:r>
      <w:r w:rsidR="007B5D9F">
        <w:rPr>
          <w:rFonts w:ascii="Times New Roman" w:hAnsi="Times New Roman"/>
          <w:sz w:val="24"/>
          <w:szCs w:val="24"/>
        </w:rPr>
        <w:t>«</w:t>
      </w:r>
      <w:r w:rsidRPr="009B1C65">
        <w:rPr>
          <w:rFonts w:ascii="Times New Roman" w:hAnsi="Times New Roman"/>
          <w:sz w:val="24"/>
          <w:szCs w:val="24"/>
        </w:rPr>
        <w:t>ПОБЕДА</w:t>
      </w:r>
      <w:r w:rsidR="007B5D9F">
        <w:rPr>
          <w:rFonts w:ascii="Times New Roman" w:hAnsi="Times New Roman"/>
          <w:sz w:val="24"/>
          <w:szCs w:val="24"/>
        </w:rPr>
        <w:t>»</w:t>
      </w:r>
      <w:r w:rsidRPr="009B1C65">
        <w:rPr>
          <w:rFonts w:ascii="Times New Roman" w:hAnsi="Times New Roman"/>
          <w:sz w:val="24"/>
          <w:szCs w:val="24"/>
        </w:rPr>
        <w:t xml:space="preserve"> С 13 МАРТА ПРИОСТАНОВИТ РЕЙСЫ В ГЕРМАНИЮ И ИСПАНИЮ</w:t>
      </w:r>
      <w:bookmarkEnd w:id="11"/>
    </w:p>
    <w:p w14:paraId="11DCB914" w14:textId="10304382" w:rsidR="004F26AE" w:rsidRDefault="004F26AE" w:rsidP="007B5D9F">
      <w:pPr>
        <w:jc w:val="both"/>
      </w:pPr>
      <w:r>
        <w:t xml:space="preserve">Лоукостер </w:t>
      </w:r>
      <w:r w:rsidR="007B5D9F">
        <w:t>«</w:t>
      </w:r>
      <w:r>
        <w:t>Победа</w:t>
      </w:r>
      <w:r w:rsidR="007B5D9F">
        <w:t>»</w:t>
      </w:r>
      <w:r>
        <w:t xml:space="preserve"> (входит в группу </w:t>
      </w:r>
      <w:r w:rsidR="007B5D9F">
        <w:t>«</w:t>
      </w:r>
      <w:r w:rsidRPr="007B5D9F">
        <w:rPr>
          <w:b/>
        </w:rPr>
        <w:t>Аэрофлот</w:t>
      </w:r>
      <w:r w:rsidR="007B5D9F">
        <w:t>»</w:t>
      </w:r>
      <w:r>
        <w:t>) с 13 марта приостанавливает полеты из Москвы в Берлин, Баден-Баден, Кельн, Лейпциг, Мемминген и Жирону в связи с введенным авиавластями РФ ограничением на выполнение полетов в города Германии и Испании, сообщили журналистам в пресс-службе компании.</w:t>
      </w:r>
    </w:p>
    <w:p w14:paraId="5BB4DD06" w14:textId="1DD110EC" w:rsidR="004F26AE" w:rsidRDefault="007B5D9F" w:rsidP="007B5D9F">
      <w:pPr>
        <w:jc w:val="both"/>
      </w:pPr>
      <w:r>
        <w:t>«</w:t>
      </w:r>
      <w:r w:rsidR="004F26AE">
        <w:t xml:space="preserve">Лоукостер </w:t>
      </w:r>
      <w:r>
        <w:t>«</w:t>
      </w:r>
      <w:r w:rsidR="004F26AE">
        <w:t>Победа</w:t>
      </w:r>
      <w:r>
        <w:t>»</w:t>
      </w:r>
      <w:r w:rsidR="004F26AE">
        <w:t xml:space="preserve"> приостанавливает полеты из Москвы в Берлин, Баден-Баден, Кельн, Лейпциг, Мемминген и Жирону с 13 марта 2020 года в связи с введённым авиавластями России ограничением на выполнение полетов в города Германии и Испании</w:t>
      </w:r>
      <w:r>
        <w:t>»</w:t>
      </w:r>
      <w:r w:rsidR="004F26AE">
        <w:t>, - сказали в пресс-службе.</w:t>
      </w:r>
    </w:p>
    <w:p w14:paraId="44902830" w14:textId="745D5EAB" w:rsidR="004F26AE" w:rsidRDefault="007B5D9F" w:rsidP="007B5D9F">
      <w:pPr>
        <w:jc w:val="both"/>
      </w:pPr>
      <w:r>
        <w:t>«</w:t>
      </w:r>
      <w:r w:rsidR="004F26AE">
        <w:t>Клиентам отмененных рейсов будет оперативно оформлен возврат денежных средств в полном объеме</w:t>
      </w:r>
      <w:r>
        <w:t>»</w:t>
      </w:r>
      <w:r w:rsidR="004F26AE">
        <w:t>, - добавили там.</w:t>
      </w:r>
    </w:p>
    <w:p w14:paraId="6C135A34" w14:textId="77777777" w:rsidR="007B5D9F" w:rsidRDefault="00115055" w:rsidP="007B5D9F">
      <w:pPr>
        <w:jc w:val="both"/>
      </w:pPr>
      <w:hyperlink r:id="rId20" w:history="1">
        <w:r w:rsidR="004F26AE" w:rsidRPr="00DE4C9F">
          <w:rPr>
            <w:rStyle w:val="a9"/>
          </w:rPr>
          <w:t>https://ria.ru/20200311/1568458239.html</w:t>
        </w:r>
      </w:hyperlink>
    </w:p>
    <w:p w14:paraId="7564CFC3" w14:textId="0B12D21D" w:rsidR="005C3A31" w:rsidRPr="005C3A31" w:rsidRDefault="005C3A31" w:rsidP="007B5D9F">
      <w:pPr>
        <w:pStyle w:val="3"/>
        <w:jc w:val="both"/>
        <w:rPr>
          <w:rFonts w:ascii="Times New Roman" w:hAnsi="Times New Roman"/>
          <w:sz w:val="24"/>
          <w:szCs w:val="24"/>
        </w:rPr>
      </w:pPr>
      <w:bookmarkStart w:id="12" w:name="_Toc34901817"/>
      <w:r w:rsidRPr="005C3A31">
        <w:rPr>
          <w:rFonts w:ascii="Times New Roman" w:hAnsi="Times New Roman"/>
          <w:sz w:val="24"/>
          <w:szCs w:val="24"/>
        </w:rPr>
        <w:t xml:space="preserve">ИНТЕРФАКС; 2020.11.03; </w:t>
      </w:r>
      <w:r w:rsidR="007B5D9F">
        <w:rPr>
          <w:rFonts w:ascii="Times New Roman" w:hAnsi="Times New Roman"/>
          <w:sz w:val="24"/>
          <w:szCs w:val="24"/>
        </w:rPr>
        <w:t>«</w:t>
      </w:r>
      <w:r w:rsidRPr="005C3A31">
        <w:rPr>
          <w:rFonts w:ascii="Times New Roman" w:hAnsi="Times New Roman"/>
          <w:sz w:val="24"/>
          <w:szCs w:val="24"/>
        </w:rPr>
        <w:t>ПОБЕДА</w:t>
      </w:r>
      <w:r w:rsidR="007B5D9F">
        <w:rPr>
          <w:rFonts w:ascii="Times New Roman" w:hAnsi="Times New Roman"/>
          <w:sz w:val="24"/>
          <w:szCs w:val="24"/>
        </w:rPr>
        <w:t>»</w:t>
      </w:r>
      <w:r w:rsidRPr="005C3A31">
        <w:rPr>
          <w:rFonts w:ascii="Times New Roman" w:hAnsi="Times New Roman"/>
          <w:sz w:val="24"/>
          <w:szCs w:val="24"/>
        </w:rPr>
        <w:t xml:space="preserve"> ИЗ-ЗА КОРОНАВИРУСА ЗАКРЫВАЕТ ВСЕ РЕЙСЫ В ИЗРАИЛЬ ДО 12 МАЯ</w:t>
      </w:r>
      <w:bookmarkEnd w:id="12"/>
    </w:p>
    <w:p w14:paraId="52277641" w14:textId="77777777" w:rsidR="007B5D9F" w:rsidRDefault="007B5D9F" w:rsidP="007B5D9F">
      <w:pPr>
        <w:jc w:val="both"/>
      </w:pPr>
      <w:r>
        <w:t>«</w:t>
      </w:r>
      <w:r w:rsidR="005C3A31">
        <w:t>Победа</w:t>
      </w:r>
      <w:r>
        <w:t>»</w:t>
      </w:r>
      <w:r w:rsidR="005C3A31">
        <w:t xml:space="preserve"> приостанавливает все свои рейсы из Москвы в Эйлат с 12 марта по 12 мая 2020 г. в связи с решением правительства Израиля о запрете на въезд туристов из-за ситуации с коронавирусом, сообщила представитель компании журналистам.</w:t>
      </w:r>
    </w:p>
    <w:p w14:paraId="7D54AC97" w14:textId="77777777" w:rsidR="007B5D9F" w:rsidRDefault="005C3A31" w:rsidP="007B5D9F">
      <w:pPr>
        <w:jc w:val="both"/>
      </w:pPr>
      <w:r>
        <w:t xml:space="preserve">Сейчас </w:t>
      </w:r>
      <w:r w:rsidR="007B5D9F">
        <w:t>«</w:t>
      </w:r>
      <w:r>
        <w:t>Победа</w:t>
      </w:r>
      <w:r w:rsidR="007B5D9F">
        <w:t>»</w:t>
      </w:r>
      <w:r>
        <w:t xml:space="preserve"> летает в Эйлат три раза в неделю, добавила она.</w:t>
      </w:r>
    </w:p>
    <w:p w14:paraId="7CF395EC" w14:textId="77777777" w:rsidR="007B5D9F" w:rsidRDefault="007B5D9F" w:rsidP="007B5D9F">
      <w:pPr>
        <w:jc w:val="both"/>
      </w:pPr>
      <w:r>
        <w:t>«</w:t>
      </w:r>
      <w:r w:rsidR="005C3A31">
        <w:t xml:space="preserve">Мы отменяем запланированные полеты в Израиль. Но мы знаем, что в Эйлате остались наши клиенты, поэтому 12 и 14 марта </w:t>
      </w:r>
      <w:r>
        <w:t>«</w:t>
      </w:r>
      <w:r w:rsidR="005C3A31">
        <w:t>Победа</w:t>
      </w:r>
      <w:r>
        <w:t>»</w:t>
      </w:r>
      <w:r w:rsidR="005C3A31">
        <w:t xml:space="preserve"> полетит в Эйлат на пустых самолетах, чтобы выполнить обратные рейсы и вернуть наших клиентов домой</w:t>
      </w:r>
      <w:r>
        <w:t>»</w:t>
      </w:r>
      <w:r w:rsidR="005C3A31">
        <w:t>, - передал через пресс-службы гендиректор авиакомпании Андрей Калмыков.</w:t>
      </w:r>
    </w:p>
    <w:p w14:paraId="454D2973" w14:textId="77777777" w:rsidR="007B5D9F" w:rsidRDefault="005C3A31" w:rsidP="007B5D9F">
      <w:pPr>
        <w:jc w:val="both"/>
      </w:pPr>
      <w:r>
        <w:t xml:space="preserve">Источник в </w:t>
      </w:r>
      <w:r w:rsidR="007B5D9F">
        <w:t>«</w:t>
      </w:r>
      <w:r>
        <w:t>Победе</w:t>
      </w:r>
      <w:r w:rsidR="007B5D9F">
        <w:t>»</w:t>
      </w:r>
      <w:r>
        <w:t xml:space="preserve"> добавил, что компания </w:t>
      </w:r>
      <w:r w:rsidR="007B5D9F">
        <w:t>«</w:t>
      </w:r>
      <w:r>
        <w:t>пошла на значительные расходы для организации вывоза клиентов из Израиля</w:t>
      </w:r>
      <w:r w:rsidR="007B5D9F">
        <w:t>»</w:t>
      </w:r>
      <w:r>
        <w:t>.</w:t>
      </w:r>
    </w:p>
    <w:p w14:paraId="52C1ECCA" w14:textId="27CB8229" w:rsidR="005C3A31" w:rsidRDefault="005C3A31" w:rsidP="007B5D9F">
      <w:pPr>
        <w:jc w:val="both"/>
      </w:pPr>
      <w:r>
        <w:t xml:space="preserve">Ранее </w:t>
      </w:r>
      <w:r w:rsidR="007B5D9F">
        <w:t>«</w:t>
      </w:r>
      <w:r>
        <w:t>Победа</w:t>
      </w:r>
      <w:r w:rsidR="007B5D9F">
        <w:t>»</w:t>
      </w:r>
      <w:r>
        <w:t xml:space="preserve"> отменила из-за коронавируса все свои рейсы в Италию с 11 по 31 марта.</w:t>
      </w:r>
    </w:p>
    <w:p w14:paraId="22B6F22E" w14:textId="77777777" w:rsidR="007B5D9F" w:rsidRPr="007B5D9F" w:rsidRDefault="007B5D9F" w:rsidP="007B5D9F">
      <w:pPr>
        <w:pStyle w:val="3"/>
        <w:jc w:val="both"/>
        <w:rPr>
          <w:rFonts w:ascii="Times New Roman" w:hAnsi="Times New Roman"/>
          <w:sz w:val="24"/>
          <w:szCs w:val="24"/>
        </w:rPr>
      </w:pPr>
      <w:bookmarkStart w:id="13" w:name="_Toc34901818"/>
      <w:r w:rsidRPr="007B5D9F">
        <w:rPr>
          <w:rFonts w:ascii="Times New Roman" w:hAnsi="Times New Roman"/>
          <w:sz w:val="24"/>
          <w:szCs w:val="24"/>
        </w:rPr>
        <w:t>ТАСС; 2020.11.03; S7 ЗАКРЫВАЕТ РЕЙСЫ В ИТАЛИЮ, ИСПАНИЮ, ФРАНЦИЮ И ГЕРМАНИЮ</w:t>
      </w:r>
      <w:bookmarkEnd w:id="13"/>
    </w:p>
    <w:p w14:paraId="628082C9" w14:textId="77777777" w:rsidR="007B5D9F" w:rsidRDefault="007B5D9F" w:rsidP="007B5D9F">
      <w:pPr>
        <w:jc w:val="both"/>
      </w:pPr>
      <w:r>
        <w:t>Авиакомпания S7 приняла решение с 13 марта отменить все свои рейсы из России в Италию, Испанию, Германию и Францию. Об этом говорится в сообщении перевозчика.</w:t>
      </w:r>
    </w:p>
    <w:p w14:paraId="1387A4E9" w14:textId="77777777" w:rsidR="007B5D9F" w:rsidRDefault="007B5D9F" w:rsidP="007B5D9F">
      <w:pPr>
        <w:jc w:val="both"/>
      </w:pPr>
      <w:r>
        <w:t xml:space="preserve">«В связи с решением </w:t>
      </w:r>
      <w:r w:rsidRPr="007B5D9F">
        <w:rPr>
          <w:b/>
        </w:rPr>
        <w:t>Минтранс</w:t>
      </w:r>
      <w:r>
        <w:t>а РФ с 13 марта 2020 года будут временно отменены все собственные регулярные рейсы S7 Airlines из России в и из Италии, Испании, Франции и Германии, - говорится в сообщении S7. - Для возвращения путешественников будут организованы чартерные рейсы. Авиакомпания будет переоформлять на рейсы из России в Италию, Испанию, Германию и Францию только иностранных граждан, на обратные рейсы - только граждан России».</w:t>
      </w:r>
    </w:p>
    <w:p w14:paraId="639C12F7" w14:textId="77777777" w:rsidR="007B5D9F" w:rsidRDefault="007B5D9F" w:rsidP="007B5D9F">
      <w:pPr>
        <w:jc w:val="both"/>
      </w:pPr>
      <w:r>
        <w:t>В пресс-службе S7 ТАСС уточнили, что компания выполняла рейсы из Москвы в испанские Аликанте, Барселону, Пальма-де-Майорку, на острова Тенерифе и Ибицу. Также осуществлялись рейсы в города Германии (Берлин, Дюссельдорф и Мюнхен) и Франции (Ницца). Из Санкт-Петербурга выполнялись рейсы в Испанию (Аликанте, Барселона), а из Новосибирска в Германию (Дюссельдорф, Мюнхен и Франкфурт-на-Майне).</w:t>
      </w:r>
    </w:p>
    <w:p w14:paraId="1CAE3D2F" w14:textId="55CE3A36" w:rsidR="007B5D9F" w:rsidRDefault="007B5D9F" w:rsidP="007B5D9F">
      <w:pPr>
        <w:jc w:val="both"/>
      </w:pPr>
      <w:r>
        <w:t>Авиакомпания сообщила, что предложит пассажирам отмененных рейсов оформить возврат полной стоимости билетов, а также предоставит возможность без штрафов обменять их на более поздние даты или другие направления.</w:t>
      </w:r>
    </w:p>
    <w:p w14:paraId="421B441B" w14:textId="77777777" w:rsidR="007B5D9F" w:rsidRDefault="00115055" w:rsidP="007B5D9F">
      <w:pPr>
        <w:jc w:val="both"/>
      </w:pPr>
      <w:hyperlink r:id="rId21" w:history="1">
        <w:r w:rsidR="007B5D9F" w:rsidRPr="00DE4C9F">
          <w:rPr>
            <w:rStyle w:val="a9"/>
          </w:rPr>
          <w:t>https://tass.ru/ekonomika/7952737</w:t>
        </w:r>
      </w:hyperlink>
    </w:p>
    <w:p w14:paraId="71A7908D" w14:textId="75907667" w:rsidR="004F26AE" w:rsidRPr="004F26AE" w:rsidRDefault="004F26AE" w:rsidP="007B5D9F">
      <w:pPr>
        <w:pStyle w:val="3"/>
        <w:jc w:val="both"/>
        <w:rPr>
          <w:rFonts w:ascii="Times New Roman" w:hAnsi="Times New Roman"/>
          <w:sz w:val="24"/>
          <w:szCs w:val="24"/>
        </w:rPr>
      </w:pPr>
      <w:bookmarkStart w:id="14" w:name="_Toc34901819"/>
      <w:r w:rsidRPr="004F26AE">
        <w:rPr>
          <w:rFonts w:ascii="Times New Roman" w:hAnsi="Times New Roman"/>
          <w:sz w:val="24"/>
          <w:szCs w:val="24"/>
        </w:rPr>
        <w:t xml:space="preserve">ТАСС; 2020.11.03; </w:t>
      </w:r>
      <w:r w:rsidR="007B5D9F">
        <w:rPr>
          <w:rFonts w:ascii="Times New Roman" w:hAnsi="Times New Roman"/>
          <w:sz w:val="24"/>
          <w:szCs w:val="24"/>
        </w:rPr>
        <w:t>«</w:t>
      </w:r>
      <w:r w:rsidRPr="004F26AE">
        <w:rPr>
          <w:rFonts w:ascii="Times New Roman" w:hAnsi="Times New Roman"/>
          <w:sz w:val="24"/>
          <w:szCs w:val="24"/>
        </w:rPr>
        <w:t>АЗИМУТ</w:t>
      </w:r>
      <w:r w:rsidR="007B5D9F">
        <w:rPr>
          <w:rFonts w:ascii="Times New Roman" w:hAnsi="Times New Roman"/>
          <w:sz w:val="24"/>
          <w:szCs w:val="24"/>
        </w:rPr>
        <w:t>»</w:t>
      </w:r>
      <w:r w:rsidRPr="004F26AE">
        <w:rPr>
          <w:rFonts w:ascii="Times New Roman" w:hAnsi="Times New Roman"/>
          <w:sz w:val="24"/>
          <w:szCs w:val="24"/>
        </w:rPr>
        <w:t xml:space="preserve"> ПРИОСТАНОВИЛ ДО 26 АПРЕЛЯ ПОЛЕТЫ ИЗ РОСТОВА В ИЗРАИЛЬ ИЗ-ЗА КОРОНАВИРУСА</w:t>
      </w:r>
      <w:bookmarkEnd w:id="14"/>
    </w:p>
    <w:p w14:paraId="446168CF" w14:textId="7BD2523B" w:rsidR="004F26AE" w:rsidRDefault="004F26AE" w:rsidP="007B5D9F">
      <w:pPr>
        <w:jc w:val="both"/>
      </w:pPr>
      <w:r>
        <w:t xml:space="preserve">Крупнейший авиаперевозчика Юга России авиакомпания </w:t>
      </w:r>
      <w:r w:rsidR="007B5D9F">
        <w:t>«</w:t>
      </w:r>
      <w:r>
        <w:t>Азимут</w:t>
      </w:r>
      <w:r w:rsidR="007B5D9F">
        <w:t>»</w:t>
      </w:r>
      <w:r>
        <w:t xml:space="preserve"> приостанавливает полеты из Ростова-на-Дону в Тель-Авив с 19 марта до 26 апреля из-за коронавируса. Об этом говорится в сообщении авиаперевозчика.</w:t>
      </w:r>
    </w:p>
    <w:p w14:paraId="67FEA324" w14:textId="5CD2CE9E" w:rsidR="004F26AE" w:rsidRDefault="007B5D9F" w:rsidP="007B5D9F">
      <w:pPr>
        <w:jc w:val="both"/>
      </w:pPr>
      <w:r>
        <w:t>«</w:t>
      </w:r>
      <w:r w:rsidR="004F26AE">
        <w:t xml:space="preserve">Авиакомпания </w:t>
      </w:r>
      <w:r>
        <w:t>«</w:t>
      </w:r>
      <w:r w:rsidR="004F26AE">
        <w:t>Азимут</w:t>
      </w:r>
      <w:r>
        <w:t>»</w:t>
      </w:r>
      <w:r w:rsidR="004F26AE">
        <w:t xml:space="preserve"> приостанавливает полеты из Ростова-на-Дону в Тель-Авив с 19 марта по 26 апреля 2020 года в связи с введением режима домашнего карантина правительством Израиля</w:t>
      </w:r>
      <w:r>
        <w:t>»</w:t>
      </w:r>
      <w:r w:rsidR="004F26AE">
        <w:t>, - говорится в сообщении.</w:t>
      </w:r>
    </w:p>
    <w:p w14:paraId="0E4FA70D" w14:textId="77777777" w:rsidR="004F26AE" w:rsidRPr="004F26AE" w:rsidRDefault="004F26AE" w:rsidP="007B5D9F">
      <w:pPr>
        <w:pStyle w:val="3"/>
        <w:jc w:val="both"/>
        <w:rPr>
          <w:rFonts w:ascii="Times New Roman" w:hAnsi="Times New Roman"/>
          <w:sz w:val="24"/>
          <w:szCs w:val="24"/>
        </w:rPr>
      </w:pPr>
      <w:bookmarkStart w:id="15" w:name="_Toc34901820"/>
      <w:r w:rsidRPr="004F26AE">
        <w:rPr>
          <w:rFonts w:ascii="Times New Roman" w:hAnsi="Times New Roman"/>
          <w:sz w:val="24"/>
          <w:szCs w:val="24"/>
        </w:rPr>
        <w:t>ИНТЕРФАКС; 2020.11.03; UTAIR ПРИОСТАНАВЛИВАЕТ ПОЛЕТЫ В МИЛАН ДО КОНЦА МАЯ</w:t>
      </w:r>
      <w:bookmarkEnd w:id="15"/>
    </w:p>
    <w:p w14:paraId="3545599A" w14:textId="77777777" w:rsidR="007B5D9F" w:rsidRDefault="004F26AE" w:rsidP="007B5D9F">
      <w:pPr>
        <w:jc w:val="both"/>
      </w:pPr>
      <w:r>
        <w:t xml:space="preserve">Авиакомпания </w:t>
      </w:r>
      <w:r w:rsidR="007B5D9F">
        <w:t>«</w:t>
      </w:r>
      <w:r>
        <w:t>ЮТэйр</w:t>
      </w:r>
      <w:r w:rsidR="007B5D9F">
        <w:t>»</w:t>
      </w:r>
      <w:r>
        <w:t xml:space="preserve"> (MOEX: UTAR) (летает под брендом Utair) приостанавливает рейсы в Милан и обратно с 20 марта по 31 мая, говорится в сообщении компании.</w:t>
      </w:r>
    </w:p>
    <w:p w14:paraId="5FCEFE3A" w14:textId="2B108EDC" w:rsidR="004F26AE" w:rsidRDefault="007B5D9F" w:rsidP="007B5D9F">
      <w:pPr>
        <w:jc w:val="both"/>
      </w:pPr>
      <w:r>
        <w:t>«</w:t>
      </w:r>
      <w:r w:rsidR="004F26AE">
        <w:t>В связи со вспышкой коронавируса в Италии Utair приостанавливает рейсы в Милан и обратно в период с 20 марта по 31 мая. В интересах пассажиров отмененных рейсов авиакомпания вернет деньги за билеты в полном объеме, в том числе по невозвратным тарифам, без каких-либо удержаний</w:t>
      </w:r>
      <w:r>
        <w:t>»</w:t>
      </w:r>
      <w:r w:rsidR="004F26AE">
        <w:t>, - сообщил перевозчик.</w:t>
      </w:r>
    </w:p>
    <w:p w14:paraId="39374BBF" w14:textId="226B654B" w:rsidR="00453C1A" w:rsidRPr="00453C1A" w:rsidRDefault="00453C1A" w:rsidP="007B5D9F">
      <w:pPr>
        <w:pStyle w:val="3"/>
        <w:jc w:val="both"/>
        <w:rPr>
          <w:rFonts w:ascii="Times New Roman" w:hAnsi="Times New Roman"/>
          <w:sz w:val="24"/>
          <w:szCs w:val="24"/>
        </w:rPr>
      </w:pPr>
      <w:bookmarkStart w:id="16" w:name="_Toc34901821"/>
      <w:r w:rsidRPr="00453C1A">
        <w:rPr>
          <w:rFonts w:ascii="Times New Roman" w:hAnsi="Times New Roman"/>
          <w:sz w:val="24"/>
          <w:szCs w:val="24"/>
        </w:rPr>
        <w:t xml:space="preserve">ТАСС; 2020.11.03; АВИАКОМПАНИЯ </w:t>
      </w:r>
      <w:r w:rsidR="007B5D9F">
        <w:rPr>
          <w:rFonts w:ascii="Times New Roman" w:hAnsi="Times New Roman"/>
          <w:sz w:val="24"/>
          <w:szCs w:val="24"/>
        </w:rPr>
        <w:t>«</w:t>
      </w:r>
      <w:r w:rsidRPr="00453C1A">
        <w:rPr>
          <w:rFonts w:ascii="Times New Roman" w:hAnsi="Times New Roman"/>
          <w:sz w:val="24"/>
          <w:szCs w:val="24"/>
        </w:rPr>
        <w:t>РОССИЯ</w:t>
      </w:r>
      <w:r w:rsidR="007B5D9F">
        <w:rPr>
          <w:rFonts w:ascii="Times New Roman" w:hAnsi="Times New Roman"/>
          <w:sz w:val="24"/>
          <w:szCs w:val="24"/>
        </w:rPr>
        <w:t>»</w:t>
      </w:r>
      <w:r w:rsidRPr="00453C1A">
        <w:rPr>
          <w:rFonts w:ascii="Times New Roman" w:hAnsi="Times New Roman"/>
          <w:sz w:val="24"/>
          <w:szCs w:val="24"/>
        </w:rPr>
        <w:t xml:space="preserve"> ОТМЕНИЛА ЧАСТЬ РЕЙСОВ В ИТАЛИЮ ИЗ ПЕТЕРБУРГА ИЗ-ЗА КОРОНАВИРУСА</w:t>
      </w:r>
      <w:bookmarkEnd w:id="16"/>
    </w:p>
    <w:p w14:paraId="1961A20D" w14:textId="5293FEEC" w:rsidR="00453C1A" w:rsidRDefault="00453C1A" w:rsidP="007B5D9F">
      <w:pPr>
        <w:jc w:val="both"/>
      </w:pPr>
      <w:r>
        <w:t xml:space="preserve">Авиакомпания </w:t>
      </w:r>
      <w:r w:rsidR="007B5D9F">
        <w:t>«</w:t>
      </w:r>
      <w:r>
        <w:t>Россия</w:t>
      </w:r>
      <w:r w:rsidR="007B5D9F">
        <w:t>»</w:t>
      </w:r>
      <w:r>
        <w:t xml:space="preserve"> отменила регулярные рейсы из Санкт-Петербурга в Милан и Рим, запланированные на 11 и 13 марта, на фоне ситуации с новым коронавирусом в Италии, сообщил журналистам в среду официальный представитель перевозчика.</w:t>
      </w:r>
    </w:p>
    <w:p w14:paraId="51928106" w14:textId="32761F79" w:rsidR="00453C1A" w:rsidRDefault="007B5D9F" w:rsidP="007B5D9F">
      <w:pPr>
        <w:jc w:val="both"/>
      </w:pPr>
      <w:r>
        <w:t>«</w:t>
      </w:r>
      <w:r w:rsidR="00453C1A">
        <w:t xml:space="preserve">Авиакомпания </w:t>
      </w:r>
      <w:r>
        <w:t>«</w:t>
      </w:r>
      <w:r w:rsidR="00453C1A">
        <w:t>Россия</w:t>
      </w:r>
      <w:r>
        <w:t>»</w:t>
      </w:r>
      <w:r w:rsidR="00453C1A">
        <w:t xml:space="preserve"> отменила выполнение 11 и 13 марта следующих рейсов из Санкт-Петербурга: SU 6675 и SU 6676 в Рим, а также SU 6673 и SU 6674 в Милан. Рейсы по этим направлениям будут выполнены завтра, 12 марта, согласно расписанию</w:t>
      </w:r>
      <w:r>
        <w:t>»</w:t>
      </w:r>
      <w:r w:rsidR="00453C1A">
        <w:t>, - сказал он.</w:t>
      </w:r>
    </w:p>
    <w:p w14:paraId="7C6C94C6" w14:textId="35A805A9" w:rsidR="00453C1A" w:rsidRDefault="00453C1A" w:rsidP="007B5D9F">
      <w:pPr>
        <w:jc w:val="both"/>
      </w:pPr>
      <w:r>
        <w:t xml:space="preserve">Представитель перевозчика также напомнил, что ранее авиакомпания отменила все рейсы из Петербурга в Италию, которые выполнялись по совместным программам с туроператором </w:t>
      </w:r>
      <w:r w:rsidR="007B5D9F">
        <w:t>«</w:t>
      </w:r>
      <w:r>
        <w:t>Библио-глобус</w:t>
      </w:r>
      <w:r w:rsidR="007B5D9F">
        <w:t>»</w:t>
      </w:r>
      <w:r>
        <w:t>.</w:t>
      </w:r>
    </w:p>
    <w:p w14:paraId="44A0835A" w14:textId="77777777" w:rsidR="006A4D1A" w:rsidRPr="006A4D1A" w:rsidRDefault="006A4D1A" w:rsidP="007B5D9F">
      <w:pPr>
        <w:pStyle w:val="3"/>
        <w:jc w:val="both"/>
        <w:rPr>
          <w:rFonts w:ascii="Times New Roman" w:hAnsi="Times New Roman"/>
          <w:sz w:val="24"/>
          <w:szCs w:val="24"/>
        </w:rPr>
      </w:pPr>
      <w:bookmarkStart w:id="17" w:name="_Toc34901822"/>
      <w:r w:rsidRPr="006A4D1A">
        <w:rPr>
          <w:rFonts w:ascii="Times New Roman" w:hAnsi="Times New Roman"/>
          <w:sz w:val="24"/>
          <w:szCs w:val="24"/>
        </w:rPr>
        <w:t>РИА НОВОСТИ; 2020.11.03; РОССИЙСКИМ ЧИНОВНИКАМ РЕКОМЕНДОВАЛИ ОТМЕНИТЬ ЗАГРАНКОМАНДИРОВКИ</w:t>
      </w:r>
      <w:bookmarkEnd w:id="17"/>
    </w:p>
    <w:p w14:paraId="5CDBE3F1" w14:textId="77777777" w:rsidR="006A4D1A" w:rsidRDefault="006A4D1A" w:rsidP="007B5D9F">
      <w:pPr>
        <w:jc w:val="both"/>
      </w:pPr>
      <w:r>
        <w:t>Федеральным ведомствам рекомендовано отменить загранкомандировки, за исключением неотложных или организованных во исполнение поручений президента и правительства для обеспечения безопасности страны, сообщил оперштаб по борьбе с распространением коронавирусной инфекции в России.</w:t>
      </w:r>
    </w:p>
    <w:p w14:paraId="7AC482FE" w14:textId="58A9EBD7" w:rsidR="006A4D1A" w:rsidRDefault="007B5D9F" w:rsidP="007B5D9F">
      <w:pPr>
        <w:jc w:val="both"/>
      </w:pPr>
      <w:r>
        <w:t>«</w:t>
      </w:r>
      <w:r w:rsidR="006A4D1A">
        <w:t>Федеральным органам исполнительной власти рекомендовано отменить загранкомандировки, за исключением загранкомандировок, носящих неотложный характер и (или) организованных во исполнение поручений президента Российской Федерации и правительства Российской Федерации и (или) в целях обеспечения безопасности страны</w:t>
      </w:r>
      <w:r>
        <w:t>»</w:t>
      </w:r>
      <w:r w:rsidR="006A4D1A">
        <w:t>, - говорится в сообщении.</w:t>
      </w:r>
    </w:p>
    <w:p w14:paraId="5FE2406F" w14:textId="77777777" w:rsidR="006A4D1A" w:rsidRDefault="006A4D1A" w:rsidP="007B5D9F">
      <w:pPr>
        <w:jc w:val="both"/>
      </w:pPr>
      <w:r>
        <w:t>В оперштабе также рекомендовали сотрудникам воздержаться от всех поездок в страны с неблагоприятной обстановкой, связанной с распространением новой коронавирусной инфекции, если они не вызваны крайней необходимостью.</w:t>
      </w:r>
    </w:p>
    <w:p w14:paraId="366ECEA5" w14:textId="77777777" w:rsidR="007B5D9F" w:rsidRDefault="00115055" w:rsidP="007B5D9F">
      <w:pPr>
        <w:jc w:val="both"/>
      </w:pPr>
      <w:hyperlink r:id="rId22" w:history="1">
        <w:r w:rsidR="006A4D1A" w:rsidRPr="00DE4C9F">
          <w:rPr>
            <w:rStyle w:val="a9"/>
          </w:rPr>
          <w:t>https://ria.ru/20200311/1568456563.html</w:t>
        </w:r>
      </w:hyperlink>
    </w:p>
    <w:p w14:paraId="7DB468A6" w14:textId="77777777" w:rsidR="004F26AE" w:rsidRPr="00230866" w:rsidRDefault="004F26AE" w:rsidP="007B5D9F">
      <w:pPr>
        <w:pStyle w:val="3"/>
        <w:jc w:val="both"/>
        <w:rPr>
          <w:rFonts w:ascii="Times New Roman" w:hAnsi="Times New Roman"/>
          <w:sz w:val="24"/>
          <w:szCs w:val="24"/>
        </w:rPr>
      </w:pPr>
      <w:bookmarkStart w:id="18" w:name="_Toc34901823"/>
      <w:r w:rsidRPr="00230866">
        <w:rPr>
          <w:rFonts w:ascii="Times New Roman" w:hAnsi="Times New Roman"/>
          <w:sz w:val="24"/>
          <w:szCs w:val="24"/>
        </w:rPr>
        <w:lastRenderedPageBreak/>
        <w:t>ПРАЙМ; 2020.11.03; ПЕРВЫЙ ЭТАП ЭНЕРГОСНАБЖЕНИЯ БАМА И ТРАНССИБА НА 150 МЛРД РУБ ФИНАНСОВО ОБЕСПЕЧЕН - НОВАК</w:t>
      </w:r>
      <w:bookmarkEnd w:id="18"/>
    </w:p>
    <w:p w14:paraId="0D1FA058" w14:textId="77777777" w:rsidR="004F26AE" w:rsidRDefault="004F26AE" w:rsidP="007B5D9F">
      <w:pPr>
        <w:jc w:val="both"/>
      </w:pPr>
      <w:r>
        <w:t>Все мероприятия первого этапа электрификации БАМа и Транссиба общей стоимостью около 150 миллиардов рублей обеспечены источником финансирования, сообщил министр энергетики Александр Новак в ходе выступления в Совете Федерации.</w:t>
      </w:r>
    </w:p>
    <w:p w14:paraId="11570326" w14:textId="6701BCB1" w:rsidR="004F26AE" w:rsidRDefault="007B5D9F" w:rsidP="007B5D9F">
      <w:pPr>
        <w:jc w:val="both"/>
      </w:pPr>
      <w:r>
        <w:t>«</w:t>
      </w:r>
      <w:r w:rsidR="004F26AE">
        <w:t xml:space="preserve">Отдельной приоритетной задачей является обеспечение энергоснабжения Восточного полигона железных дорог </w:t>
      </w:r>
      <w:r w:rsidR="004F26AE" w:rsidRPr="007B5D9F">
        <w:rPr>
          <w:b/>
        </w:rPr>
        <w:t>РЖД</w:t>
      </w:r>
      <w:r w:rsidR="004F26AE">
        <w:t>. В настоящее время реализуется первый этап. Все мероприятия первого этапа общей стоимостью порядка 150 миллиардов рублей обеспечены источником финансирования</w:t>
      </w:r>
      <w:r>
        <w:t>»</w:t>
      </w:r>
      <w:r w:rsidR="004F26AE">
        <w:t>, - отметил Новак.</w:t>
      </w:r>
    </w:p>
    <w:p w14:paraId="52207E9A" w14:textId="77777777" w:rsidR="004F26AE" w:rsidRDefault="004F26AE" w:rsidP="007B5D9F">
      <w:pPr>
        <w:jc w:val="both"/>
      </w:pPr>
      <w:r>
        <w:t>По словам министра, в настоящий момент реализуется 18 мероприятий, предусмотрено строительство более 2,8 тысячи километров линий электропередачи и более чем 3,2 тысячи МВА трансформаторной мощности. На 1 января текущего года уже реализовано семь проектов, в стадии реализации находятся еще 11 проектов со сроком окончания в 2024 году.</w:t>
      </w:r>
    </w:p>
    <w:p w14:paraId="43A5C3D2" w14:textId="7FC59997" w:rsidR="004F26AE" w:rsidRDefault="007B5D9F" w:rsidP="007B5D9F">
      <w:pPr>
        <w:jc w:val="both"/>
      </w:pPr>
      <w:r>
        <w:t>«</w:t>
      </w:r>
      <w:r w:rsidR="004F26AE">
        <w:t>Не менее важной задачей в этом направлении является реализация второго этапа расширения Восточного полигона, предполагающая к 2024 году увеличение пропускной способности Байкало-Амурской и Транссибирской железнодорожных магистралей до 185 миллионов тонн в год. Прирост перспективной нагрузки тяговых подстанций составит порядка 2,4 ГВт. Предусматривается технологическое присоединение также ряда энергоемких потребителей и уже очевидно, что потребуется дополнительный ввод генерирующих мощностей, строительство линий электропередач</w:t>
      </w:r>
      <w:r>
        <w:t>»</w:t>
      </w:r>
      <w:r w:rsidR="004F26AE">
        <w:t>, - сказал Новак.</w:t>
      </w:r>
    </w:p>
    <w:p w14:paraId="47DE7928" w14:textId="77777777" w:rsidR="007B5D9F" w:rsidRDefault="004F26AE" w:rsidP="007B5D9F">
      <w:pPr>
        <w:jc w:val="both"/>
      </w:pPr>
      <w:r>
        <w:t xml:space="preserve">Минэнерго России совместно с другими федеральными органами власти и </w:t>
      </w:r>
      <w:r w:rsidRPr="007B5D9F">
        <w:rPr>
          <w:b/>
        </w:rPr>
        <w:t>РЖД</w:t>
      </w:r>
      <w:r>
        <w:t xml:space="preserve"> намерены в мае текущего года доложить в правительство согласованный вариант энергоснабжения второго этапа Восточного полигона, добавил он.</w:t>
      </w:r>
    </w:p>
    <w:p w14:paraId="3A7BF685" w14:textId="77777777" w:rsidR="003976D2" w:rsidRPr="003976D2" w:rsidRDefault="003976D2" w:rsidP="007B5D9F">
      <w:pPr>
        <w:pStyle w:val="3"/>
        <w:jc w:val="both"/>
        <w:rPr>
          <w:rFonts w:ascii="Times New Roman" w:hAnsi="Times New Roman"/>
          <w:sz w:val="24"/>
          <w:szCs w:val="24"/>
        </w:rPr>
      </w:pPr>
      <w:bookmarkStart w:id="19" w:name="_Toc34901824"/>
      <w:r w:rsidRPr="003976D2">
        <w:rPr>
          <w:rFonts w:ascii="Times New Roman" w:hAnsi="Times New Roman"/>
          <w:sz w:val="24"/>
          <w:szCs w:val="24"/>
        </w:rPr>
        <w:t xml:space="preserve">ТАСС; 2020.11.03; ХУСНУЛЛИН: РЕАЛИЗАЦИЯ </w:t>
      </w:r>
      <w:r w:rsidRPr="007B5D9F">
        <w:rPr>
          <w:rFonts w:ascii="Times New Roman" w:hAnsi="Times New Roman"/>
          <w:sz w:val="24"/>
          <w:szCs w:val="24"/>
        </w:rPr>
        <w:t>НАЦПРОЕКТ</w:t>
      </w:r>
      <w:r w:rsidRPr="003976D2">
        <w:rPr>
          <w:rFonts w:ascii="Times New Roman" w:hAnsi="Times New Roman"/>
          <w:sz w:val="24"/>
          <w:szCs w:val="24"/>
        </w:rPr>
        <w:t>ОВ В ИРКУТСКОЙ ОБЛАСТИ ДОЛЖНА БЫТЬ УСКОРЕНА</w:t>
      </w:r>
      <w:bookmarkEnd w:id="19"/>
    </w:p>
    <w:p w14:paraId="40AD2508" w14:textId="77777777" w:rsidR="003976D2" w:rsidRDefault="003976D2" w:rsidP="007B5D9F">
      <w:pPr>
        <w:jc w:val="both"/>
      </w:pPr>
      <w:r>
        <w:t>Реализация национальных проектов в Иркутской области, в первую очередь тех, что связаны с жильем и дорогами, требует ускорения и увеличения объемов строительства. Об этом в среду сообщил журналистам по итогам визита в регион вице-премьер Марат Хуснуллин.</w:t>
      </w:r>
    </w:p>
    <w:p w14:paraId="31E5BD19" w14:textId="77777777" w:rsidR="007B5D9F" w:rsidRDefault="007B5D9F" w:rsidP="007B5D9F">
      <w:pPr>
        <w:jc w:val="both"/>
      </w:pPr>
      <w:r>
        <w:t>«</w:t>
      </w:r>
      <w:r w:rsidR="003976D2">
        <w:t xml:space="preserve">Мы рассмотрели внимательно программу и реализацию национального проекта </w:t>
      </w:r>
      <w:r>
        <w:t>«</w:t>
      </w:r>
      <w:r w:rsidR="003976D2">
        <w:t>Жилье и городская среда</w:t>
      </w:r>
      <w:r>
        <w:t>»</w:t>
      </w:r>
      <w:r w:rsidR="003976D2">
        <w:t xml:space="preserve">. Наметили меры по ее ускорению, подготовили подходы по ускоренной ликвидации аварийного жилья. Также рассмотрели вопросы </w:t>
      </w:r>
      <w:r w:rsidR="003976D2" w:rsidRPr="007B5D9F">
        <w:rPr>
          <w:b/>
        </w:rPr>
        <w:t>нацпроект</w:t>
      </w:r>
      <w:r w:rsidR="003976D2">
        <w:t xml:space="preserve">а </w:t>
      </w:r>
      <w:r>
        <w:t>«</w:t>
      </w:r>
      <w:r w:rsidR="003976D2" w:rsidRPr="007B5D9F">
        <w:rPr>
          <w:b/>
        </w:rPr>
        <w:t>Безопасные и качественные автомобильные дороги</w:t>
      </w:r>
      <w:r>
        <w:t>»</w:t>
      </w:r>
      <w:r w:rsidR="003976D2">
        <w:t xml:space="preserve">, поставлена задача увеличить объем строительства в этом году, выполнить все остатки с прошлого года, что не было выполнено по реализации </w:t>
      </w:r>
      <w:r w:rsidR="003976D2" w:rsidRPr="007B5D9F">
        <w:rPr>
          <w:b/>
        </w:rPr>
        <w:t>нацпроект</w:t>
      </w:r>
      <w:r w:rsidR="003976D2">
        <w:t>а, и выполнить в этом году дополнительный объем, чтобы люди почувствовали, что дороги стали лучше</w:t>
      </w:r>
      <w:r>
        <w:t>»</w:t>
      </w:r>
      <w:r w:rsidR="003976D2">
        <w:t>, - сказал Хуснуллин.</w:t>
      </w:r>
    </w:p>
    <w:p w14:paraId="00DD8758" w14:textId="3CDAD337" w:rsidR="003976D2" w:rsidRDefault="003976D2" w:rsidP="007B5D9F">
      <w:pPr>
        <w:jc w:val="both"/>
      </w:pPr>
      <w:r>
        <w:t xml:space="preserve">По его словам, работа по реализации </w:t>
      </w:r>
      <w:r w:rsidRPr="007B5D9F">
        <w:rPr>
          <w:b/>
        </w:rPr>
        <w:t>нацпроект</w:t>
      </w:r>
      <w:r>
        <w:t xml:space="preserve">ов в Иркутской области </w:t>
      </w:r>
      <w:r w:rsidR="007B5D9F">
        <w:t>«</w:t>
      </w:r>
      <w:r>
        <w:t>поставлена достаточно системно</w:t>
      </w:r>
      <w:r w:rsidR="007B5D9F">
        <w:t>»</w:t>
      </w:r>
      <w:r>
        <w:t xml:space="preserve">, но необходимо ускорять процессы и </w:t>
      </w:r>
      <w:r w:rsidR="007B5D9F">
        <w:t>«</w:t>
      </w:r>
      <w:r>
        <w:t>активно работать в круглосуточном режиме</w:t>
      </w:r>
      <w:r w:rsidR="007B5D9F">
        <w:t>»</w:t>
      </w:r>
      <w:r>
        <w:t>.</w:t>
      </w:r>
    </w:p>
    <w:p w14:paraId="3172E646" w14:textId="77777777" w:rsidR="007B5D9F" w:rsidRDefault="00115055" w:rsidP="007B5D9F">
      <w:pPr>
        <w:jc w:val="both"/>
      </w:pPr>
      <w:hyperlink r:id="rId23" w:history="1">
        <w:r w:rsidR="003976D2" w:rsidRPr="00DE4C9F">
          <w:rPr>
            <w:rStyle w:val="a9"/>
          </w:rPr>
          <w:t>https://futurerussia.gov.ru/nacionalnye-proekty/husnullin-realizacia-nacproektov-v-irkutskoj-oblasti-dolzna-byt-uskorena</w:t>
        </w:r>
      </w:hyperlink>
    </w:p>
    <w:p w14:paraId="11D4120C" w14:textId="559432EF" w:rsidR="006A4D1A" w:rsidRPr="006A4D1A" w:rsidRDefault="006A4D1A" w:rsidP="007B5D9F">
      <w:pPr>
        <w:pStyle w:val="3"/>
        <w:jc w:val="both"/>
        <w:rPr>
          <w:rFonts w:ascii="Times New Roman" w:hAnsi="Times New Roman"/>
          <w:sz w:val="24"/>
          <w:szCs w:val="24"/>
        </w:rPr>
      </w:pPr>
      <w:bookmarkStart w:id="20" w:name="_Toc34901825"/>
      <w:r w:rsidRPr="006A4D1A">
        <w:rPr>
          <w:rFonts w:ascii="Times New Roman" w:hAnsi="Times New Roman"/>
          <w:sz w:val="24"/>
          <w:szCs w:val="24"/>
        </w:rPr>
        <w:t>РИА НОВОСТИ; 2020.11.03; ОНФ ПРОВЕДЕТ ЭКСПЕРИМЕНТ С НОВЫМ ПОДХОДОМ К НАРУШИТЕЛЯМ ПДД</w:t>
      </w:r>
      <w:bookmarkEnd w:id="20"/>
    </w:p>
    <w:p w14:paraId="7B21C13F" w14:textId="14AACD5B" w:rsidR="006A4D1A" w:rsidRDefault="006A4D1A" w:rsidP="007B5D9F">
      <w:pPr>
        <w:jc w:val="both"/>
      </w:pPr>
      <w:r>
        <w:t>Предложенный экспертами ОНФ риск-ориентированный подход к нарушителям правил дорожного движения (ПДД) будет опробован в пилотном регионе с развитой инфраструктурой и небольшим трафиком, сообщает ОНФ.</w:t>
      </w:r>
    </w:p>
    <w:p w14:paraId="58FF86D2" w14:textId="56966B34" w:rsidR="006A4D1A" w:rsidRDefault="006A4D1A" w:rsidP="007B5D9F">
      <w:pPr>
        <w:jc w:val="both"/>
      </w:pPr>
      <w:r>
        <w:t xml:space="preserve">Ранее сообщалось, что рабочая группа ОНФ разработала альтернативную концепцию КоАП с использованием риск-ориентированного подхода. Она предложила создать </w:t>
      </w:r>
      <w:r>
        <w:lastRenderedPageBreak/>
        <w:t xml:space="preserve">индивидуальный коэффициент риска, поощряющий добропорядочных водителей и позволяющий пристально следить за особо опасными автомобилистами. Отмечалось, что нынешний </w:t>
      </w:r>
      <w:r w:rsidR="007B5D9F">
        <w:t>«</w:t>
      </w:r>
      <w:r>
        <w:t>карательно-фискальный подход</w:t>
      </w:r>
      <w:r w:rsidR="007B5D9F">
        <w:t>»</w:t>
      </w:r>
      <w:r>
        <w:t xml:space="preserve"> исчерпал свой ресурс.</w:t>
      </w:r>
    </w:p>
    <w:p w14:paraId="27783CA8" w14:textId="77777777" w:rsidR="007B5D9F" w:rsidRDefault="007B5D9F" w:rsidP="007B5D9F">
      <w:pPr>
        <w:jc w:val="both"/>
      </w:pPr>
      <w:r>
        <w:t>«</w:t>
      </w:r>
      <w:r w:rsidR="006A4D1A">
        <w:t xml:space="preserve">Эксперты Народного фронта на круглом столе рабочей группы ОНФ </w:t>
      </w:r>
      <w:r>
        <w:t>«</w:t>
      </w:r>
      <w:r w:rsidR="006A4D1A">
        <w:t>Защита прав автомобилистов</w:t>
      </w:r>
      <w:r>
        <w:t>»</w:t>
      </w:r>
      <w:r w:rsidR="006A4D1A">
        <w:t xml:space="preserve"> согласились с предложением замначальника отдела нормативно-правового регулирования Главного управления по обеспечению безопасности дорожного движения МВД Владимира Кузина о проведении эксперимента по внедрению риск-ориентированного подхода к нарушителям ПДД в одном из пилотных регионов с развитой инфраструктурой и малым транзитным трафиком</w:t>
      </w:r>
      <w:r>
        <w:t>»</w:t>
      </w:r>
      <w:r w:rsidR="006A4D1A">
        <w:t>, - говорится в сообщении. Рекомендации будут проработаны и переданы в правительственную комиссию по безопасности дорожного движения.</w:t>
      </w:r>
    </w:p>
    <w:p w14:paraId="141D4F53" w14:textId="1FF8D10A" w:rsidR="006A4D1A" w:rsidRDefault="006A4D1A" w:rsidP="007B5D9F">
      <w:pPr>
        <w:jc w:val="both"/>
      </w:pPr>
      <w:r>
        <w:t>Представители МВД и Минюста отметили, что риск-ориентированный подход на данный момент невозможно сразу внедрить в автомобильную главу КоАП, так как его пока сложно реализовать технически и он носит более широкий и системный характер.</w:t>
      </w:r>
    </w:p>
    <w:p w14:paraId="33D7E708" w14:textId="574D2017" w:rsidR="006A4D1A" w:rsidRDefault="007B5D9F" w:rsidP="007B5D9F">
      <w:pPr>
        <w:jc w:val="both"/>
      </w:pPr>
      <w:r>
        <w:t>«</w:t>
      </w:r>
      <w:r w:rsidR="006A4D1A">
        <w:t>Риск-ориентированный подход направлен на совершенствование системы безопасности дорожного движения, тем не менее автоматическая оценка индивидуальных особенностей водителей еще невозможна. Мы относимся к нему с интересом, однако, что касается изменений КоАП, пока приняли решение оставить неизменными размеры штрафов, а в дальнейшем работать над совершенствованием системы</w:t>
      </w:r>
      <w:r>
        <w:t>»</w:t>
      </w:r>
      <w:r w:rsidR="006A4D1A">
        <w:t xml:space="preserve">, - подчеркнул </w:t>
      </w:r>
      <w:r w:rsidR="006A4D1A" w:rsidRPr="007B5D9F">
        <w:rPr>
          <w:b/>
        </w:rPr>
        <w:t>замминистр</w:t>
      </w:r>
      <w:r w:rsidR="006A4D1A">
        <w:t>а юстиции РФ Денис Новак.</w:t>
      </w:r>
    </w:p>
    <w:p w14:paraId="51D34E9A" w14:textId="65A8E944" w:rsidR="00585FA8" w:rsidRDefault="006A4D1A" w:rsidP="007B5D9F">
      <w:pPr>
        <w:jc w:val="both"/>
      </w:pPr>
      <w:r>
        <w:t>Он отметил, что в отношении личных данных водителей необходимо соблюсти принципы неприкосновенности частной жизни.</w:t>
      </w:r>
    </w:p>
    <w:p w14:paraId="228A0734" w14:textId="77777777" w:rsidR="007B5D9F" w:rsidRDefault="00115055" w:rsidP="007B5D9F">
      <w:pPr>
        <w:jc w:val="both"/>
      </w:pPr>
      <w:hyperlink r:id="rId24" w:history="1">
        <w:r w:rsidR="006A4D1A" w:rsidRPr="00DE4C9F">
          <w:rPr>
            <w:rStyle w:val="a9"/>
          </w:rPr>
          <w:t>https://ria.ru/20200311/1568448055.html</w:t>
        </w:r>
      </w:hyperlink>
    </w:p>
    <w:p w14:paraId="7308C664" w14:textId="4ABBD292" w:rsidR="00230866" w:rsidRPr="00230866" w:rsidRDefault="00230866" w:rsidP="007B5D9F">
      <w:pPr>
        <w:pStyle w:val="3"/>
        <w:jc w:val="both"/>
        <w:rPr>
          <w:rFonts w:ascii="Times New Roman" w:hAnsi="Times New Roman"/>
          <w:sz w:val="24"/>
          <w:szCs w:val="24"/>
        </w:rPr>
      </w:pPr>
      <w:bookmarkStart w:id="21" w:name="_Toc34901826"/>
      <w:r w:rsidRPr="00230866">
        <w:rPr>
          <w:rFonts w:ascii="Times New Roman" w:hAnsi="Times New Roman"/>
          <w:sz w:val="24"/>
          <w:szCs w:val="24"/>
        </w:rPr>
        <w:t>ТАСС; 2020.11.03; В ГИБДД РАССКАЗАЛИ, ЧТО ПОЧТИ ТРЕТЬ ДТП В РОССИИ ПРОИСХОДИТ ИЗ-ЗА НЕКАЧЕСТВЕННЫХ ДОРОГ</w:t>
      </w:r>
      <w:bookmarkEnd w:id="21"/>
    </w:p>
    <w:p w14:paraId="3D325125" w14:textId="77777777" w:rsidR="007B5D9F" w:rsidRDefault="00230866" w:rsidP="007B5D9F">
      <w:pPr>
        <w:jc w:val="both"/>
      </w:pPr>
      <w:r>
        <w:t>Почти треть дорожно-транспортных происшествий в России происходит из-за сопутствующего влияния недостатков транспортно-эксплуатационного состояния дорог. Об этом ТАСС сообщили в Госавтоинспекции МВД России.</w:t>
      </w:r>
    </w:p>
    <w:p w14:paraId="4D12E5D4" w14:textId="77777777" w:rsidR="007B5D9F" w:rsidRDefault="007B5D9F" w:rsidP="007B5D9F">
      <w:pPr>
        <w:jc w:val="both"/>
      </w:pPr>
      <w:r>
        <w:t>«</w:t>
      </w:r>
      <w:r w:rsidR="00230866">
        <w:t xml:space="preserve">К наиболее распространенным нарушениям относятся нарушения правил проезда перекрестков, неправильный выбор дистанции, нарушения правил проезда пешеходных переходов, выезд на полосу встречного движения, нарушения требований сигнала светофоров и правил обгона. Почти треть (33%) от общего числа аварий в России происходит при </w:t>
      </w:r>
      <w:r>
        <w:t>«</w:t>
      </w:r>
      <w:r w:rsidR="00230866">
        <w:t>сопутствующем влиянии недостатков транспортно-эксплуатационного состояния улично-дорожной сети</w:t>
      </w:r>
      <w:r>
        <w:t>»</w:t>
      </w:r>
      <w:r w:rsidR="00230866">
        <w:t>, - говорится в сообщении.</w:t>
      </w:r>
    </w:p>
    <w:p w14:paraId="6BAC9701" w14:textId="77777777" w:rsidR="007B5D9F" w:rsidRDefault="00230866" w:rsidP="007B5D9F">
      <w:pPr>
        <w:jc w:val="both"/>
      </w:pPr>
      <w:r>
        <w:t>Также в Госавтоинспекции отметили, что к недостаткам на дорогах можно отнести плохую разметку, недостаточную освещенность, отсутствие знаков, ограждений, неудовлетворительное содержание дорог в зимний период. Тем не менее, отметили в Госавтоинспекции, по сравнению с 2018 годом число таких аварий, равно как и число погибших и раненых в них продолжает снижаться - в 2019 году произошло 54 тыс. 393 такие аварии, что на 8,5% меньше, чем годом ранее.</w:t>
      </w:r>
    </w:p>
    <w:p w14:paraId="241B3CA8" w14:textId="6907CF67" w:rsidR="00230866" w:rsidRDefault="00230866" w:rsidP="007B5D9F">
      <w:pPr>
        <w:jc w:val="both"/>
      </w:pPr>
      <w:r>
        <w:t>В текущем году, как заверили в Госавтоинспекции, будет продолжена межведомственная работа по оптимизации дорожной инфраструктуры и ее приведение в нормативное состояние. В данный комплекс входят работы по разделению встречных потоков транспорта, установке ограждений, обеспечению достаточной освещенности дорог. Со своей стороны, Госавтоинспекцией будет усилена работа по наиболее актуальным аспектам деятельности. В частности, по надзору за эксплуатационно-техническим состоянием дорог и техническим состоянием транспорта, а также пропаганде БДД, направленной на изменение поведения участников дорожного движения, что в свою очередь будет способствовать снижению числа жертв на дорогах и позволит привести показатели социального риска к искомому значению.</w:t>
      </w:r>
    </w:p>
    <w:p w14:paraId="7F6E81BB" w14:textId="77777777" w:rsidR="007B5D9F" w:rsidRDefault="00115055" w:rsidP="007B5D9F">
      <w:pPr>
        <w:jc w:val="both"/>
      </w:pPr>
      <w:hyperlink r:id="rId25" w:history="1">
        <w:r w:rsidR="00230866" w:rsidRPr="00DE4C9F">
          <w:rPr>
            <w:rStyle w:val="a9"/>
          </w:rPr>
          <w:t>https://tass.ru/obschestvo/7950737</w:t>
        </w:r>
      </w:hyperlink>
    </w:p>
    <w:p w14:paraId="0D81A214" w14:textId="5729F37A" w:rsidR="003976D2" w:rsidRPr="003976D2" w:rsidRDefault="003976D2" w:rsidP="007B5D9F">
      <w:pPr>
        <w:pStyle w:val="3"/>
        <w:jc w:val="both"/>
        <w:rPr>
          <w:rFonts w:ascii="Times New Roman" w:hAnsi="Times New Roman"/>
          <w:sz w:val="24"/>
          <w:szCs w:val="24"/>
        </w:rPr>
      </w:pPr>
      <w:bookmarkStart w:id="22" w:name="_Toc34901827"/>
      <w:r w:rsidRPr="003976D2">
        <w:rPr>
          <w:rFonts w:ascii="Times New Roman" w:hAnsi="Times New Roman"/>
          <w:sz w:val="24"/>
          <w:szCs w:val="24"/>
        </w:rPr>
        <w:t xml:space="preserve">ТАСС; 2020.11.03; КОЛИЧЕСТВО ДТП С ПОСТРАДАВШИМИ НА ТРАССАХ </w:t>
      </w:r>
      <w:r w:rsidR="007B5D9F">
        <w:rPr>
          <w:rFonts w:ascii="Times New Roman" w:hAnsi="Times New Roman"/>
          <w:sz w:val="24"/>
          <w:szCs w:val="24"/>
        </w:rPr>
        <w:t>«</w:t>
      </w:r>
      <w:r w:rsidRPr="003976D2">
        <w:rPr>
          <w:rFonts w:ascii="Times New Roman" w:hAnsi="Times New Roman"/>
          <w:sz w:val="24"/>
          <w:szCs w:val="24"/>
        </w:rPr>
        <w:t>АВТОДОРА</w:t>
      </w:r>
      <w:r w:rsidR="007B5D9F">
        <w:rPr>
          <w:rFonts w:ascii="Times New Roman" w:hAnsi="Times New Roman"/>
          <w:sz w:val="24"/>
          <w:szCs w:val="24"/>
        </w:rPr>
        <w:t>»</w:t>
      </w:r>
      <w:r w:rsidRPr="003976D2">
        <w:rPr>
          <w:rFonts w:ascii="Times New Roman" w:hAnsi="Times New Roman"/>
          <w:sz w:val="24"/>
          <w:szCs w:val="24"/>
        </w:rPr>
        <w:t xml:space="preserve"> СНИЗИЛОСЬ В НАЧАЛЕ ГОДА НА 6%</w:t>
      </w:r>
      <w:bookmarkEnd w:id="22"/>
    </w:p>
    <w:p w14:paraId="73F70F5A" w14:textId="77777777" w:rsidR="007B5D9F" w:rsidRDefault="003976D2" w:rsidP="007B5D9F">
      <w:pPr>
        <w:jc w:val="both"/>
      </w:pPr>
      <w:r>
        <w:t xml:space="preserve">Количество ДТП с пострадавшими на дорогах под управлением госкомпании </w:t>
      </w:r>
      <w:r w:rsidR="007B5D9F">
        <w:t>«</w:t>
      </w:r>
      <w:r>
        <w:t>Автодор</w:t>
      </w:r>
      <w:r w:rsidR="007B5D9F">
        <w:t>»</w:t>
      </w:r>
      <w:r>
        <w:t xml:space="preserve"> сократилось на 6% в январе-феврале 2020 года по сравнению аналогичным периодом прошлого года. Об этом говорится в сообщении госкомпании.</w:t>
      </w:r>
    </w:p>
    <w:p w14:paraId="02086D23" w14:textId="77777777" w:rsidR="007B5D9F" w:rsidRDefault="003976D2" w:rsidP="007B5D9F">
      <w:pPr>
        <w:jc w:val="both"/>
      </w:pPr>
      <w:r>
        <w:t xml:space="preserve">Как отмечается в сообщении, при этом количество ДТП, произошедших в силу дорожных условий, в первые два месяца 2020 года снизилось более чем на 11%. В госкомпании считают, что результат достигнут благодаря комплексу мероприятий по повышению уровня безопасности дорожного движения. Так, в 2019 году было установлено около 50 тысяч погонных метров (п.м.) тросового ограждения, 10 тысяч п.м. металлического барьерного ограждения, 35,5 тысяч п.м. шумовых полос, 344 новых дорожных знаков.Ранее в </w:t>
      </w:r>
      <w:r w:rsidR="007B5D9F">
        <w:t>«</w:t>
      </w:r>
      <w:r>
        <w:t>Автодоре</w:t>
      </w:r>
      <w:r w:rsidR="007B5D9F">
        <w:t>»</w:t>
      </w:r>
      <w:r>
        <w:t xml:space="preserve"> отмечали, что смертность на платных трассах в 2019 году снизилась на 20%, а количество ДТП — на 8%.</w:t>
      </w:r>
    </w:p>
    <w:p w14:paraId="1FB91715" w14:textId="6814D3A6" w:rsidR="003976D2" w:rsidRDefault="007B5D9F" w:rsidP="007B5D9F">
      <w:pPr>
        <w:jc w:val="both"/>
      </w:pPr>
      <w:r>
        <w:t>«</w:t>
      </w:r>
      <w:r w:rsidR="003976D2">
        <w:t>Автодор</w:t>
      </w:r>
      <w:r>
        <w:t>»</w:t>
      </w:r>
      <w:r w:rsidR="003976D2">
        <w:t xml:space="preserve"> занимается созданием и развитием опорной сети скоростных автомобильных дорог в России, также привлекает внебюджетные инвестиции и развивает объекты дорожного сервиса. В доверительном управлении компании находятся трассы М-1 </w:t>
      </w:r>
      <w:r>
        <w:t>«</w:t>
      </w:r>
      <w:r w:rsidR="003976D2">
        <w:t>Беларусь</w:t>
      </w:r>
      <w:r>
        <w:t>»</w:t>
      </w:r>
      <w:r w:rsidR="003976D2">
        <w:t xml:space="preserve">, М-4 </w:t>
      </w:r>
      <w:r>
        <w:t>«</w:t>
      </w:r>
      <w:r w:rsidR="003976D2">
        <w:t>Дон</w:t>
      </w:r>
      <w:r>
        <w:t>»</w:t>
      </w:r>
      <w:r w:rsidR="003976D2">
        <w:t xml:space="preserve">, М-3 </w:t>
      </w:r>
      <w:r>
        <w:t>«</w:t>
      </w:r>
      <w:r w:rsidR="003976D2">
        <w:t>Украина</w:t>
      </w:r>
      <w:r>
        <w:t>»</w:t>
      </w:r>
      <w:r w:rsidR="003976D2">
        <w:t xml:space="preserve"> и М-11 </w:t>
      </w:r>
      <w:r>
        <w:t>«</w:t>
      </w:r>
      <w:r w:rsidR="003976D2">
        <w:t>Москва — Санкт-Петербург</w:t>
      </w:r>
      <w:r>
        <w:t>»</w:t>
      </w:r>
      <w:r w:rsidR="003976D2">
        <w:t>. Госкомпания также является ответственным исполнителем строительства ЦКАД в Москве и Московской области.</w:t>
      </w:r>
    </w:p>
    <w:p w14:paraId="3DBE526F" w14:textId="77777777" w:rsidR="007B5D9F" w:rsidRDefault="00115055" w:rsidP="007B5D9F">
      <w:pPr>
        <w:jc w:val="both"/>
      </w:pPr>
      <w:hyperlink r:id="rId26" w:history="1">
        <w:r w:rsidR="003976D2" w:rsidRPr="00DE4C9F">
          <w:rPr>
            <w:rStyle w:val="a9"/>
          </w:rPr>
          <w:t>https://futurerussia.gov.ru/nacionalnye-proekty/kolicestvo-dtp-s-postradavsimi-na-trassah-avtodora-snizilos-v-nacale-goda-na-6</w:t>
        </w:r>
      </w:hyperlink>
    </w:p>
    <w:p w14:paraId="15D957BB" w14:textId="184F856D" w:rsidR="007B5D9F" w:rsidRPr="007B5D9F" w:rsidRDefault="007B5D9F" w:rsidP="007B5D9F">
      <w:pPr>
        <w:pStyle w:val="3"/>
        <w:jc w:val="both"/>
        <w:rPr>
          <w:rFonts w:ascii="Times New Roman" w:hAnsi="Times New Roman"/>
          <w:sz w:val="24"/>
          <w:szCs w:val="24"/>
        </w:rPr>
      </w:pPr>
      <w:bookmarkStart w:id="23" w:name="_Toc34901828"/>
      <w:r w:rsidRPr="007B5D9F">
        <w:rPr>
          <w:rFonts w:ascii="Times New Roman" w:hAnsi="Times New Roman"/>
          <w:sz w:val="24"/>
          <w:szCs w:val="24"/>
        </w:rPr>
        <w:t>РИА НОВОСТИ; 2020.11.03; НА ЧЕТЫРЕХ УЧАСТКАХ ДОРОГ ПОДМОСКОВЬЯ СНИЗЯТ СКОРОСТНОЙ РЕЖИМ</w:t>
      </w:r>
      <w:bookmarkEnd w:id="23"/>
    </w:p>
    <w:p w14:paraId="4E077035" w14:textId="77777777" w:rsidR="007B5D9F" w:rsidRDefault="007B5D9F" w:rsidP="007B5D9F">
      <w:pPr>
        <w:jc w:val="both"/>
      </w:pPr>
      <w:r>
        <w:t>Максимально допустимую скорость до 70 и 50 км/ч для повышения безопасности пешеходов снизят на четырёх участках дорог регионального значения в Истре, Одинцове, Орехово-Зуеве и Чехове, меры вступят в силу с 16 марта, сообщили в пресс-службе министерства транспорта и дорожной инфраструктуры Московской области.</w:t>
      </w:r>
    </w:p>
    <w:p w14:paraId="0E6881D7" w14:textId="55A88211" w:rsidR="007B5D9F" w:rsidRDefault="007B5D9F" w:rsidP="007B5D9F">
      <w:pPr>
        <w:jc w:val="both"/>
      </w:pPr>
      <w:r>
        <w:t xml:space="preserve">«Для снижения аварийности и повышения безопасности дорожного движения с 16 марта будет снижен скоростной режим на 4 участках дорог до 70 и 50 км/ч. Для контроля скорости в городских округах Истра, Одинцово, Орехово-Зуево, Чехове будут установлены комплексы фотовидеофиксации и соответствующие дорожные знаки», – сказал </w:t>
      </w:r>
      <w:r w:rsidRPr="007B5D9F">
        <w:rPr>
          <w:b/>
        </w:rPr>
        <w:t>министр транспорта</w:t>
      </w:r>
      <w:r>
        <w:t xml:space="preserve"> и дорожной инфраструктуры Подмосковья Алексей Гержик, которого цитирует пресс-служба.</w:t>
      </w:r>
    </w:p>
    <w:p w14:paraId="5A49CDC0" w14:textId="7255577A" w:rsidR="007B5D9F" w:rsidRDefault="007B5D9F" w:rsidP="007B5D9F">
      <w:pPr>
        <w:jc w:val="both"/>
      </w:pPr>
      <w:r>
        <w:t>Скорость на дороге «М-2 Крым – Троицкое – Добрыниха» с 0,5 по 1,5 км вблизи деревни Дмитровка Чеховского района ограничат до 50 км/ч, в районе СНТ «Жаворонки» Одинцовского округа на участке Можайского шоссе с 35,7 по 35,8 км, на Волоколамском шоссе с 60,1 по 60,9 км в Истре и селе Лучинское Истры, вблизи города Дрезна Орехово-Зуевского района на 2 км «ММК – Ликино-Дулёво» – объезд города Дрезна» снизят до 70 км/ч, рассказали в ведомстве.</w:t>
      </w:r>
    </w:p>
    <w:p w14:paraId="5C6724E0" w14:textId="77777777" w:rsidR="007B5D9F" w:rsidRDefault="007B5D9F" w:rsidP="007B5D9F">
      <w:pPr>
        <w:jc w:val="both"/>
      </w:pPr>
      <w:r>
        <w:t>По данным пресс-службы, также в текущем году для повышения безопасности пешеходов и автомобилистов планируется установить 1,5 тысячи искусственных неровностей, 350 новых светофоров, построить около 300 километров линий наружного освещения, порядка 250 километров тротуаров, оборудовать 500 пешеходных переходов направленной подсветкой. Для ликвидации встречных столкновений и опрокидываний установить около 100 километров тросового ограждения, обустроить барьерным ограждением и знаками порядка 700 опасных поворотов и спусков-подъёмов, а также установить более 100 тысяч светоотражающих катафотов.</w:t>
      </w:r>
    </w:p>
    <w:p w14:paraId="7F5A943D" w14:textId="77777777" w:rsidR="007B5D9F" w:rsidRDefault="00115055" w:rsidP="007B5D9F">
      <w:pPr>
        <w:jc w:val="both"/>
      </w:pPr>
      <w:hyperlink r:id="rId27" w:history="1">
        <w:r w:rsidR="007B5D9F" w:rsidRPr="00DE4C9F">
          <w:rPr>
            <w:rStyle w:val="a9"/>
          </w:rPr>
          <w:t>https://realty.ria.ru/20200311/1568419914.html</w:t>
        </w:r>
      </w:hyperlink>
    </w:p>
    <w:p w14:paraId="41607132" w14:textId="496D40C5" w:rsidR="006A4D1A" w:rsidRPr="006A4D1A" w:rsidRDefault="006A4D1A" w:rsidP="007B5D9F">
      <w:pPr>
        <w:pStyle w:val="3"/>
        <w:jc w:val="both"/>
        <w:rPr>
          <w:rFonts w:ascii="Times New Roman" w:hAnsi="Times New Roman"/>
          <w:sz w:val="24"/>
          <w:szCs w:val="24"/>
        </w:rPr>
      </w:pPr>
      <w:bookmarkStart w:id="24" w:name="_Toc34901829"/>
      <w:r w:rsidRPr="006A4D1A">
        <w:rPr>
          <w:rFonts w:ascii="Times New Roman" w:hAnsi="Times New Roman"/>
          <w:sz w:val="24"/>
          <w:szCs w:val="24"/>
        </w:rPr>
        <w:lastRenderedPageBreak/>
        <w:t xml:space="preserve">ПРАЙМ; 2020.11.03; ХАБАРОВСКИЙ КРАЙ НАМЕРЕН УЧАСТВОВАТЬ В ПРОГРАММЕ РЕМОНТА МОСТОВ В РАМКАХ </w:t>
      </w:r>
      <w:r w:rsidRPr="007B5D9F">
        <w:rPr>
          <w:rFonts w:ascii="Times New Roman" w:hAnsi="Times New Roman"/>
          <w:sz w:val="24"/>
          <w:szCs w:val="24"/>
        </w:rPr>
        <w:t>НАЦПРОЕКТ</w:t>
      </w:r>
      <w:r w:rsidRPr="006A4D1A">
        <w:rPr>
          <w:rFonts w:ascii="Times New Roman" w:hAnsi="Times New Roman"/>
          <w:sz w:val="24"/>
          <w:szCs w:val="24"/>
        </w:rPr>
        <w:t xml:space="preserve">А </w:t>
      </w:r>
      <w:r w:rsidRPr="007B5D9F">
        <w:rPr>
          <w:rFonts w:ascii="Times New Roman" w:hAnsi="Times New Roman"/>
          <w:sz w:val="24"/>
          <w:szCs w:val="24"/>
        </w:rPr>
        <w:t>БКАД</w:t>
      </w:r>
      <w:bookmarkEnd w:id="24"/>
    </w:p>
    <w:p w14:paraId="4E2DC2F5" w14:textId="3B732F3D" w:rsidR="006A4D1A" w:rsidRDefault="006A4D1A" w:rsidP="007B5D9F">
      <w:pPr>
        <w:jc w:val="both"/>
      </w:pPr>
      <w:r>
        <w:t xml:space="preserve">Хабаровский край направил в </w:t>
      </w:r>
      <w:r w:rsidRPr="007B5D9F">
        <w:rPr>
          <w:b/>
        </w:rPr>
        <w:t>Минтранс</w:t>
      </w:r>
      <w:r>
        <w:t xml:space="preserve"> РФ заявку на участие в подпрограмме </w:t>
      </w:r>
      <w:r w:rsidR="007B5D9F">
        <w:t>«</w:t>
      </w:r>
      <w:r>
        <w:t>Мосты и путепроводы</w:t>
      </w:r>
      <w:r w:rsidR="007B5D9F">
        <w:t>»</w:t>
      </w:r>
      <w:r>
        <w:t xml:space="preserve">, за счет которой в этом году будет расширен национальный проект </w:t>
      </w:r>
      <w:r w:rsidR="007B5D9F">
        <w:t>«</w:t>
      </w:r>
      <w:r w:rsidRPr="007B5D9F">
        <w:rPr>
          <w:b/>
        </w:rPr>
        <w:t>Безопасные и качественные автомобильные дороги</w:t>
      </w:r>
      <w:r w:rsidR="007B5D9F">
        <w:t>»</w:t>
      </w:r>
      <w:r>
        <w:t xml:space="preserve"> (</w:t>
      </w:r>
      <w:r w:rsidRPr="007B5D9F">
        <w:rPr>
          <w:b/>
        </w:rPr>
        <w:t>БКАД</w:t>
      </w:r>
      <w:r>
        <w:t>), регион планирует получить дополнительное финансирование на ремонт мостов, сообщает правительство края в среду.</w:t>
      </w:r>
    </w:p>
    <w:p w14:paraId="4C9D0885" w14:textId="77777777" w:rsidR="006A4D1A" w:rsidRDefault="006A4D1A" w:rsidP="007B5D9F">
      <w:pPr>
        <w:jc w:val="both"/>
      </w:pPr>
      <w:r>
        <w:t>Отмечается, что благодаря дополнительному финансированию регионы-участники займутся восстановлением аварийных и предаварийных мостов, а также строительством и реконструкцией путепроводов в местах пересечения с железнодорожными путями. В число получателей федеральных траншей вошел и Хабаровский край.</w:t>
      </w:r>
    </w:p>
    <w:p w14:paraId="3F5CB626" w14:textId="2909592D" w:rsidR="006A4D1A" w:rsidRDefault="007B5D9F" w:rsidP="007B5D9F">
      <w:pPr>
        <w:jc w:val="both"/>
      </w:pPr>
      <w:r>
        <w:t>«</w:t>
      </w:r>
      <w:r w:rsidR="006A4D1A">
        <w:t xml:space="preserve">Хабаровский край подготовил и направил свои заявки по вхождению в подпрограмму </w:t>
      </w:r>
      <w:r>
        <w:t>«</w:t>
      </w:r>
      <w:r w:rsidR="006A4D1A">
        <w:t>Мосты и путепроводы</w:t>
      </w:r>
      <w:r>
        <w:t>»</w:t>
      </w:r>
      <w:r w:rsidR="006A4D1A">
        <w:t xml:space="preserve">. Вопрос и объемы финансирования сейчас рассматриваются в </w:t>
      </w:r>
      <w:r w:rsidR="006A4D1A" w:rsidRPr="007B5D9F">
        <w:rPr>
          <w:b/>
        </w:rPr>
        <w:t>Минтрансе России</w:t>
      </w:r>
      <w:r>
        <w:t>»</w:t>
      </w:r>
      <w:r w:rsidR="006A4D1A">
        <w:t>, - говорится в сообщении.</w:t>
      </w:r>
    </w:p>
    <w:p w14:paraId="62C4B5DB" w14:textId="77777777" w:rsidR="006A4D1A" w:rsidRDefault="006A4D1A" w:rsidP="007B5D9F">
      <w:pPr>
        <w:jc w:val="both"/>
      </w:pPr>
      <w:r>
        <w:t>По данным Минвостокразвития, в 2020-2024 годах Дальневосточному федеральному округу планируется дополнительно выделить более 34,8 миллиарда рублей, что позволит привести в порядок 39 путепроводов и 11 километров искусственных сооружений. Ожидается, что Хабаровский край получит более 2,5 миллиарда рублей.</w:t>
      </w:r>
    </w:p>
    <w:p w14:paraId="2F817B89" w14:textId="423EEFBE" w:rsidR="006A4D1A" w:rsidRDefault="007B5D9F" w:rsidP="007B5D9F">
      <w:pPr>
        <w:jc w:val="both"/>
      </w:pPr>
      <w:r>
        <w:t>«</w:t>
      </w:r>
      <w:r w:rsidR="006A4D1A">
        <w:t>Как только будут согласованы объемы финансирования и средства поступят, мы начнем работы по замене инфраструктуры. До 2024 года планируется обновить 20-30% действующих мостов и путепроводов</w:t>
      </w:r>
      <w:r>
        <w:t>»</w:t>
      </w:r>
      <w:r w:rsidR="006A4D1A">
        <w:t xml:space="preserve">, - приводятся в сообщении слова </w:t>
      </w:r>
      <w:r w:rsidR="006A4D1A" w:rsidRPr="007B5D9F">
        <w:rPr>
          <w:b/>
        </w:rPr>
        <w:t>замминистр</w:t>
      </w:r>
      <w:r w:rsidR="006A4D1A">
        <w:t>а транспорта и дорожного хозяйства края Максима Прохорова.</w:t>
      </w:r>
    </w:p>
    <w:p w14:paraId="0347DBE6" w14:textId="77777777" w:rsidR="007B5D9F" w:rsidRDefault="006A4D1A" w:rsidP="007B5D9F">
      <w:pPr>
        <w:jc w:val="both"/>
      </w:pPr>
      <w:r>
        <w:t xml:space="preserve">Сообщается, что в рамках </w:t>
      </w:r>
      <w:r w:rsidRPr="007B5D9F">
        <w:rPr>
          <w:b/>
        </w:rPr>
        <w:t>нацпроект</w:t>
      </w:r>
      <w:r>
        <w:t xml:space="preserve">а </w:t>
      </w:r>
      <w:r w:rsidRPr="007B5D9F">
        <w:rPr>
          <w:b/>
        </w:rPr>
        <w:t>БКАД</w:t>
      </w:r>
      <w:r>
        <w:t xml:space="preserve"> в 2020 году в Хабаровском крае приведут в порядок 95 объектов общей протяженностью 90 километров, также планируется отремонтировать 60 километров дорог регионального значения. Общая стоимость работ превысит 3 миллиарда рублей.</w:t>
      </w:r>
    </w:p>
    <w:p w14:paraId="67963EE4" w14:textId="77777777" w:rsidR="007B5D9F" w:rsidRPr="007B5D9F" w:rsidRDefault="007B5D9F" w:rsidP="007B5D9F">
      <w:pPr>
        <w:pStyle w:val="3"/>
        <w:jc w:val="both"/>
        <w:rPr>
          <w:rFonts w:ascii="Times New Roman" w:hAnsi="Times New Roman"/>
          <w:sz w:val="24"/>
          <w:szCs w:val="24"/>
        </w:rPr>
      </w:pPr>
      <w:bookmarkStart w:id="25" w:name="_Toc34901830"/>
      <w:r w:rsidRPr="007B5D9F">
        <w:rPr>
          <w:rFonts w:ascii="Times New Roman" w:hAnsi="Times New Roman"/>
          <w:sz w:val="24"/>
          <w:szCs w:val="24"/>
        </w:rPr>
        <w:t>ТАСС; 2020.11.03; ПРАВИТЕЛЬСТВО РАССМОТРИТ ЗАКОНОПРОЕКТ О ЗАЩИТЕ КАПИТАЛОВЛОЖЕНИЙ</w:t>
      </w:r>
      <w:bookmarkEnd w:id="25"/>
    </w:p>
    <w:p w14:paraId="031C5A85" w14:textId="77777777" w:rsidR="007B5D9F" w:rsidRDefault="007B5D9F" w:rsidP="007B5D9F">
      <w:pPr>
        <w:jc w:val="both"/>
      </w:pPr>
      <w:r>
        <w:t xml:space="preserve">Правительство под председательством Михаила </w:t>
      </w:r>
      <w:r w:rsidRPr="007B5D9F">
        <w:rPr>
          <w:b/>
        </w:rPr>
        <w:t>Мишустин</w:t>
      </w:r>
      <w:r>
        <w:t>а соберется на очередное заседание в четверг. Как сообщила пресс-служба кабинета министров на повестку дня вынесено 11 вопросов, основным из которых станет рассмотрение законопроекта о защите и поощрении капиталовложений.</w:t>
      </w:r>
    </w:p>
    <w:p w14:paraId="3A76FFD6" w14:textId="76CBCA49" w:rsidR="007B5D9F" w:rsidRDefault="007B5D9F" w:rsidP="007B5D9F">
      <w:pPr>
        <w:jc w:val="both"/>
      </w:pPr>
      <w:r>
        <w:t>Защита капиталовложений</w:t>
      </w:r>
    </w:p>
    <w:p w14:paraId="5538920E" w14:textId="77777777" w:rsidR="007B5D9F" w:rsidRDefault="007B5D9F" w:rsidP="007B5D9F">
      <w:pPr>
        <w:jc w:val="both"/>
      </w:pPr>
      <w:r>
        <w:t xml:space="preserve">В среду на встрече президента РФ Владимира </w:t>
      </w:r>
      <w:r w:rsidRPr="007B5D9F">
        <w:rPr>
          <w:b/>
        </w:rPr>
        <w:t>Путин</w:t>
      </w:r>
      <w:r>
        <w:t xml:space="preserve">а с инвесторами премьер-министр отметил, что этот документ «гарантирует безопасность инвестиций в России». «Уверен, что те меры, которые, в том числе будут описаны в законопроекте, они помогут снизить риски для инвесторов, сформировать более деятельные бизнес-планы. Ну, и в целом укрепить интерес к работе в России», - сказал </w:t>
      </w:r>
      <w:r w:rsidRPr="007B5D9F">
        <w:rPr>
          <w:b/>
        </w:rPr>
        <w:t>Мишустин</w:t>
      </w:r>
      <w:r>
        <w:t>. Он добавил, что «важно именно сейчас создать в России те условия для инвестиций, которые необходимы для работы венчурных фондов, или таких инвесторов, и сформировать также российский рынок для инвестирования».</w:t>
      </w:r>
    </w:p>
    <w:p w14:paraId="44AD4B87" w14:textId="77777777" w:rsidR="007B5D9F" w:rsidRDefault="007B5D9F" w:rsidP="007B5D9F">
      <w:pPr>
        <w:jc w:val="both"/>
      </w:pPr>
      <w:r>
        <w:t>Госдума приняла законопроект о защите и поощрении капиталовложений в первом чтении 10 декабря 2019 года. Он предусматривает два инвестиционных режима: общий и проектный. Общий инвестиционный режим предполагает трехлетнюю отсрочку вступления в силу любых норм, ухудшающих условия инвестиционной деятельности. Проектный режим ориентирован на крупные инвестпроекты и гарантирует неизменность налоговых условий (по налогу на прибыль, имущество, транспортному и земельному налогам, срокам уплаты и порядку возмещения НДС) на срок от шести до 20 лет, а также на три года фиксирует условия техрегулирования, лицензирования, землепользования и застройки территорий.</w:t>
      </w:r>
    </w:p>
    <w:p w14:paraId="2DD0F6D9" w14:textId="77777777" w:rsidR="007B5D9F" w:rsidRDefault="007B5D9F" w:rsidP="007B5D9F">
      <w:pPr>
        <w:jc w:val="both"/>
      </w:pPr>
      <w:r>
        <w:lastRenderedPageBreak/>
        <w:t>Проектный режим имеет порог доступа. Например, для проектов в сфере здравоохранения, образования, культуры, физической культуры и спорта общим бюджетом не менее 1 млрд рублей минимальный объем собственных инвестиций - 250 млн рублей. Для проектов в сфере промышленности, сельского хозяйства и цифровой экономики - от 1,5 млрд рублей (при общем бюджете не менее 7 млрд рублей). Для проектов в иных сферах экономики - минимум 5 млрд рублей (общий бюджет - от 25 млрд рублей).</w:t>
      </w:r>
    </w:p>
    <w:p w14:paraId="7D22BCBA" w14:textId="77777777" w:rsidR="007B5D9F" w:rsidRDefault="007B5D9F" w:rsidP="007B5D9F">
      <w:pPr>
        <w:jc w:val="both"/>
      </w:pPr>
      <w:r>
        <w:t>При объеме собственных инвестиций от 10 млрд рублей (с общим бюджетом проекта от 50 млрд рублей) дополнительно могут быть гарантированы на выбор: особая формула расчета тарифа или вывозные таможенные пошлины на 6-20 лет; квоты на различные ресурсы, ставки по обязательным платежам, за лесные ресурсы на три года.</w:t>
      </w:r>
    </w:p>
    <w:p w14:paraId="2FB9C483" w14:textId="77777777" w:rsidR="007B5D9F" w:rsidRDefault="007B5D9F" w:rsidP="007B5D9F">
      <w:pPr>
        <w:jc w:val="both"/>
      </w:pPr>
      <w:r>
        <w:t>Все эти гарантии предлагается оформлять в соглашениях о защите и поощрении капиталовложений (СЗПК). Инвесторы смогут заключить соглашения вплоть до 2030 года. При этом СЗПК нельзя будет заключать в таких сферах, как нефте- и газодобыча, алкогольная и табачная продукция, игорный бизнес, банковская и иная финансовая деятельность.</w:t>
      </w:r>
    </w:p>
    <w:p w14:paraId="0964900D" w14:textId="38AF14B2" w:rsidR="007B5D9F" w:rsidRDefault="007B5D9F" w:rsidP="007B5D9F">
      <w:pPr>
        <w:jc w:val="both"/>
      </w:pPr>
      <w:r>
        <w:t>Повестка заседания</w:t>
      </w:r>
    </w:p>
    <w:p w14:paraId="1E73B1E9" w14:textId="77777777" w:rsidR="007B5D9F" w:rsidRDefault="007B5D9F" w:rsidP="007B5D9F">
      <w:pPr>
        <w:jc w:val="both"/>
      </w:pPr>
      <w:r>
        <w:t>Помимо этого министры рассмотрят внесение ряда изменений в Налоговый и Бюджетный кодексы. Также на обсуждение будет законопроект «Об экспериментальных правовых режимах в сфере цифровых инноваций в Российской Федерации». Документ разработан, чтобы создать правовые условия для ускоренного появления и внедрения новых продуктов и услуг в сферах применения искусственного интеллекта, распределенного реестра, нейротехнологий и других.</w:t>
      </w:r>
    </w:p>
    <w:p w14:paraId="6DD93B7E" w14:textId="77777777" w:rsidR="007B5D9F" w:rsidRDefault="007B5D9F" w:rsidP="007B5D9F">
      <w:pPr>
        <w:jc w:val="both"/>
      </w:pPr>
      <w:r>
        <w:t xml:space="preserve">Еще одной темой станет ответственность за безбилетный проезд на автомобильном транспорте и городском наземном электрическом транспорте. </w:t>
      </w:r>
      <w:r w:rsidRPr="007B5D9F">
        <w:rPr>
          <w:b/>
        </w:rPr>
        <w:t>Минтранс</w:t>
      </w:r>
      <w:r>
        <w:t xml:space="preserve"> предлагает наделить регионы полномочиями по установлению порядка подтве</w:t>
      </w:r>
      <w:r w:rsidRPr="007B5D9F">
        <w:rPr>
          <w:b/>
        </w:rPr>
        <w:t>ржд</w:t>
      </w:r>
      <w:r>
        <w:t>ения пассажиром оплаты проезда, провоза ручной клади и перевозки багажа. Помимо этого министерство предлагает внести изменения в КоАП и признать утратившей силу норму, устанавливающую административную ответственность за безбилетный проезд и провоз багажа в автобусе междугородного сообщения, а также уточнить определение административного правонарушения в части перевозки без билета детей.</w:t>
      </w:r>
    </w:p>
    <w:p w14:paraId="540992A3" w14:textId="77777777" w:rsidR="007B5D9F" w:rsidRDefault="007B5D9F" w:rsidP="007B5D9F">
      <w:pPr>
        <w:jc w:val="both"/>
      </w:pPr>
      <w:r>
        <w:t>Члены кабинета министров рассмотрят вопрос о наделении правительства полномочиями по утве</w:t>
      </w:r>
      <w:r w:rsidRPr="007B5D9F">
        <w:rPr>
          <w:b/>
        </w:rPr>
        <w:t>ржд</w:t>
      </w:r>
      <w:r>
        <w:t>ению типовых форм документов, необходимых для подключения объектов капитального строительства к системам теплоснабжения. Будет также принято решение о создании правовых оснований для установления границ населенных пунктов, образуемых из лесных поселков, расположенных на землях лесного фонда, в границах центральной экологической зоны Байкальской природной территории, что позволит, решать проблемы проживающих там граждан.</w:t>
      </w:r>
    </w:p>
    <w:p w14:paraId="5311C474" w14:textId="41CC41EA" w:rsidR="007B5D9F" w:rsidRDefault="007B5D9F" w:rsidP="007B5D9F">
      <w:pPr>
        <w:jc w:val="both"/>
      </w:pPr>
      <w:r>
        <w:t xml:space="preserve">В завершение заседания министры рассмотрят ряд вопросов о выделении субсидий и дотаций. Предлагается выделить Минстрою, </w:t>
      </w:r>
      <w:r w:rsidRPr="007B5D9F">
        <w:rPr>
          <w:b/>
        </w:rPr>
        <w:t>Росавтодор</w:t>
      </w:r>
      <w:r>
        <w:t xml:space="preserve">у и </w:t>
      </w:r>
      <w:r w:rsidRPr="007B5D9F">
        <w:rPr>
          <w:b/>
        </w:rPr>
        <w:t>Росжелдор</w:t>
      </w:r>
      <w:r>
        <w:t>у из резервного фонда правительства сумму до 7,3 млрд рублей для финансирования мероприятий на территориях Республики Крым и Севастополя. Помимо этого будет решен вопрос о предоставлении бюджету Еврейской автономной области в 2020 году 1,1 млрд рублей для обеспечения социально значимых расходов региона и погашения просроченной кредиторской задолженности. Также предлагается увеличить размер бюджетных ассигнований на развитие Дальневосточного федерального округа, в том числе Амурской области на 1,1 млрд рублей, Приморскому краю - на 246 млн рублей.</w:t>
      </w:r>
    </w:p>
    <w:p w14:paraId="7A1DFB81" w14:textId="77777777" w:rsidR="007B5D9F" w:rsidRDefault="00115055" w:rsidP="007B5D9F">
      <w:pPr>
        <w:jc w:val="both"/>
      </w:pPr>
      <w:hyperlink r:id="rId28" w:history="1">
        <w:r w:rsidR="007B5D9F" w:rsidRPr="00DE4C9F">
          <w:rPr>
            <w:rStyle w:val="a9"/>
          </w:rPr>
          <w:t>https://tass.ru/ekonomika/7953933</w:t>
        </w:r>
      </w:hyperlink>
    </w:p>
    <w:p w14:paraId="7D1FD148" w14:textId="0E4B4EE2" w:rsidR="003976D2" w:rsidRPr="003976D2" w:rsidRDefault="003976D2" w:rsidP="007B5D9F">
      <w:pPr>
        <w:pStyle w:val="3"/>
        <w:jc w:val="both"/>
        <w:rPr>
          <w:rFonts w:ascii="Times New Roman" w:hAnsi="Times New Roman"/>
          <w:sz w:val="24"/>
          <w:szCs w:val="24"/>
        </w:rPr>
      </w:pPr>
      <w:bookmarkStart w:id="26" w:name="_Toc34901831"/>
      <w:r w:rsidRPr="003976D2">
        <w:rPr>
          <w:rFonts w:ascii="Times New Roman" w:hAnsi="Times New Roman"/>
          <w:sz w:val="24"/>
          <w:szCs w:val="24"/>
        </w:rPr>
        <w:lastRenderedPageBreak/>
        <w:t xml:space="preserve">ИНТЕРФАКС; 2020.11.03; СИТУАЦИЮ В УГОЛЬНОЙ ОТРАСЛИ РАССМОТРЯТ 17 МАРТА НА СОВЕЩАНИИ С </w:t>
      </w:r>
      <w:r w:rsidRPr="007B5D9F">
        <w:rPr>
          <w:rFonts w:ascii="Times New Roman" w:hAnsi="Times New Roman"/>
          <w:sz w:val="24"/>
          <w:szCs w:val="24"/>
        </w:rPr>
        <w:t>БЕЛОУСОВ</w:t>
      </w:r>
      <w:r w:rsidRPr="003976D2">
        <w:rPr>
          <w:rFonts w:ascii="Times New Roman" w:hAnsi="Times New Roman"/>
          <w:sz w:val="24"/>
          <w:szCs w:val="24"/>
        </w:rPr>
        <w:t>ЫМ В КЕМЕРОВО - ВЛАСТИ КУЗБАССА</w:t>
      </w:r>
      <w:bookmarkEnd w:id="26"/>
    </w:p>
    <w:p w14:paraId="0BDDAAFF" w14:textId="77777777" w:rsidR="007B5D9F" w:rsidRDefault="003976D2" w:rsidP="007B5D9F">
      <w:pPr>
        <w:jc w:val="both"/>
      </w:pPr>
      <w:r>
        <w:t xml:space="preserve">Совещание, посвященное ситуации в угольной отрасли, запланировано на 17 марта в Кемерово с участием первого вице-премьера РФ Андрея </w:t>
      </w:r>
      <w:r w:rsidRPr="007B5D9F">
        <w:rPr>
          <w:b/>
        </w:rPr>
        <w:t>Белоусов</w:t>
      </w:r>
      <w:r>
        <w:t>а, сообщил губернатор Кузбасса Сергей Цивилев в ходе выездного заседания правительства Кемеровской области в Прокопьевске в среду.</w:t>
      </w:r>
    </w:p>
    <w:p w14:paraId="5A8D928C" w14:textId="77777777" w:rsidR="007B5D9F" w:rsidRDefault="007B5D9F" w:rsidP="007B5D9F">
      <w:pPr>
        <w:jc w:val="both"/>
      </w:pPr>
      <w:r>
        <w:t>«</w:t>
      </w:r>
      <w:r w:rsidR="003976D2">
        <w:t xml:space="preserve">Сейчас на Кузбасс влияют два серьезных негативных фактора, один - (низкие - ИФ) цены на уголь на рынке. Дополнительно к этому очень серьезный негативный фактор (заключается в том - ИФ), что, несмотря на все решения о строительстве </w:t>
      </w:r>
      <w:r>
        <w:t>«</w:t>
      </w:r>
      <w:r w:rsidR="003976D2">
        <w:t>восточного полигона</w:t>
      </w:r>
      <w:r>
        <w:t>»</w:t>
      </w:r>
      <w:r w:rsidR="003976D2">
        <w:t xml:space="preserve">, ОАО </w:t>
      </w:r>
      <w:r>
        <w:t>«</w:t>
      </w:r>
      <w:r w:rsidR="003976D2" w:rsidRPr="007B5D9F">
        <w:rPr>
          <w:b/>
        </w:rPr>
        <w:t>РЖД</w:t>
      </w:r>
      <w:r>
        <w:t>»</w:t>
      </w:r>
      <w:r w:rsidR="003976D2">
        <w:t xml:space="preserve"> нарушает графики строительства, и мы не можем выехать на </w:t>
      </w:r>
      <w:r>
        <w:t>«</w:t>
      </w:r>
      <w:r w:rsidR="003976D2">
        <w:t>восточный полигон</w:t>
      </w:r>
      <w:r>
        <w:t>»</w:t>
      </w:r>
      <w:r w:rsidR="003976D2">
        <w:t>, где более премиальные рынки</w:t>
      </w:r>
      <w:r>
        <w:t>»</w:t>
      </w:r>
      <w:r w:rsidR="003976D2">
        <w:t>, - напомнил Цивилев.</w:t>
      </w:r>
    </w:p>
    <w:p w14:paraId="112ED991" w14:textId="51F5B780" w:rsidR="003976D2" w:rsidRDefault="003976D2" w:rsidP="007B5D9F">
      <w:pPr>
        <w:jc w:val="both"/>
      </w:pPr>
      <w:r>
        <w:t xml:space="preserve">По его словам, в ходе совещания будут рассмотрены проблемы, связанные с угольной отраслью, а также социально-экономическое развитие Кузбасса </w:t>
      </w:r>
      <w:r w:rsidR="007B5D9F">
        <w:t>«</w:t>
      </w:r>
      <w:r>
        <w:t>с учетом этих факторов</w:t>
      </w:r>
      <w:r w:rsidR="007B5D9F">
        <w:t>»</w:t>
      </w:r>
      <w:r>
        <w:t>.</w:t>
      </w:r>
    </w:p>
    <w:p w14:paraId="6F03EC9E" w14:textId="77777777" w:rsidR="006A4D1A" w:rsidRPr="006A4D1A" w:rsidRDefault="006A4D1A" w:rsidP="007B5D9F">
      <w:pPr>
        <w:pStyle w:val="3"/>
        <w:jc w:val="both"/>
        <w:rPr>
          <w:rFonts w:ascii="Times New Roman" w:hAnsi="Times New Roman"/>
          <w:sz w:val="24"/>
          <w:szCs w:val="24"/>
        </w:rPr>
      </w:pPr>
      <w:bookmarkStart w:id="27" w:name="_Toc34901832"/>
      <w:r w:rsidRPr="006A4D1A">
        <w:rPr>
          <w:rFonts w:ascii="Times New Roman" w:hAnsi="Times New Roman"/>
          <w:sz w:val="24"/>
          <w:szCs w:val="24"/>
        </w:rPr>
        <w:t>ТАСС; 2020.11.03; СФ ОДОБРИЛ ЗАКОН О ШТРАФАХ ЗА ОТКАЗ ИНВАЛИДАМ, ПОЖИЛЫМ ЛЮДЯМ И ДЕТЯМ В ДОСТУПЕ К УСЛУГАМ</w:t>
      </w:r>
      <w:bookmarkEnd w:id="27"/>
    </w:p>
    <w:p w14:paraId="04995F57" w14:textId="77777777" w:rsidR="006A4D1A" w:rsidRDefault="006A4D1A" w:rsidP="007B5D9F">
      <w:pPr>
        <w:jc w:val="both"/>
      </w:pPr>
      <w:r>
        <w:t>Совет Федерации на пленарном заседании в среду одобрил закон, устанавливающий штрафы за отказ потребителю в предоставлении товаров, выполнении работ, оказании услуг или в доступе к ним по причинам, связанным с состоянием его здоровья или возрастом.</w:t>
      </w:r>
    </w:p>
    <w:p w14:paraId="0AEB3C7D" w14:textId="531585F9" w:rsidR="006A4D1A" w:rsidRDefault="006A4D1A" w:rsidP="007B5D9F">
      <w:pPr>
        <w:jc w:val="both"/>
      </w:pPr>
      <w:r>
        <w:t>Соответствующие изменения вносятся в статью 14.8 (</w:t>
      </w:r>
      <w:r w:rsidR="007B5D9F">
        <w:t>«</w:t>
      </w:r>
      <w:r>
        <w:t>Нарушение иных прав потребителей</w:t>
      </w:r>
      <w:r w:rsidR="007B5D9F">
        <w:t>»</w:t>
      </w:r>
      <w:r>
        <w:t>) Кодекса РФ об административных правонарушениях (КоАП). Согласно закону, штраф за подобные нарушения для должностных лиц составит от 30 тыс. до 50 тыс. рублей, для юридических лиц - от 300 тыс. до 500 тыс. рублей. При этом отдельно уточняется, что в случае отказа нескольким потребителям одновременно и в случае неоднократного отказа административная ответственность будет наступать за каждый случай отказа в отдельности.</w:t>
      </w:r>
    </w:p>
    <w:p w14:paraId="7D7C3D81" w14:textId="77777777" w:rsidR="006A4D1A" w:rsidRDefault="006A4D1A" w:rsidP="007B5D9F">
      <w:pPr>
        <w:jc w:val="both"/>
      </w:pPr>
      <w:r>
        <w:t>Административная ответственность за указанные деяния не будет распространяться на законодательно зафиксированные случаи, в которых такое ограничение может применяться. В частности, к ним относятся ограничения при перевозке пассажиров авиатранспортом, ограничения при доступе к управлению транспортными средствами и к аттракционам.</w:t>
      </w:r>
    </w:p>
    <w:p w14:paraId="6727FB8B" w14:textId="1FE1BE9B" w:rsidR="00453C1A" w:rsidRPr="00453C1A" w:rsidRDefault="00453C1A" w:rsidP="007B5D9F">
      <w:pPr>
        <w:pStyle w:val="3"/>
        <w:jc w:val="both"/>
        <w:rPr>
          <w:rFonts w:ascii="Times New Roman" w:hAnsi="Times New Roman"/>
          <w:sz w:val="24"/>
          <w:szCs w:val="24"/>
        </w:rPr>
      </w:pPr>
      <w:bookmarkStart w:id="28" w:name="_Toc34901833"/>
      <w:r w:rsidRPr="00453C1A">
        <w:rPr>
          <w:rFonts w:ascii="Times New Roman" w:hAnsi="Times New Roman"/>
          <w:sz w:val="24"/>
          <w:szCs w:val="24"/>
        </w:rPr>
        <w:t>ИНТЕРФАКС; 2020.11.03; АЭРОПОРТ НОВОКУЗНЕЦКА ПОСТРОИТ НОВЫЙ АЭРОВОКЗАЛ, ОН ОЦЕНИВАЕТСЯ В 2,7 МЛРД РУБЛЕЙ</w:t>
      </w:r>
      <w:bookmarkEnd w:id="28"/>
    </w:p>
    <w:p w14:paraId="0BA6DEFE" w14:textId="77777777" w:rsidR="007B5D9F" w:rsidRDefault="00453C1A" w:rsidP="007B5D9F">
      <w:pPr>
        <w:jc w:val="both"/>
      </w:pPr>
      <w:r>
        <w:t xml:space="preserve">ООО </w:t>
      </w:r>
      <w:r w:rsidR="007B5D9F">
        <w:t>«</w:t>
      </w:r>
      <w:r>
        <w:t>Аэрокузбасс</w:t>
      </w:r>
      <w:r w:rsidR="007B5D9F">
        <w:t>»</w:t>
      </w:r>
      <w:r>
        <w:t xml:space="preserve"> (эксплуатирует аэропорт Новокузнецка </w:t>
      </w:r>
      <w:r w:rsidR="007B5D9F">
        <w:t>«</w:t>
      </w:r>
      <w:r>
        <w:t>Спиченково</w:t>
      </w:r>
      <w:r w:rsidR="007B5D9F">
        <w:t>»</w:t>
      </w:r>
      <w:r>
        <w:t xml:space="preserve">) планирует построить новое здание аэровокзала, действующее впоследствии будет снесено, сообщил гендиректор и основной участник </w:t>
      </w:r>
      <w:r w:rsidR="007B5D9F">
        <w:t>«</w:t>
      </w:r>
      <w:r>
        <w:t>Аэрокузбасса</w:t>
      </w:r>
      <w:r w:rsidR="007B5D9F">
        <w:t>»</w:t>
      </w:r>
      <w:r>
        <w:t xml:space="preserve"> Виктор Белозеров в ходе выездного заседания правительства Кемеровской области в Прокопьевске в среду.</w:t>
      </w:r>
    </w:p>
    <w:p w14:paraId="7D9F51A1" w14:textId="77777777" w:rsidR="007B5D9F" w:rsidRDefault="007B5D9F" w:rsidP="007B5D9F">
      <w:pPr>
        <w:jc w:val="both"/>
      </w:pPr>
      <w:r>
        <w:t>«</w:t>
      </w:r>
      <w:r w:rsidR="00453C1A">
        <w:t xml:space="preserve">Проект немаленький, минимальная цена 2,7 млрд рублей. Мы ориентируемся на аэровокзалы, которые строят в Барнауле и в Кемерово (проекты холдинга </w:t>
      </w:r>
      <w:r>
        <w:t>«</w:t>
      </w:r>
      <w:r w:rsidR="00453C1A">
        <w:t>Новапорт</w:t>
      </w:r>
      <w:r>
        <w:t>»</w:t>
      </w:r>
      <w:r w:rsidR="00453C1A">
        <w:t xml:space="preserve"> - ИФ). И к решению этой задачи мы приступили</w:t>
      </w:r>
      <w:r>
        <w:t>»</w:t>
      </w:r>
      <w:r w:rsidR="00453C1A">
        <w:t>, - сказал Белозеров.</w:t>
      </w:r>
    </w:p>
    <w:p w14:paraId="2802EB2C" w14:textId="77777777" w:rsidR="007B5D9F" w:rsidRDefault="00453C1A" w:rsidP="007B5D9F">
      <w:pPr>
        <w:jc w:val="both"/>
      </w:pPr>
      <w:r>
        <w:t xml:space="preserve">После заседания глава </w:t>
      </w:r>
      <w:r w:rsidR="007B5D9F">
        <w:t>«</w:t>
      </w:r>
      <w:r>
        <w:t>Аэрокузбасса</w:t>
      </w:r>
      <w:r w:rsidR="007B5D9F">
        <w:t>»</w:t>
      </w:r>
      <w:r>
        <w:t xml:space="preserve"> уточнил </w:t>
      </w:r>
      <w:r w:rsidR="007B5D9F">
        <w:t>«</w:t>
      </w:r>
      <w:r>
        <w:t>Интерфаксу</w:t>
      </w:r>
      <w:r w:rsidR="007B5D9F">
        <w:t>»</w:t>
      </w:r>
      <w:r>
        <w:t xml:space="preserve">, что здание нового аэровокзала будет построено на примыкающей к перрону площадке, </w:t>
      </w:r>
      <w:r w:rsidR="007B5D9F">
        <w:t>«</w:t>
      </w:r>
      <w:r>
        <w:t>куда заруливают самолеты</w:t>
      </w:r>
      <w:r w:rsidR="007B5D9F">
        <w:t>»</w:t>
      </w:r>
      <w:r>
        <w:t>. Предполагается, что оно будет трехэтажным, площадью не менее 8 тыс. кв. метров, оснащено телескопическими трапами, лифтами и эскалаторами. После завершения строительства и сноса действующего здания аэровокзала планируется расширить привокзальную площадь.</w:t>
      </w:r>
    </w:p>
    <w:p w14:paraId="3A0B68FD" w14:textId="77777777" w:rsidR="007B5D9F" w:rsidRDefault="00453C1A" w:rsidP="007B5D9F">
      <w:pPr>
        <w:jc w:val="both"/>
      </w:pPr>
      <w:r>
        <w:t>Действующий терминал двухэтажный, площадью 3,9 тыс. кв. м.</w:t>
      </w:r>
    </w:p>
    <w:p w14:paraId="1D5A2A23" w14:textId="77777777" w:rsidR="007B5D9F" w:rsidRDefault="00453C1A" w:rsidP="007B5D9F">
      <w:pPr>
        <w:jc w:val="both"/>
      </w:pPr>
      <w:r>
        <w:lastRenderedPageBreak/>
        <w:t xml:space="preserve">По словам Белозерова, проект будет реализован на заемные средства, в настоящее время </w:t>
      </w:r>
      <w:r w:rsidR="007B5D9F">
        <w:t>«</w:t>
      </w:r>
      <w:r>
        <w:t>ведется работа с банками</w:t>
      </w:r>
      <w:r w:rsidR="007B5D9F">
        <w:t>»</w:t>
      </w:r>
      <w:r>
        <w:t>, кроме того, заказаны необходимые геологические и геодезические исследования.</w:t>
      </w:r>
    </w:p>
    <w:p w14:paraId="11D2B99E" w14:textId="77777777" w:rsidR="007B5D9F" w:rsidRDefault="00453C1A" w:rsidP="007B5D9F">
      <w:pPr>
        <w:jc w:val="both"/>
      </w:pPr>
      <w:r>
        <w:t xml:space="preserve">Глава </w:t>
      </w:r>
      <w:r w:rsidR="007B5D9F">
        <w:t>«</w:t>
      </w:r>
      <w:r>
        <w:t>Аэрокузбасса</w:t>
      </w:r>
      <w:r w:rsidR="007B5D9F">
        <w:t>»</w:t>
      </w:r>
      <w:r>
        <w:t xml:space="preserve"> заверил, что на работу аэропорта строительство нового здания никак не повлияет, </w:t>
      </w:r>
      <w:r w:rsidR="007B5D9F">
        <w:t>«</w:t>
      </w:r>
      <w:r>
        <w:t>все будет в прежнем режиме</w:t>
      </w:r>
      <w:r w:rsidR="007B5D9F">
        <w:t>»</w:t>
      </w:r>
      <w:r>
        <w:t>.</w:t>
      </w:r>
    </w:p>
    <w:p w14:paraId="56838D3D" w14:textId="270F523D" w:rsidR="00C86989" w:rsidRPr="008A024D" w:rsidRDefault="00453C1A" w:rsidP="007B5D9F">
      <w:pPr>
        <w:jc w:val="both"/>
      </w:pPr>
      <w:r>
        <w:t xml:space="preserve">Как сообщалось, осенью 2019 года </w:t>
      </w:r>
      <w:r w:rsidR="007B5D9F">
        <w:t>«</w:t>
      </w:r>
      <w:r>
        <w:t>Аэрокузбасс</w:t>
      </w:r>
      <w:r w:rsidR="007B5D9F">
        <w:t>»</w:t>
      </w:r>
      <w:r>
        <w:t xml:space="preserve"> заявлял о готовности построить терминал международных авиалиний за 500 млн рублей при условии соответствующего решения </w:t>
      </w:r>
      <w:r w:rsidRPr="007B5D9F">
        <w:rPr>
          <w:b/>
        </w:rPr>
        <w:t>Минтранс</w:t>
      </w:r>
      <w:r>
        <w:t xml:space="preserve">а и получения 34,6 млн рублей федеральных средств на приобретение оборудования для </w:t>
      </w:r>
      <w:r w:rsidRPr="007B5D9F">
        <w:rPr>
          <w:b/>
        </w:rPr>
        <w:t>пункта пропуска</w:t>
      </w:r>
      <w:r>
        <w:t>. В среду 11 марта Белозеров заявил, что эти планы уже утратили актуальность.</w:t>
      </w:r>
    </w:p>
    <w:p w14:paraId="4D782130" w14:textId="77777777" w:rsidR="003976D2" w:rsidRPr="003976D2" w:rsidRDefault="003976D2" w:rsidP="007B5D9F">
      <w:pPr>
        <w:pStyle w:val="3"/>
        <w:jc w:val="both"/>
        <w:rPr>
          <w:rFonts w:ascii="Times New Roman" w:hAnsi="Times New Roman"/>
          <w:sz w:val="24"/>
          <w:szCs w:val="24"/>
        </w:rPr>
      </w:pPr>
      <w:bookmarkStart w:id="29" w:name="_Toc34901834"/>
      <w:r w:rsidRPr="003976D2">
        <w:rPr>
          <w:rFonts w:ascii="Times New Roman" w:hAnsi="Times New Roman"/>
          <w:sz w:val="24"/>
          <w:szCs w:val="24"/>
        </w:rPr>
        <w:t>ТАСС; 2020.11.03; В РФ СОЗДАН ЦЕНТР КООРДИНАЦИИ ПО ВЗАИМОДЕЙСТВИЮ В ОБЛАСТИ БЕЗОПАСНОСТИ ОБЪЕКТОВ В КЕРЧИ</w:t>
      </w:r>
      <w:bookmarkEnd w:id="29"/>
    </w:p>
    <w:p w14:paraId="149DFC5E" w14:textId="77777777" w:rsidR="003976D2" w:rsidRDefault="003976D2" w:rsidP="007B5D9F">
      <w:pPr>
        <w:jc w:val="both"/>
      </w:pPr>
      <w:r>
        <w:t>Объединенный координационный центр, обеспечивающий взаимодействие ведомств в области безопасности объектов в Керчи создан в России. Об этом на расширенной коллеги Росгвардии сообщил директор ведомства Виктор Золотов.</w:t>
      </w:r>
    </w:p>
    <w:p w14:paraId="752C29DD" w14:textId="77777777" w:rsidR="007B5D9F" w:rsidRDefault="007B5D9F" w:rsidP="007B5D9F">
      <w:pPr>
        <w:jc w:val="both"/>
      </w:pPr>
      <w:r>
        <w:t>«</w:t>
      </w:r>
      <w:r w:rsidR="003976D2">
        <w:t xml:space="preserve">Успешно реализуется намеченный комплекс мер по формированию системы безопасности Керченского транспортного перехода. Создан объединенный координационный центр, обеспечивающий взаимодействие сил и средств Росгвардии, МВД, ФСБ, </w:t>
      </w:r>
      <w:r w:rsidR="003976D2" w:rsidRPr="007B5D9F">
        <w:rPr>
          <w:b/>
        </w:rPr>
        <w:t>Минтранс</w:t>
      </w:r>
      <w:r w:rsidR="003976D2">
        <w:t>а и Минэнерго России, участвующих в выполнении задач по обеспечению безопасности объектов в Керченском проливе</w:t>
      </w:r>
      <w:r>
        <w:t>»</w:t>
      </w:r>
      <w:r w:rsidR="003976D2">
        <w:t>, - сказал он.</w:t>
      </w:r>
    </w:p>
    <w:p w14:paraId="0E8B7D89" w14:textId="77777777" w:rsidR="005C3A31" w:rsidRPr="005C3A31" w:rsidRDefault="005C3A31" w:rsidP="007B5D9F">
      <w:pPr>
        <w:pStyle w:val="3"/>
        <w:jc w:val="both"/>
        <w:rPr>
          <w:rFonts w:ascii="Times New Roman" w:hAnsi="Times New Roman"/>
          <w:sz w:val="24"/>
          <w:szCs w:val="24"/>
        </w:rPr>
      </w:pPr>
      <w:bookmarkStart w:id="30" w:name="_Toc34901835"/>
      <w:r w:rsidRPr="005C3A31">
        <w:rPr>
          <w:rFonts w:ascii="Times New Roman" w:hAnsi="Times New Roman"/>
          <w:sz w:val="24"/>
          <w:szCs w:val="24"/>
        </w:rPr>
        <w:t>ТАСС; 2020.11.03; ГОСДУМА ВВОДИТ ЗАПРЕТ НА ПРОЕЗД ПО ПЛАТНЫМ ДОРОГАМ БЕЗ ОПЛАТЫ</w:t>
      </w:r>
      <w:bookmarkEnd w:id="30"/>
    </w:p>
    <w:p w14:paraId="03400FDB" w14:textId="77777777" w:rsidR="007B5D9F" w:rsidRDefault="005C3A31" w:rsidP="007B5D9F">
      <w:pPr>
        <w:jc w:val="both"/>
      </w:pPr>
      <w:r>
        <w:t>Госдума на заседании в среду приняла в первом чтении правительственный законопроект о запрете движения по платным автодорогам без внесения платы за проезд.</w:t>
      </w:r>
    </w:p>
    <w:p w14:paraId="44587298" w14:textId="77777777" w:rsidR="007B5D9F" w:rsidRDefault="005C3A31" w:rsidP="007B5D9F">
      <w:pPr>
        <w:jc w:val="both"/>
      </w:pPr>
      <w:r>
        <w:t xml:space="preserve">Согласно пояснительной записке, в закон об автомобильных дорогах предлагается ввести </w:t>
      </w:r>
      <w:r w:rsidR="007B5D9F">
        <w:t>«</w:t>
      </w:r>
      <w:r>
        <w:t>запрет на осуществление движения по платным автомобильным дорогам, платным участкам автомобильных дорог на транспортных средствах без внесения платы за проезд</w:t>
      </w:r>
      <w:r w:rsidR="007B5D9F">
        <w:t>»</w:t>
      </w:r>
      <w:r>
        <w:t>. Одновременно с этим владельцам платных трасс будет запрещено вводить преференции для каких-либо автомобилистов.</w:t>
      </w:r>
    </w:p>
    <w:p w14:paraId="4220AB8A" w14:textId="77777777" w:rsidR="007B5D9F" w:rsidRDefault="005C3A31" w:rsidP="007B5D9F">
      <w:pPr>
        <w:jc w:val="both"/>
      </w:pPr>
      <w:r>
        <w:t>Инициатива направлена на развитие системы безбарьерных платных дорог в РФ. Предлагаемые изменения будут способствовать внедрению и развитию безбарьерных систем взимания платы (free-flow - прим. ТАСС) на платных автомобильных дорогах, а также развитию скоростных автомобильных дорог.</w:t>
      </w:r>
    </w:p>
    <w:p w14:paraId="0DF0BFE9" w14:textId="77777777" w:rsidR="007B5D9F" w:rsidRDefault="005C3A31" w:rsidP="007B5D9F">
      <w:pPr>
        <w:jc w:val="both"/>
      </w:pPr>
      <w:r>
        <w:t>На рассмотрении Госдумы также находится проект поправок в Кодекс об административных правонарушениях, предусматривающие штрафы за неоплату проезда по платным трассам.</w:t>
      </w:r>
    </w:p>
    <w:p w14:paraId="3D64CDBA" w14:textId="77777777" w:rsidR="007B5D9F" w:rsidRDefault="005C3A31" w:rsidP="007B5D9F">
      <w:pPr>
        <w:jc w:val="both"/>
      </w:pPr>
      <w:r>
        <w:t>Free-flow - система взимания платы без шлагбаумов. Автомобили без остановок проезжают через рамку с оборудованием фиксации проезда. Оплата производится с лицевого счета пользователя по транспондеру или с помощью распознавания государственных регистрационных номерных знаков. Водители без транспондера смогут оплатить проезд на сайте оператора в личном кабинете.</w:t>
      </w:r>
    </w:p>
    <w:p w14:paraId="63F9040E" w14:textId="67FF04B7" w:rsidR="005C3A31" w:rsidRDefault="005C3A31" w:rsidP="007B5D9F">
      <w:pPr>
        <w:jc w:val="both"/>
      </w:pPr>
      <w:r>
        <w:t xml:space="preserve">В госкомпании </w:t>
      </w:r>
      <w:r w:rsidR="007B5D9F">
        <w:t>«</w:t>
      </w:r>
      <w:r>
        <w:t>Автодор</w:t>
      </w:r>
      <w:r w:rsidR="007B5D9F">
        <w:t>»</w:t>
      </w:r>
      <w:r>
        <w:t xml:space="preserve"> (управляет платными дорогами в России) отмечали, что free-flow планируется запустить на ЦКАД в 2020 году. Однако внедрение безбарьерной системы оплаты в России невозможно без принятия соответствующих поправок о штрафах за неоплату проезда по платным трассам.</w:t>
      </w:r>
    </w:p>
    <w:p w14:paraId="15E482F1" w14:textId="77777777" w:rsidR="007B5D9F" w:rsidRDefault="00115055" w:rsidP="007B5D9F">
      <w:pPr>
        <w:jc w:val="both"/>
      </w:pPr>
      <w:hyperlink r:id="rId29" w:history="1">
        <w:r w:rsidR="005C3A31" w:rsidRPr="00DE4C9F">
          <w:rPr>
            <w:rStyle w:val="a9"/>
          </w:rPr>
          <w:t>https://tass.ru/obschestvo/7946505</w:t>
        </w:r>
      </w:hyperlink>
    </w:p>
    <w:p w14:paraId="5E28995C" w14:textId="5F352BF7" w:rsidR="00230866" w:rsidRPr="00230866" w:rsidRDefault="00230866" w:rsidP="007B5D9F">
      <w:pPr>
        <w:pStyle w:val="3"/>
        <w:jc w:val="both"/>
        <w:rPr>
          <w:rFonts w:ascii="Times New Roman" w:hAnsi="Times New Roman"/>
          <w:sz w:val="24"/>
          <w:szCs w:val="24"/>
        </w:rPr>
      </w:pPr>
      <w:bookmarkStart w:id="31" w:name="_Toc34901836"/>
      <w:r w:rsidRPr="00230866">
        <w:rPr>
          <w:rFonts w:ascii="Times New Roman" w:hAnsi="Times New Roman"/>
          <w:sz w:val="24"/>
          <w:szCs w:val="24"/>
        </w:rPr>
        <w:lastRenderedPageBreak/>
        <w:t>РОССИЙСКАЯ ГАЗЕТА - ФЕДЕРАЛЬНЫЙ ВЫПУСК; ВЛАДИМИР БАРШЕВ; 2020.11.03; ШТРАФНАЯ НЕ ПРОШЛА; НАКАЗАНИЯ ВОДИТЕЛЯМ ОСТАНУТСЯ ПРЕЖНИМИ</w:t>
      </w:r>
      <w:bookmarkEnd w:id="31"/>
    </w:p>
    <w:p w14:paraId="5800C286" w14:textId="77777777" w:rsidR="00230866" w:rsidRDefault="00230866" w:rsidP="007B5D9F">
      <w:pPr>
        <w:jc w:val="both"/>
      </w:pPr>
      <w:r>
        <w:t xml:space="preserve">В новом Кодексе об административных правонарушениях для водителей сохранится та же ответственность и те же наказания, которые предусмотрены и в ныне действующем КоАП. Все санкции сохранятся без изменений. Об этом сообщил на заседании рабочей группы по новой редакции кодекса при Общероссийском народном фронте </w:t>
      </w:r>
      <w:r w:rsidRPr="007B5D9F">
        <w:rPr>
          <w:b/>
        </w:rPr>
        <w:t>заместитель министра</w:t>
      </w:r>
      <w:r>
        <w:t xml:space="preserve"> юстиции Денис Новак.</w:t>
      </w:r>
    </w:p>
    <w:p w14:paraId="1E814E37" w14:textId="77777777" w:rsidR="007B5D9F" w:rsidRDefault="00230866" w:rsidP="007B5D9F">
      <w:pPr>
        <w:jc w:val="both"/>
      </w:pPr>
      <w:r>
        <w:t xml:space="preserve">По его словам, </w:t>
      </w:r>
      <w:r w:rsidR="007B5D9F">
        <w:t>«</w:t>
      </w:r>
      <w:r>
        <w:t>автомобильная</w:t>
      </w:r>
      <w:r w:rsidR="007B5D9F">
        <w:t>»</w:t>
      </w:r>
      <w:r>
        <w:t xml:space="preserve"> глава поменяет свой номер и станет 21-й вместо привычной 12-й.</w:t>
      </w:r>
    </w:p>
    <w:p w14:paraId="2CAA0200" w14:textId="77777777" w:rsidR="007B5D9F" w:rsidRDefault="00230866" w:rsidP="007B5D9F">
      <w:pPr>
        <w:jc w:val="both"/>
      </w:pPr>
      <w:r>
        <w:t>Но все санкции, предусмотренные ныне действующим кодексом, в ней сохранятся без изменений. То есть никакого увеличения штрафов не будет. Это уже согласованное решение, и документ скоро будет направлен всем ведомствам для согласования.</w:t>
      </w:r>
    </w:p>
    <w:p w14:paraId="68B04009" w14:textId="77777777" w:rsidR="007B5D9F" w:rsidRDefault="00230866" w:rsidP="007B5D9F">
      <w:pPr>
        <w:jc w:val="both"/>
      </w:pPr>
      <w:r>
        <w:t>Впрочем, шансы внести в него поправки остаются. У депутатов. После того как правительство утвердит этот документ, он будет внесен в Госдуму, где будет рассматриваться в трех чтениях. Очевидно, что депутаты также захотят приложить к нему руку и внести свои поправки. Но пока планируется ответственность водителей не ужесточать.</w:t>
      </w:r>
    </w:p>
    <w:p w14:paraId="203F1EE0" w14:textId="77777777" w:rsidR="007B5D9F" w:rsidRDefault="00230866" w:rsidP="007B5D9F">
      <w:pPr>
        <w:jc w:val="both"/>
      </w:pPr>
      <w:r>
        <w:t>В то же время в Процессуальный кодекс об административных правонарушениях (АПК) - это совершенно новый закон - предлагается внести существенные изменения, которые облегчат жизнь водителям. В частности, предлагается внести возможность обжалования того или иного взыскания в электронном виде. Причем не только у тех, кто его наложил, но и в судах.</w:t>
      </w:r>
    </w:p>
    <w:p w14:paraId="2874E017" w14:textId="77777777" w:rsidR="007B5D9F" w:rsidRDefault="00230866" w:rsidP="007B5D9F">
      <w:pPr>
        <w:jc w:val="both"/>
      </w:pPr>
      <w:r>
        <w:t xml:space="preserve">Ныне действующий кодекс такого не предусматривает, за что его уже прозвали </w:t>
      </w:r>
      <w:r w:rsidR="007B5D9F">
        <w:t>«</w:t>
      </w:r>
      <w:r>
        <w:t>хромым</w:t>
      </w:r>
      <w:r w:rsidR="007B5D9F">
        <w:t>»</w:t>
      </w:r>
      <w:r>
        <w:t xml:space="preserve"> и противоречащим всеобщей цифровизации. Сейчас, где бы водителю не вынесли штраф, обжаловать его он может, только подав письменное заявление в то подразделение, которое выявило нарушение. А это довольно сложно сделать, если человек проживает, например, в Санкт-Петербурге, а нарушил правила в Воронеже, возвращаясь с отдыха домой.</w:t>
      </w:r>
    </w:p>
    <w:p w14:paraId="0518F21F" w14:textId="77777777" w:rsidR="007B5D9F" w:rsidRDefault="00230866" w:rsidP="007B5D9F">
      <w:pPr>
        <w:jc w:val="both"/>
      </w:pPr>
      <w:r>
        <w:t>Пока не внесена, но рассматривается в огромном пакете поправок к АПК возможность предоставления органам, вынесшим постановление, его отмену, если выяснится, что нарушение было зафиксировано комплексом фотовидеофиксации по ошибке.</w:t>
      </w:r>
    </w:p>
    <w:p w14:paraId="7B89EC8E" w14:textId="77777777" w:rsidR="007B5D9F" w:rsidRDefault="00230866" w:rsidP="007B5D9F">
      <w:pPr>
        <w:jc w:val="both"/>
      </w:pPr>
      <w:r>
        <w:t>Сейчас довольно много штрафов выносится по ошибке. Напомним недавний случай, когда комплекс в Белгородской области оштрафовал десятки автовладельцев, которые, по его мнению, двигались со скоростью более 300 км/ч. Но отменить такие штрафы по действующему законодательству можно только после личного обращения потерпевшего, получившего подобное ошибочное постановление. Эту ситуацию должны улучшить поправки в АПК. То есть, выявив ошибочные штрафы, сотрудники Центра автоматизированной фиксации административных правонарушений (ЦАФАП) смогут отменять все ошибочные постановления без обращения граждан.</w:t>
      </w:r>
    </w:p>
    <w:p w14:paraId="728FBB0F" w14:textId="77777777" w:rsidR="007B5D9F" w:rsidRDefault="00230866" w:rsidP="007B5D9F">
      <w:pPr>
        <w:jc w:val="both"/>
      </w:pPr>
      <w:r>
        <w:t>Темой обсуждения на рабочей группе была концепция нового КоАП, который предусматривает риск-ориентированный подход. В нем предлагается поделить водителей на четыре группы риска. В нулевую включаются водители, которые нарушают совсем редко. В низкую группу включаются те, кто нарушает часто, но по мелочи. В среднюю - водители, у которых более нескольких десятков нарушений в год, в том числе и грубых. И высокая - когда водители постоянно и грубо нарушают правила. Предлагается назначать наказания в зависимости от того, в какую группу входит тот или иной водитель.</w:t>
      </w:r>
    </w:p>
    <w:p w14:paraId="4774141B" w14:textId="77777777" w:rsidR="007B5D9F" w:rsidRDefault="00230866" w:rsidP="007B5D9F">
      <w:pPr>
        <w:jc w:val="both"/>
      </w:pPr>
      <w:r>
        <w:t>Водителей, входящих в нулевую группу, за мелкие нарушения планируется только предупреждать и не выписывать штрафов. А входящих в рисковую группу жестко карать за любое нарушение.</w:t>
      </w:r>
    </w:p>
    <w:p w14:paraId="2A963DD5" w14:textId="77777777" w:rsidR="007B5D9F" w:rsidRDefault="00230866" w:rsidP="007B5D9F">
      <w:pPr>
        <w:jc w:val="both"/>
      </w:pPr>
      <w:r>
        <w:lastRenderedPageBreak/>
        <w:t>При этом комплексы видеофиксации будут играть роль не карающего инструмента, а статистического. Для накопления больших данных о том или ином участке дороги. Ведь не всегда водители нарушают по собственной инициативе, зачастую к этому провоцирует организация дорожного движения.</w:t>
      </w:r>
    </w:p>
    <w:p w14:paraId="7BC12118" w14:textId="77777777" w:rsidR="007B5D9F" w:rsidRDefault="00230866" w:rsidP="007B5D9F">
      <w:pPr>
        <w:jc w:val="both"/>
      </w:pPr>
      <w:r>
        <w:t>При таком подходе, считают авторы концепции, карать будут тех, кто принципиально нарушает правила и ставит под угрозу жизнь окружающих. А водительские ошибки будут прощаться.</w:t>
      </w:r>
    </w:p>
    <w:p w14:paraId="42E491CB" w14:textId="77777777" w:rsidR="007B5D9F" w:rsidRDefault="00230866" w:rsidP="007B5D9F">
      <w:pPr>
        <w:jc w:val="both"/>
      </w:pPr>
      <w:r>
        <w:t>Денис Новак увидел много интересного в этом подходе. Однако, по его мнению, сейчас столь революционно изменить сложившуюся систему не получится. Какие-то элементы из этой концепции можно реализовать в рамках сложившейся системы.</w:t>
      </w:r>
    </w:p>
    <w:p w14:paraId="595FD8E1" w14:textId="77777777" w:rsidR="007B5D9F" w:rsidRDefault="00230866" w:rsidP="007B5D9F">
      <w:pPr>
        <w:jc w:val="both"/>
      </w:pPr>
      <w:r>
        <w:t>По словам заместителя начальника Госавтоинспекции МВД России Владимира Кузина, по этой концепции можно создавать отдельную отрасль законодательства. Но экстраполировать ее в нынешний КоАП пока не представляется возможным. Когда концепция будет готова в качестве документа, его необходимо будет вынести на обсуждение правительственной комиссии по безопасности дорожного движения. А потом, возможно, провести эксперимент в отдельно взятом, подготовленном для таких новаций регионе, без вынесения наказаний водителям. Так, например, обкатывалась в Москве возможность вынесения штрафов в автоматическом режиме за управление без полиса ОСАГО.</w:t>
      </w:r>
    </w:p>
    <w:p w14:paraId="7CB39445" w14:textId="77777777" w:rsidR="007B5D9F" w:rsidRDefault="00230866" w:rsidP="007B5D9F">
      <w:pPr>
        <w:jc w:val="both"/>
      </w:pPr>
      <w:r>
        <w:t xml:space="preserve">Заместитель директора департамента </w:t>
      </w:r>
      <w:r w:rsidRPr="007B5D9F">
        <w:rPr>
          <w:b/>
        </w:rPr>
        <w:t>Минтранс</w:t>
      </w:r>
      <w:r>
        <w:t xml:space="preserve">а Владимир Луговенко нашел в концепции несогласованность с базовыми законами. Он предложил направить ее официально в </w:t>
      </w:r>
      <w:r w:rsidRPr="007B5D9F">
        <w:rPr>
          <w:b/>
        </w:rPr>
        <w:t>Минтранс</w:t>
      </w:r>
      <w:r>
        <w:t>, и тогда каждое подразделение этого ведомства даст свои рекомендации по ее совершенствованию.</w:t>
      </w:r>
    </w:p>
    <w:p w14:paraId="25CEC28C" w14:textId="4D1012F1" w:rsidR="00230866" w:rsidRDefault="00230866" w:rsidP="007B5D9F">
      <w:pPr>
        <w:jc w:val="both"/>
      </w:pPr>
      <w:r>
        <w:t>В общем риск-ориентированный подход к наказанию водителей вызвал интерес в ведомствах, отвечающих за безопасность дорожного движения.</w:t>
      </w:r>
    </w:p>
    <w:p w14:paraId="503834FC" w14:textId="77777777" w:rsidR="007B5D9F" w:rsidRDefault="00115055" w:rsidP="007B5D9F">
      <w:pPr>
        <w:jc w:val="both"/>
      </w:pPr>
      <w:hyperlink r:id="rId30" w:history="1">
        <w:r w:rsidR="00230866" w:rsidRPr="00DE4C9F">
          <w:rPr>
            <w:rStyle w:val="a9"/>
          </w:rPr>
          <w:t>https://rg.ru/2020/03/11/nakazaniia-voditeliam-ostanutsia-prezhnimi.html</w:t>
        </w:r>
      </w:hyperlink>
    </w:p>
    <w:p w14:paraId="207401D0" w14:textId="104C0A6A" w:rsidR="006A4D1A" w:rsidRPr="009B1C65" w:rsidRDefault="009B1C65" w:rsidP="007B5D9F">
      <w:pPr>
        <w:pStyle w:val="3"/>
        <w:jc w:val="both"/>
        <w:rPr>
          <w:rFonts w:ascii="Times New Roman" w:hAnsi="Times New Roman"/>
          <w:sz w:val="24"/>
          <w:szCs w:val="24"/>
        </w:rPr>
      </w:pPr>
      <w:bookmarkStart w:id="32" w:name="_Toc34901837"/>
      <w:r w:rsidRPr="009B1C65">
        <w:rPr>
          <w:rFonts w:ascii="Times New Roman" w:hAnsi="Times New Roman"/>
          <w:sz w:val="24"/>
          <w:szCs w:val="24"/>
        </w:rPr>
        <w:t>РИА НОВОСТИ; 2020.11.03; КАБМИН ОБСУДИТ ОТВЕТСТВЕННОСТЬ ЗА БЕЗБИЛЕТНЫЙ ПРОЕЗД В ТРАНСПОРТЕ</w:t>
      </w:r>
      <w:bookmarkEnd w:id="32"/>
    </w:p>
    <w:p w14:paraId="16E0C706" w14:textId="32A56765" w:rsidR="006A4D1A" w:rsidRDefault="006A4D1A" w:rsidP="007B5D9F">
      <w:pPr>
        <w:jc w:val="both"/>
      </w:pPr>
      <w:r>
        <w:t>Правительство РФ на заседании в четверг обсудит внесение изменений в регулирование ответственности за безбилетный проезд на автомобильном транспорте и городском наземном электрическом транспорте, сообщила пресс-служба кабинета министров.</w:t>
      </w:r>
    </w:p>
    <w:p w14:paraId="483FF178" w14:textId="7F82A60F" w:rsidR="006A4D1A" w:rsidRDefault="006A4D1A" w:rsidP="007B5D9F">
      <w:pPr>
        <w:jc w:val="both"/>
      </w:pPr>
      <w:r>
        <w:t xml:space="preserve">Отмечается, что проектом, разработанным </w:t>
      </w:r>
      <w:r w:rsidRPr="007B5D9F">
        <w:rPr>
          <w:b/>
        </w:rPr>
        <w:t>Минтранс</w:t>
      </w:r>
      <w:r>
        <w:t xml:space="preserve">ом РФ, предлагается внести изменения в статью 20 Федерального закона </w:t>
      </w:r>
      <w:r w:rsidR="007B5D9F">
        <w:t>«</w:t>
      </w:r>
      <w:r>
        <w:t>Устав автомобильного транспорта и городского наземного электрического транспорта</w:t>
      </w:r>
      <w:r w:rsidR="007B5D9F">
        <w:t>»</w:t>
      </w:r>
      <w:r>
        <w:t>.</w:t>
      </w:r>
    </w:p>
    <w:p w14:paraId="67ED6FF3" w14:textId="653AB129" w:rsidR="006A4D1A" w:rsidRDefault="007B5D9F" w:rsidP="007B5D9F">
      <w:pPr>
        <w:jc w:val="both"/>
      </w:pPr>
      <w:r>
        <w:t>«</w:t>
      </w:r>
      <w:r w:rsidR="006A4D1A">
        <w:t>Законопроект направлен на совершенствование правового регулирования в области установления ответственности за безбилетный проезд на автомобильном транспорте и городском наземном электрическом транспорте</w:t>
      </w:r>
      <w:r>
        <w:t>»</w:t>
      </w:r>
      <w:r w:rsidR="006A4D1A">
        <w:t>, - говорится в сообщении. Уточняется, что законопроект наделяет субъекты РФ полномочиями по установлению порядка подтве</w:t>
      </w:r>
      <w:r w:rsidR="006A4D1A" w:rsidRPr="007B5D9F">
        <w:rPr>
          <w:b/>
        </w:rPr>
        <w:t>ржд</w:t>
      </w:r>
      <w:r w:rsidR="006A4D1A">
        <w:t>ения пассажиром оплаты проезда, провоза ручной клади и перевозки багажа.</w:t>
      </w:r>
    </w:p>
    <w:p w14:paraId="1AECB58A" w14:textId="404B6B6A" w:rsidR="006A4D1A" w:rsidRDefault="006A4D1A" w:rsidP="007B5D9F">
      <w:pPr>
        <w:jc w:val="both"/>
      </w:pPr>
      <w:r>
        <w:t xml:space="preserve">В дополнение к указанному законопроекту </w:t>
      </w:r>
      <w:r w:rsidRPr="007B5D9F">
        <w:rPr>
          <w:b/>
        </w:rPr>
        <w:t>Минтранс</w:t>
      </w:r>
      <w:r>
        <w:t xml:space="preserve"> разработал и внес проект федерального закона </w:t>
      </w:r>
      <w:r w:rsidR="007B5D9F">
        <w:t>«</w:t>
      </w:r>
      <w:r>
        <w:t>О внесении изменений в статьи 11.18 и 11.19 Кодекса Российской Федерации об административных правонарушениях</w:t>
      </w:r>
      <w:r w:rsidR="007B5D9F">
        <w:t>»</w:t>
      </w:r>
      <w:r>
        <w:t>.</w:t>
      </w:r>
    </w:p>
    <w:p w14:paraId="682924FC" w14:textId="208A0ED0" w:rsidR="006A4D1A" w:rsidRDefault="007B5D9F" w:rsidP="007B5D9F">
      <w:pPr>
        <w:jc w:val="both"/>
      </w:pPr>
      <w:r>
        <w:t>«</w:t>
      </w:r>
      <w:r w:rsidR="006A4D1A">
        <w:t>Законопроектом предлагается признать утратившими силу часть 3 статьи 11.18 и часть 2 статьи 11.19 Кодекса Российской Федерации об административных правонарушениях, которыми в настоящее время установлена административная ответственность за безбилетный проезд и провоз багажа в автобусе междугородного сообщения, а также уточняется определение административного правонарушения в части перевозки без билета детей</w:t>
      </w:r>
      <w:r>
        <w:t>»</w:t>
      </w:r>
      <w:r w:rsidR="006A4D1A">
        <w:t>, - указывается в сообщении.</w:t>
      </w:r>
    </w:p>
    <w:p w14:paraId="4951021B" w14:textId="77777777" w:rsidR="007B5D9F" w:rsidRDefault="00115055" w:rsidP="007B5D9F">
      <w:pPr>
        <w:jc w:val="both"/>
      </w:pPr>
      <w:hyperlink r:id="rId31" w:history="1">
        <w:r w:rsidR="009B1C65" w:rsidRPr="00DE4C9F">
          <w:rPr>
            <w:rStyle w:val="a9"/>
          </w:rPr>
          <w:t>https://ria.ru/20200312/1568464602.html</w:t>
        </w:r>
      </w:hyperlink>
    </w:p>
    <w:p w14:paraId="066763FC" w14:textId="7980337D" w:rsidR="00453C1A" w:rsidRPr="00453C1A" w:rsidRDefault="00453C1A" w:rsidP="007B5D9F">
      <w:pPr>
        <w:pStyle w:val="3"/>
        <w:jc w:val="both"/>
        <w:rPr>
          <w:rFonts w:ascii="Times New Roman" w:hAnsi="Times New Roman"/>
          <w:sz w:val="24"/>
          <w:szCs w:val="24"/>
        </w:rPr>
      </w:pPr>
      <w:bookmarkStart w:id="33" w:name="_Toc34901838"/>
      <w:r w:rsidRPr="00453C1A">
        <w:rPr>
          <w:rFonts w:ascii="Times New Roman" w:hAnsi="Times New Roman"/>
          <w:sz w:val="24"/>
          <w:szCs w:val="24"/>
        </w:rPr>
        <w:lastRenderedPageBreak/>
        <w:t>ТАСС; 2020.11.03; НАЗВАНА ПРЕДВАРИТЕЛЬНАЯ СТОИМОСТЬ ЖЕЛЕЗНОДОРОЖНОГО ПЕРЕХОДА НА САХАЛИН</w:t>
      </w:r>
      <w:bookmarkEnd w:id="33"/>
    </w:p>
    <w:p w14:paraId="511EC0AC" w14:textId="77777777" w:rsidR="007B5D9F" w:rsidRDefault="00453C1A" w:rsidP="007B5D9F">
      <w:pPr>
        <w:jc w:val="both"/>
      </w:pPr>
      <w:r>
        <w:t>Стоимость железнодорожного транспортного перехода с материка на Сахалин в варианте моста оценивается в 227 млрд рублей, а в варианте тоннеля - в 237 млрд рублей.</w:t>
      </w:r>
    </w:p>
    <w:p w14:paraId="597B39AD" w14:textId="77777777" w:rsidR="007B5D9F" w:rsidRDefault="00453C1A" w:rsidP="007B5D9F">
      <w:pPr>
        <w:jc w:val="both"/>
      </w:pPr>
      <w:r>
        <w:t xml:space="preserve">Об этом сообщил представитель ОАО </w:t>
      </w:r>
      <w:r w:rsidR="007B5D9F">
        <w:t>«</w:t>
      </w:r>
      <w:r>
        <w:t>Институт Гипростроймост</w:t>
      </w:r>
      <w:r w:rsidR="007B5D9F">
        <w:t>»</w:t>
      </w:r>
      <w:r>
        <w:t xml:space="preserve"> (занимается разработкой проектных решений) во время общественных слушаний по оценке воздействия на окружающую среду строительства ж/д перехода.</w:t>
      </w:r>
    </w:p>
    <w:p w14:paraId="0CAE5053" w14:textId="23D2650C" w:rsidR="00453C1A" w:rsidRDefault="007B5D9F" w:rsidP="007B5D9F">
      <w:pPr>
        <w:jc w:val="both"/>
      </w:pPr>
      <w:r>
        <w:t>«</w:t>
      </w:r>
      <w:r w:rsidR="00453C1A">
        <w:t>Касаемо стоимости моста и тоннеля - цифры примерно сопоставимы. На сегодняшний день, по нашим оценкам, строительство моста обойдется в 227 млрд, тоннеля - в 237 млрд. Это приблизительно. Что касается эксплуатации, эксплуатация тоннеля, конечно, дороже</w:t>
      </w:r>
      <w:r>
        <w:t>»</w:t>
      </w:r>
      <w:r w:rsidR="00453C1A">
        <w:t>, - сказал представитель организации.</w:t>
      </w:r>
    </w:p>
    <w:p w14:paraId="7CBAB1FE" w14:textId="77777777" w:rsidR="007B5D9F" w:rsidRDefault="00115055" w:rsidP="007B5D9F">
      <w:pPr>
        <w:jc w:val="both"/>
      </w:pPr>
      <w:hyperlink r:id="rId32" w:history="1">
        <w:r w:rsidR="00453C1A" w:rsidRPr="00DE4C9F">
          <w:rPr>
            <w:rStyle w:val="a9"/>
          </w:rPr>
          <w:t>https://tass.ru/ekonomika/7947879</w:t>
        </w:r>
      </w:hyperlink>
    </w:p>
    <w:p w14:paraId="1433F2CF" w14:textId="67608427" w:rsidR="00453C1A" w:rsidRPr="00230866" w:rsidRDefault="00453C1A" w:rsidP="007B5D9F">
      <w:pPr>
        <w:pStyle w:val="3"/>
        <w:jc w:val="both"/>
        <w:rPr>
          <w:rFonts w:ascii="Times New Roman" w:hAnsi="Times New Roman"/>
          <w:sz w:val="24"/>
          <w:szCs w:val="24"/>
        </w:rPr>
      </w:pPr>
      <w:bookmarkStart w:id="34" w:name="_Toc34901839"/>
      <w:r w:rsidRPr="00230866">
        <w:rPr>
          <w:rFonts w:ascii="Times New Roman" w:hAnsi="Times New Roman"/>
          <w:sz w:val="24"/>
          <w:szCs w:val="24"/>
        </w:rPr>
        <w:t>ТАСС; 2020.11.03; ПРОПУСКНАЯ СПОСОБНОСТЬ Ж/Д ДОРОГИ С ПЕРЕХОДОМ ДО САХАЛИНА МОЖЕТ СОСТАВИТЬ 9,2 МЛН Т В ГОД</w:t>
      </w:r>
      <w:bookmarkEnd w:id="34"/>
    </w:p>
    <w:p w14:paraId="62708D19" w14:textId="77777777" w:rsidR="007B5D9F" w:rsidRDefault="00453C1A" w:rsidP="007B5D9F">
      <w:pPr>
        <w:jc w:val="both"/>
      </w:pPr>
      <w:r>
        <w:t xml:space="preserve">Пропускная способность железнодорожной линии с переходом с материка на Сахалин на первых этапах эксплуатации составит 9,2 млн т в год, сообщил в среду заместитель главного инженера проекта ОАО </w:t>
      </w:r>
      <w:r w:rsidR="007B5D9F">
        <w:t>«</w:t>
      </w:r>
      <w:r>
        <w:t>Институт Гипростроймост</w:t>
      </w:r>
      <w:r w:rsidR="007B5D9F">
        <w:t>»</w:t>
      </w:r>
      <w:r>
        <w:t xml:space="preserve"> Николай Митрофанов во время общественных слушаний по оценке воздействия на окружающую среду строительства перехода через пролив Невельского в Николаевске-на-Амуре.</w:t>
      </w:r>
    </w:p>
    <w:p w14:paraId="7FD41326" w14:textId="77777777" w:rsidR="007B5D9F" w:rsidRDefault="007B5D9F" w:rsidP="007B5D9F">
      <w:pPr>
        <w:jc w:val="both"/>
      </w:pPr>
      <w:r>
        <w:t>«</w:t>
      </w:r>
      <w:r w:rsidR="00453C1A">
        <w:t>Пропускная способность железнодорожной линии Селехин - Ныш с транспортным переходом через пролив Невельского в начальный период эксплуатации составит 9,2 млн т в год с перспективой увеличения до 36,9 млн т в год</w:t>
      </w:r>
      <w:r>
        <w:t>»</w:t>
      </w:r>
      <w:r w:rsidR="00453C1A">
        <w:t>, - сказал Митрофанов.</w:t>
      </w:r>
    </w:p>
    <w:p w14:paraId="5232A5E4" w14:textId="77777777" w:rsidR="007B5D9F" w:rsidRDefault="00453C1A" w:rsidP="007B5D9F">
      <w:pPr>
        <w:jc w:val="both"/>
      </w:pPr>
      <w:r>
        <w:t xml:space="preserve">Он отметил, что для строительства мостового перехода через пролив складываются очень сложные ледовые условия, отмечается ветровая и волновая нагрузка. </w:t>
      </w:r>
      <w:r w:rsidR="007B5D9F">
        <w:t>«</w:t>
      </w:r>
      <w:r>
        <w:t>По сложности строительства таких объектов в России нет, подобный объект возводился в Канаде, это мост Конфедерации, соединяющий остров Принца Эдуарда и Нью-Брансуик</w:t>
      </w:r>
      <w:r w:rsidR="007B5D9F">
        <w:t>»</w:t>
      </w:r>
      <w:r>
        <w:t>, - добавил Митрофанов.</w:t>
      </w:r>
    </w:p>
    <w:p w14:paraId="0069FBA6" w14:textId="77777777" w:rsidR="007B5D9F" w:rsidRDefault="00453C1A" w:rsidP="007B5D9F">
      <w:pPr>
        <w:jc w:val="both"/>
      </w:pPr>
      <w:r>
        <w:t xml:space="preserve">При этом, по мнению инспектора по контролю качества и приемке строительно-монтажных работ </w:t>
      </w:r>
      <w:r w:rsidR="007B5D9F">
        <w:t>«</w:t>
      </w:r>
      <w:r>
        <w:t>ДКРС-Хабаровск</w:t>
      </w:r>
      <w:r w:rsidR="007B5D9F">
        <w:t>»</w:t>
      </w:r>
      <w:r>
        <w:t xml:space="preserve"> ОАО </w:t>
      </w:r>
      <w:r w:rsidR="007B5D9F">
        <w:t>«</w:t>
      </w:r>
      <w:r w:rsidRPr="007B5D9F">
        <w:rPr>
          <w:b/>
        </w:rPr>
        <w:t>РЖД</w:t>
      </w:r>
      <w:r w:rsidR="007B5D9F">
        <w:t>»</w:t>
      </w:r>
      <w:r>
        <w:t xml:space="preserve"> (является заказчиком строительства железнодорожной линии Селихин - Ныш с переходом пролива Невельского) Вадима Конюхова, в условиях пролива Невельского строительство тоннеля представляется менее сложным нежели возведение моста, поскольку отсутствуют ледовые и аэродинамические нагрузки.</w:t>
      </w:r>
    </w:p>
    <w:p w14:paraId="42A6E9DC" w14:textId="7C130313" w:rsidR="00453C1A" w:rsidRDefault="00453C1A" w:rsidP="007B5D9F">
      <w:pPr>
        <w:jc w:val="both"/>
      </w:pPr>
      <w:r>
        <w:t xml:space="preserve">Проект строительства транспортного железнодорожного перехода с Сахалина на материк обсуждается много лет. Проработкой вопроса его реализации президент РФ </w:t>
      </w:r>
      <w:r w:rsidRPr="007B5D9F">
        <w:rPr>
          <w:b/>
        </w:rPr>
        <w:t>Владимир Путин</w:t>
      </w:r>
      <w:r>
        <w:t xml:space="preserve"> поручал заняться кабмину еще в июле 2018 года. Проект строительства железнодорожной линии Селихин - Ныш с переходом пролива Невельского увязан с проектом развития Восточного полигона сети железных дорог. Строительство перехода рассматривается в двух вариантах - мост или тоннель. Сейчас приоритетным является проект железнодорожного моста. Общая длина однопутной железнодорожной линии должна составить более 580 км. Стоимость всего проекта оценивается в 540,3 млрд рублей.</w:t>
      </w:r>
    </w:p>
    <w:p w14:paraId="60C9941B" w14:textId="77777777" w:rsidR="007B5D9F" w:rsidRDefault="00115055" w:rsidP="007B5D9F">
      <w:pPr>
        <w:jc w:val="both"/>
      </w:pPr>
      <w:hyperlink r:id="rId33" w:history="1">
        <w:r w:rsidR="00453C1A" w:rsidRPr="00DE4C9F">
          <w:rPr>
            <w:rStyle w:val="a9"/>
          </w:rPr>
          <w:t>https://tass.ru/ekonomika/7950113</w:t>
        </w:r>
      </w:hyperlink>
    </w:p>
    <w:p w14:paraId="16A70AF8" w14:textId="7CE7B9A3" w:rsidR="004F26AE" w:rsidRPr="004F26AE" w:rsidRDefault="004F26AE" w:rsidP="007B5D9F">
      <w:pPr>
        <w:pStyle w:val="3"/>
        <w:jc w:val="both"/>
        <w:rPr>
          <w:rFonts w:ascii="Times New Roman" w:hAnsi="Times New Roman"/>
          <w:sz w:val="24"/>
          <w:szCs w:val="24"/>
        </w:rPr>
      </w:pPr>
      <w:bookmarkStart w:id="35" w:name="_Toc34901840"/>
      <w:r w:rsidRPr="004F26AE">
        <w:rPr>
          <w:rFonts w:ascii="Times New Roman" w:hAnsi="Times New Roman"/>
          <w:sz w:val="24"/>
          <w:szCs w:val="24"/>
        </w:rPr>
        <w:t xml:space="preserve">ИНТЕРФАКС; 2020.11.03; КЛИЕНТЫ </w:t>
      </w:r>
      <w:r w:rsidRPr="007B5D9F">
        <w:rPr>
          <w:rFonts w:ascii="Times New Roman" w:hAnsi="Times New Roman"/>
          <w:sz w:val="24"/>
          <w:szCs w:val="24"/>
        </w:rPr>
        <w:t>РЖД</w:t>
      </w:r>
      <w:r w:rsidRPr="004F26AE">
        <w:rPr>
          <w:rFonts w:ascii="Times New Roman" w:hAnsi="Times New Roman"/>
          <w:sz w:val="24"/>
          <w:szCs w:val="24"/>
        </w:rPr>
        <w:t xml:space="preserve"> НЕ ПРОТИВ ПРИОРИТЕТА МЕЖДУНАРОДНЫХ ПРАВИЛ ПРИЕМА ЗАЯВОК НАД РОССИЙСКИМИ</w:t>
      </w:r>
      <w:bookmarkEnd w:id="35"/>
    </w:p>
    <w:p w14:paraId="3181F7F1" w14:textId="77777777" w:rsidR="007B5D9F" w:rsidRDefault="004F26AE" w:rsidP="007B5D9F">
      <w:pPr>
        <w:jc w:val="both"/>
      </w:pPr>
      <w:r>
        <w:t xml:space="preserve">Комитет по вопросам грузовых перевозок Совета потребителей услуг ОАО </w:t>
      </w:r>
      <w:r w:rsidR="007B5D9F">
        <w:t>«</w:t>
      </w:r>
      <w:r>
        <w:t>Российские железные дороги</w:t>
      </w:r>
      <w:r w:rsidR="007B5D9F">
        <w:t>»</w:t>
      </w:r>
      <w:r>
        <w:t xml:space="preserve"> рассмотрел проект приказа министерства транспорта РФ об изменениях правил приема перевозчиком заявок грузоотправителей, говорится в сообщении совещательно-консультационного органа.</w:t>
      </w:r>
    </w:p>
    <w:p w14:paraId="57666C81" w14:textId="77777777" w:rsidR="007B5D9F" w:rsidRDefault="004F26AE" w:rsidP="007B5D9F">
      <w:pPr>
        <w:jc w:val="both"/>
      </w:pPr>
      <w:r>
        <w:lastRenderedPageBreak/>
        <w:t>Поправки предполагают включение в документ, утве</w:t>
      </w:r>
      <w:r w:rsidRPr="007B5D9F">
        <w:rPr>
          <w:b/>
        </w:rPr>
        <w:t>ржд</w:t>
      </w:r>
      <w:r>
        <w:t xml:space="preserve">енный </w:t>
      </w:r>
      <w:r w:rsidRPr="007B5D9F">
        <w:rPr>
          <w:b/>
        </w:rPr>
        <w:t>Минтранс</w:t>
      </w:r>
      <w:r>
        <w:t>ом в 2015 г., положения о приоритете международных правил приема заявок в международном сообщении над правилами РФ, а также ряда технических уточнений.</w:t>
      </w:r>
    </w:p>
    <w:p w14:paraId="34E005E8" w14:textId="621193F8" w:rsidR="004F26AE" w:rsidRDefault="007B5D9F" w:rsidP="007B5D9F">
      <w:pPr>
        <w:jc w:val="both"/>
      </w:pPr>
      <w:r>
        <w:t>«</w:t>
      </w:r>
      <w:r w:rsidR="004F26AE">
        <w:t xml:space="preserve">Заочное обсуждение проекта приказа проводилось комитетом по инициативе </w:t>
      </w:r>
      <w:r w:rsidR="004F26AE" w:rsidRPr="007B5D9F">
        <w:rPr>
          <w:b/>
        </w:rPr>
        <w:t>Минтранс</w:t>
      </w:r>
      <w:r w:rsidR="004F26AE">
        <w:t>а с октября. Та же редакция была направлена Совету потребителей письмом Федеральной антимонопольной службы РФ от 3 марта 2020 г. Предложения и замечания членов комитета по вопросам грузовых перевозок в ходе обсуждения не поступили</w:t>
      </w:r>
      <w:r>
        <w:t>»</w:t>
      </w:r>
      <w:r w:rsidR="004F26AE">
        <w:t xml:space="preserve">, - говорится в сообщении. По итогам заседания было решено рекомендовать Совету потребителей </w:t>
      </w:r>
      <w:r w:rsidR="004F26AE" w:rsidRPr="007B5D9F">
        <w:rPr>
          <w:b/>
        </w:rPr>
        <w:t>РЖД</w:t>
      </w:r>
      <w:r w:rsidR="004F26AE">
        <w:t xml:space="preserve"> проинформировать ФАС об отсутствии замечаний к проекту.</w:t>
      </w:r>
    </w:p>
    <w:p w14:paraId="70783C8A" w14:textId="77777777" w:rsidR="007B5D9F" w:rsidRPr="007B5D9F" w:rsidRDefault="007B5D9F" w:rsidP="007B5D9F">
      <w:pPr>
        <w:pStyle w:val="3"/>
        <w:jc w:val="both"/>
        <w:rPr>
          <w:rFonts w:ascii="Times New Roman" w:hAnsi="Times New Roman"/>
          <w:sz w:val="24"/>
          <w:szCs w:val="24"/>
        </w:rPr>
      </w:pPr>
      <w:bookmarkStart w:id="36" w:name="_Toc34901841"/>
      <w:r w:rsidRPr="007B5D9F">
        <w:rPr>
          <w:rFonts w:ascii="Times New Roman" w:hAnsi="Times New Roman"/>
          <w:sz w:val="24"/>
          <w:szCs w:val="24"/>
        </w:rPr>
        <w:t>ТАСС; 2020.11.03; ПОЕЗДА В КРЫМ ПЕРЕВЕЗЛИ БОЛЕЕ 155 ТЫС. ПАССАЖИРОВ С НАЧАЛА ЗАПУСКА ДВИЖЕНИЯ</w:t>
      </w:r>
      <w:bookmarkEnd w:id="36"/>
    </w:p>
    <w:p w14:paraId="1148A53C" w14:textId="77777777" w:rsidR="007B5D9F" w:rsidRDefault="007B5D9F" w:rsidP="007B5D9F">
      <w:pPr>
        <w:jc w:val="both"/>
      </w:pPr>
      <w:r>
        <w:t>Пассажирские поезда в Крым с начала запуска движения в декабре 2019 года перевезли более 155 тыс. человек, не было допущено ни одного сбоя в графике движения, сообщил гендиректор федерального госпредприятия «Крымская железная дорога» Алексей Гладилин на заседании президиума крымского парламента.</w:t>
      </w:r>
    </w:p>
    <w:p w14:paraId="78896F91" w14:textId="77777777" w:rsidR="007B5D9F" w:rsidRDefault="007B5D9F" w:rsidP="007B5D9F">
      <w:pPr>
        <w:jc w:val="both"/>
      </w:pPr>
      <w:r>
        <w:t>Железнодорожное движение по Крымскому мосту было официально открыто 23 декабря 2019 года. Первый поезд пришел 25 декабря в Севастополь, второй - 26 декабря в Симферополь. Рейсы Санкт-Петербург - Севастополь и Москва - Симферополь будут курсировать круглогодично. На время курортного сезона будут открыты дополнительные маршруты.</w:t>
      </w:r>
    </w:p>
    <w:p w14:paraId="06946CE8" w14:textId="77777777" w:rsidR="007B5D9F" w:rsidRDefault="007B5D9F" w:rsidP="007B5D9F">
      <w:pPr>
        <w:jc w:val="both"/>
      </w:pPr>
      <w:r>
        <w:t>«По поездам дальнего следования. &lt;…&gt; Мы перевезли за период с 23 декабря более 155 тыс. человек. Сегодня не туристический сезон, но тем не менее, к примеру, загрузка поезда Симферополь - Москва и Москва - Симферополь имеет более 50%. Это для зимы очень неплохо», - сказал Гладилин.</w:t>
      </w:r>
    </w:p>
    <w:p w14:paraId="2291A7BF" w14:textId="4B89F54D" w:rsidR="007B5D9F" w:rsidRDefault="007B5D9F" w:rsidP="007B5D9F">
      <w:pPr>
        <w:jc w:val="both"/>
      </w:pPr>
      <w:r>
        <w:t>По его словам, за все время не было допущено ни одного отклонения от графика движения. «С 23 декабря не получено ни одного сбоя, ни одной минуты опоздания. Поезда ходят как часы, по ним можно время сверять», - подчеркнул Гладилин.</w:t>
      </w:r>
    </w:p>
    <w:p w14:paraId="5BA9F060" w14:textId="77777777" w:rsidR="007B5D9F" w:rsidRDefault="00115055" w:rsidP="007B5D9F">
      <w:pPr>
        <w:jc w:val="both"/>
      </w:pPr>
      <w:hyperlink r:id="rId34" w:history="1">
        <w:r w:rsidR="007B5D9F" w:rsidRPr="00DE4C9F">
          <w:rPr>
            <w:rStyle w:val="a9"/>
          </w:rPr>
          <w:t>https://tass.ru/ekonomika/7948135</w:t>
        </w:r>
      </w:hyperlink>
    </w:p>
    <w:p w14:paraId="0A91BDD9" w14:textId="0722C345" w:rsidR="007B5D9F" w:rsidRPr="007B5D9F" w:rsidRDefault="007B5D9F" w:rsidP="007B5D9F">
      <w:pPr>
        <w:pStyle w:val="3"/>
        <w:jc w:val="both"/>
        <w:rPr>
          <w:rFonts w:ascii="Times New Roman" w:hAnsi="Times New Roman"/>
          <w:sz w:val="24"/>
          <w:szCs w:val="24"/>
        </w:rPr>
      </w:pPr>
      <w:bookmarkStart w:id="37" w:name="_Toc34901842"/>
      <w:r w:rsidRPr="007B5D9F">
        <w:rPr>
          <w:rFonts w:ascii="Times New Roman" w:hAnsi="Times New Roman"/>
          <w:sz w:val="24"/>
          <w:szCs w:val="24"/>
        </w:rPr>
        <w:t>ТАСС; 2020.11.03; В КРЫМУ ОЖИДАЮТ ОКОЛО 9 МЛН ТУРИСТОВ В ГОД ПОСЛЕ ЗАПУСКА НОВЫХ Ж/Д МАРШРУТОВ</w:t>
      </w:r>
      <w:bookmarkEnd w:id="37"/>
    </w:p>
    <w:p w14:paraId="01E5285E" w14:textId="77777777" w:rsidR="007B5D9F" w:rsidRDefault="007B5D9F" w:rsidP="007B5D9F">
      <w:pPr>
        <w:jc w:val="both"/>
      </w:pPr>
      <w:r>
        <w:t>Власти Крыма ожидают увеличение туристического потока на полуостров до 9 млн человек в год после запуска новых железнодорожных маршрутов по Крымскому мосту. Об этом сообщил в среду журналистам председатель Госсовета республики Владимир Константинов.</w:t>
      </w:r>
    </w:p>
    <w:p w14:paraId="6F0AF13D" w14:textId="77777777" w:rsidR="007B5D9F" w:rsidRDefault="007B5D9F" w:rsidP="007B5D9F">
      <w:pPr>
        <w:jc w:val="both"/>
      </w:pPr>
      <w:r>
        <w:t>«В ближайшие годы нас ожидает большой бум туристов, которые приедут именно по железной дороге. Названа цифра в объеме 2 млн. Можно легко прибавить 7 млн, которые приезжали сюда без железной дороги. Механически сложить, уже получается колоссальный рост», - сказал Константинов.</w:t>
      </w:r>
    </w:p>
    <w:p w14:paraId="4D6115C6" w14:textId="77777777" w:rsidR="007B5D9F" w:rsidRDefault="007B5D9F" w:rsidP="007B5D9F">
      <w:pPr>
        <w:jc w:val="both"/>
      </w:pPr>
      <w:r>
        <w:t>Он отметил, что готовящиеся к открытию маршруты поездов охватят практически всю европейскую часть России. «Для нас, как для курортного региона, экономика которого зависит в значительной степени от итогов курортного сезона, - это очень важно», - добавил спикер крымского парламента.</w:t>
      </w:r>
    </w:p>
    <w:p w14:paraId="632638F3" w14:textId="77777777" w:rsidR="007B5D9F" w:rsidRDefault="007B5D9F" w:rsidP="007B5D9F">
      <w:pPr>
        <w:jc w:val="both"/>
      </w:pPr>
      <w:r>
        <w:t>Депутаты Госсовета также планируют отправиться в поездку на одном из поездов по Крымскому мосту. «Мы взяли на себя обязательства проехать по маршруту Симферополь - Москва, чтобы в полной мере оценить на собственном опыте, как это все происходит», - сказал Константинов.</w:t>
      </w:r>
    </w:p>
    <w:p w14:paraId="534647C3" w14:textId="208D2DE4" w:rsidR="007B5D9F" w:rsidRDefault="007B5D9F" w:rsidP="007B5D9F">
      <w:pPr>
        <w:jc w:val="both"/>
      </w:pPr>
      <w:r>
        <w:t>Железнодорожное движение по Крымскому мосту было официально открыто 23 декабря 2019 года. Круглогодично в Крым будут ходить поезда Санкт-Петербург - Севастополь и Москва – Симферополь. К лету ожидаются дополнительные рейсы из других городов.</w:t>
      </w:r>
    </w:p>
    <w:p w14:paraId="28E9A8B6" w14:textId="77777777" w:rsidR="007B5D9F" w:rsidRDefault="00115055" w:rsidP="007B5D9F">
      <w:pPr>
        <w:jc w:val="both"/>
      </w:pPr>
      <w:hyperlink r:id="rId35" w:history="1">
        <w:r w:rsidR="007B5D9F" w:rsidRPr="00DE4C9F">
          <w:rPr>
            <w:rStyle w:val="a9"/>
          </w:rPr>
          <w:t>https://tass.ru/obschestvo/7947827</w:t>
        </w:r>
      </w:hyperlink>
    </w:p>
    <w:p w14:paraId="45980602" w14:textId="4C63BA2A" w:rsidR="007B5D9F" w:rsidRPr="007B5D9F" w:rsidRDefault="007B5D9F" w:rsidP="007B5D9F">
      <w:pPr>
        <w:pStyle w:val="3"/>
        <w:jc w:val="both"/>
        <w:rPr>
          <w:rFonts w:ascii="Times New Roman" w:hAnsi="Times New Roman"/>
          <w:sz w:val="24"/>
          <w:szCs w:val="24"/>
        </w:rPr>
      </w:pPr>
      <w:bookmarkStart w:id="38" w:name="_Toc34901843"/>
      <w:r w:rsidRPr="007B5D9F">
        <w:rPr>
          <w:rFonts w:ascii="Times New Roman" w:hAnsi="Times New Roman"/>
          <w:sz w:val="24"/>
          <w:szCs w:val="24"/>
        </w:rPr>
        <w:t xml:space="preserve">ТАСС; 2020.11.03; </w:t>
      </w:r>
      <w:bookmarkStart w:id="39" w:name="_Hlk34901606"/>
      <w:r w:rsidRPr="007B5D9F">
        <w:rPr>
          <w:rFonts w:ascii="Times New Roman" w:hAnsi="Times New Roman"/>
          <w:sz w:val="24"/>
          <w:szCs w:val="24"/>
        </w:rPr>
        <w:t>ПОЕЗДА ИЗ АРХАНГЕЛЬСКА, ГРОЗНОГО, ПСКОВА И ВЕЛИКОГО НОВГОРОДА ЗАПУСТЯТ В КРЫМ К ЛЕТУ</w:t>
      </w:r>
      <w:bookmarkEnd w:id="38"/>
    </w:p>
    <w:p w14:paraId="655A597E" w14:textId="77777777" w:rsidR="007B5D9F" w:rsidRDefault="007B5D9F" w:rsidP="007B5D9F">
      <w:pPr>
        <w:jc w:val="both"/>
      </w:pPr>
      <w:r>
        <w:t>Пассажирские поезда из Архангельска, Грозного, Пскова и ряда других городов отправятся в 2020 году в крымские города Симферополь, Евпаторию и Феодосию, для этого закупаются новые локомотивы и подвижные составы, сообщил в среду гендиректор федерального госпредприятия «Крымская железная дорога» Алексей Гладилин на заседании президиума Государственного совета Республики Крым.</w:t>
      </w:r>
    </w:p>
    <w:p w14:paraId="5ECC5242" w14:textId="77777777" w:rsidR="007B5D9F" w:rsidRDefault="007B5D9F" w:rsidP="007B5D9F">
      <w:pPr>
        <w:jc w:val="both"/>
      </w:pPr>
      <w:r>
        <w:t>«В 2020 году [к лету] рассматривается расширение географии пассажирских поездов дальнего следования по направлениям: Архангельск - Симферополь, Псков, Великий Новгород - Евпатория, Феодосия, Петрозаводск - Евпатория и Грозный - Симферополь», - сообщил Гладилин.</w:t>
      </w:r>
    </w:p>
    <w:p w14:paraId="4BD71C08" w14:textId="77777777" w:rsidR="007B5D9F" w:rsidRDefault="007B5D9F" w:rsidP="007B5D9F">
      <w:pPr>
        <w:jc w:val="both"/>
      </w:pPr>
      <w:r>
        <w:t>По его словам, в 2021 году изучается возможность открытия сообщения Пермь - Симферополь, Оренбург - Симферополь, Махачкала - Симферополь, Смоленск - Симферополь, Курск - Симферополь. Все перевозки осуществляются по железнодорожной части Крымского моста.</w:t>
      </w:r>
    </w:p>
    <w:p w14:paraId="4191D12D" w14:textId="5F7CA51C" w:rsidR="007B5D9F" w:rsidRDefault="007B5D9F" w:rsidP="007B5D9F">
      <w:pPr>
        <w:jc w:val="both"/>
      </w:pPr>
      <w:r>
        <w:t>Гладилин отметил, что для осуществления перевозок закупаются новые подвижные составы. В частности, в 2019 году на железную дорогу поступило 10 локомотивов, в том числе пять новейших тепловозов, которые занимаются вождением пассажирских поездов. В апреле текущего года предприятие получит еще семь электровозов и восемь тепловозов для осуществления летних перевозок.</w:t>
      </w:r>
    </w:p>
    <w:p w14:paraId="1212821E" w14:textId="77777777" w:rsidR="007B5D9F" w:rsidRDefault="00115055" w:rsidP="007B5D9F">
      <w:pPr>
        <w:jc w:val="both"/>
      </w:pPr>
      <w:hyperlink r:id="rId36" w:history="1">
        <w:r w:rsidR="007B5D9F" w:rsidRPr="00DE4C9F">
          <w:rPr>
            <w:rStyle w:val="a9"/>
          </w:rPr>
          <w:t>https://tass.ru/obschestvo/7948595</w:t>
        </w:r>
      </w:hyperlink>
    </w:p>
    <w:p w14:paraId="6D80A950" w14:textId="1E05A70E" w:rsidR="004F26AE" w:rsidRPr="004F26AE" w:rsidRDefault="004F26AE" w:rsidP="007B5D9F">
      <w:pPr>
        <w:pStyle w:val="3"/>
        <w:jc w:val="both"/>
        <w:rPr>
          <w:rFonts w:ascii="Times New Roman" w:hAnsi="Times New Roman"/>
          <w:sz w:val="24"/>
          <w:szCs w:val="24"/>
        </w:rPr>
      </w:pPr>
      <w:bookmarkStart w:id="40" w:name="_Toc34901844"/>
      <w:bookmarkEnd w:id="39"/>
      <w:r w:rsidRPr="004F26AE">
        <w:rPr>
          <w:rFonts w:ascii="Times New Roman" w:hAnsi="Times New Roman"/>
          <w:sz w:val="24"/>
          <w:szCs w:val="24"/>
        </w:rPr>
        <w:t xml:space="preserve">ИНТЕРФАКС; 2020.11.03; </w:t>
      </w:r>
      <w:r w:rsidR="007B5D9F">
        <w:rPr>
          <w:rFonts w:ascii="Times New Roman" w:hAnsi="Times New Roman"/>
          <w:sz w:val="24"/>
          <w:szCs w:val="24"/>
        </w:rPr>
        <w:t>«</w:t>
      </w:r>
      <w:r w:rsidRPr="004F26AE">
        <w:rPr>
          <w:rFonts w:ascii="Times New Roman" w:hAnsi="Times New Roman"/>
          <w:sz w:val="24"/>
          <w:szCs w:val="24"/>
        </w:rPr>
        <w:t>ГРАНД СЕРВИС ЭКСПРЕСС</w:t>
      </w:r>
      <w:r w:rsidR="007B5D9F">
        <w:rPr>
          <w:rFonts w:ascii="Times New Roman" w:hAnsi="Times New Roman"/>
          <w:sz w:val="24"/>
          <w:szCs w:val="24"/>
        </w:rPr>
        <w:t>»</w:t>
      </w:r>
      <w:r w:rsidRPr="004F26AE">
        <w:rPr>
          <w:rFonts w:ascii="Times New Roman" w:hAnsi="Times New Roman"/>
          <w:sz w:val="24"/>
          <w:szCs w:val="24"/>
        </w:rPr>
        <w:t xml:space="preserve"> МОЖЕТ В 2020Г ДОБАВИТЬ ПОЕЗДА В КРЫМ ИЗ АРХАНГЕЛЬСКА И ПЕТРОЗАВОДСКА - КРЫМСКАЯ Ж/Д</w:t>
      </w:r>
      <w:bookmarkEnd w:id="40"/>
    </w:p>
    <w:p w14:paraId="4488A9F7" w14:textId="77777777" w:rsidR="007B5D9F" w:rsidRDefault="004F26AE" w:rsidP="007B5D9F">
      <w:pPr>
        <w:jc w:val="both"/>
      </w:pPr>
      <w:r>
        <w:t xml:space="preserve">Компания </w:t>
      </w:r>
      <w:r w:rsidR="007B5D9F">
        <w:t>«</w:t>
      </w:r>
      <w:r>
        <w:t>Гранд Сервис Экспресс</w:t>
      </w:r>
      <w:r w:rsidR="007B5D9F">
        <w:t>»</w:t>
      </w:r>
      <w:r>
        <w:t xml:space="preserve"> (ГСЭ, оператор пассажирских ж/д перевозок в Крым; Москва) рассматривает возможность запуска в Крым в текущем году поездов из Архангельска, Петрозаводска и Пскова, сообщил гендиректор ФГУП </w:t>
      </w:r>
      <w:r w:rsidR="007B5D9F">
        <w:t>«</w:t>
      </w:r>
      <w:r>
        <w:t>Крымская железная дорога</w:t>
      </w:r>
      <w:r w:rsidR="007B5D9F">
        <w:t>»</w:t>
      </w:r>
      <w:r>
        <w:t xml:space="preserve"> (КЖД, Симферополь) Алексей Гладилин.</w:t>
      </w:r>
    </w:p>
    <w:p w14:paraId="2CA15DEA" w14:textId="77777777" w:rsidR="007B5D9F" w:rsidRDefault="007B5D9F" w:rsidP="007B5D9F">
      <w:pPr>
        <w:jc w:val="both"/>
      </w:pPr>
      <w:r>
        <w:t>«</w:t>
      </w:r>
      <w:r w:rsidR="004F26AE">
        <w:t>В 2020 году рассматривается расширение географии пассажирских перевозок поездами дальнего следования по направлениям Архангельск - Симферополь, Псков - Нижний Новгород - Евпатория, Петрозаводск - Феодосия</w:t>
      </w:r>
      <w:r>
        <w:t>»</w:t>
      </w:r>
      <w:r w:rsidR="004F26AE">
        <w:t>, - сказал Гладилин на заседании президиума крымского парламента в Симферополе в среду.</w:t>
      </w:r>
    </w:p>
    <w:p w14:paraId="2381ED7C" w14:textId="77777777" w:rsidR="007B5D9F" w:rsidRDefault="004F26AE" w:rsidP="007B5D9F">
      <w:pPr>
        <w:jc w:val="both"/>
      </w:pPr>
      <w:r>
        <w:t xml:space="preserve">Географию перевозок в крымском направлении в дальнейшем планируется расширить еще: прорабатывается возможность запуска в 2021 году поездов из Астрахани, Брянска, Белгорода, Махачкалы и Смоленска. Все зависит от того, какой </w:t>
      </w:r>
      <w:r w:rsidR="007B5D9F">
        <w:t>«</w:t>
      </w:r>
      <w:r>
        <w:t>результат покажут</w:t>
      </w:r>
      <w:r w:rsidR="007B5D9F">
        <w:t>»</w:t>
      </w:r>
      <w:r>
        <w:t xml:space="preserve"> перевозки по уже открытым направлениям, отметил руководитель Крымской желдороги.</w:t>
      </w:r>
    </w:p>
    <w:p w14:paraId="3F010B9D" w14:textId="77777777" w:rsidR="007B5D9F" w:rsidRDefault="004F26AE" w:rsidP="007B5D9F">
      <w:pPr>
        <w:jc w:val="both"/>
      </w:pPr>
      <w:r>
        <w:t xml:space="preserve">Транспортная компания </w:t>
      </w:r>
      <w:r w:rsidR="007B5D9F">
        <w:t>«</w:t>
      </w:r>
      <w:r>
        <w:t>Гранд Сервис Экспресс</w:t>
      </w:r>
      <w:r w:rsidR="007B5D9F">
        <w:t>»</w:t>
      </w:r>
      <w:r>
        <w:t xml:space="preserve"> создана в 2002 году, специализируется на перевозках в поездах повышенной комфортности, в том числе на направлении Москва - Санкт-Петербург.</w:t>
      </w:r>
    </w:p>
    <w:p w14:paraId="4DCCDA9C" w14:textId="77777777" w:rsidR="007B5D9F" w:rsidRDefault="004F26AE" w:rsidP="007B5D9F">
      <w:pPr>
        <w:jc w:val="both"/>
      </w:pPr>
      <w:r>
        <w:t xml:space="preserve">Руководство ГСЭ в 2019 году обратилось в </w:t>
      </w:r>
      <w:r w:rsidRPr="007B5D9F">
        <w:rPr>
          <w:b/>
        </w:rPr>
        <w:t>Минтранс России</w:t>
      </w:r>
      <w:r>
        <w:t xml:space="preserve"> с предложением стать компанией-оператором железнодорожных перевозок в Крым, получило одобрение и запустило поезда на полуостров в третьей декаде декабря. Компания попала за это под санкции США: Запад не признает российский статус полуострова.</w:t>
      </w:r>
    </w:p>
    <w:p w14:paraId="70D7A0C4" w14:textId="262753F6" w:rsidR="004F26AE" w:rsidRDefault="004F26AE" w:rsidP="007B5D9F">
      <w:pPr>
        <w:jc w:val="both"/>
      </w:pPr>
      <w:r>
        <w:t>Пока в Крым курсируют составы из Москвы и Санкт-Петербурга, в апреле нынешнего года география перевозок расширится: добавятся поезда из Кисловодска, Екатеринбурга и Мурманска.</w:t>
      </w:r>
    </w:p>
    <w:p w14:paraId="0D115BFA" w14:textId="77777777" w:rsidR="004F26AE" w:rsidRPr="004F26AE" w:rsidRDefault="004F26AE" w:rsidP="007B5D9F">
      <w:pPr>
        <w:pStyle w:val="3"/>
        <w:jc w:val="both"/>
        <w:rPr>
          <w:rFonts w:ascii="Times New Roman" w:hAnsi="Times New Roman"/>
          <w:sz w:val="24"/>
          <w:szCs w:val="24"/>
        </w:rPr>
      </w:pPr>
      <w:bookmarkStart w:id="41" w:name="_Toc34901845"/>
      <w:r w:rsidRPr="004F26AE">
        <w:rPr>
          <w:rFonts w:ascii="Times New Roman" w:hAnsi="Times New Roman"/>
          <w:sz w:val="24"/>
          <w:szCs w:val="24"/>
        </w:rPr>
        <w:lastRenderedPageBreak/>
        <w:t xml:space="preserve">ТАСС; 2020.11.03; </w:t>
      </w:r>
      <w:bookmarkStart w:id="42" w:name="_Hlk34901651"/>
      <w:r w:rsidRPr="004F26AE">
        <w:rPr>
          <w:rFonts w:ascii="Times New Roman" w:hAnsi="Times New Roman"/>
          <w:sz w:val="24"/>
          <w:szCs w:val="24"/>
        </w:rPr>
        <w:t>ПОЕЗД ПО МАРШРУТУ МУРМАНСК - СИМФЕРОПОЛЬ ЗАПУСТЯТ 25 АПРЕЛЯ</w:t>
      </w:r>
      <w:bookmarkEnd w:id="41"/>
    </w:p>
    <w:p w14:paraId="51134ABC" w14:textId="77777777" w:rsidR="007B5D9F" w:rsidRDefault="004F26AE" w:rsidP="007B5D9F">
      <w:pPr>
        <w:jc w:val="both"/>
      </w:pPr>
      <w:r>
        <w:t xml:space="preserve">Пассажирский поезд </w:t>
      </w:r>
      <w:r w:rsidR="007B5D9F">
        <w:t>«</w:t>
      </w:r>
      <w:r>
        <w:t>Таврия</w:t>
      </w:r>
      <w:r w:rsidR="007B5D9F">
        <w:t>»</w:t>
      </w:r>
      <w:r>
        <w:t xml:space="preserve"> по маршруту Мурманск - Симферополь начнет курсировать с 25 апреля. Об этом ТАСС в среду сообщили в пресс-службе компании-оператора </w:t>
      </w:r>
      <w:r w:rsidR="007B5D9F">
        <w:t>«</w:t>
      </w:r>
      <w:r>
        <w:t>Гранд Сервис Экспресс</w:t>
      </w:r>
      <w:r w:rsidR="007B5D9F">
        <w:t>»</w:t>
      </w:r>
      <w:r>
        <w:t>.</w:t>
      </w:r>
    </w:p>
    <w:p w14:paraId="2CF4A942" w14:textId="77777777" w:rsidR="007B5D9F" w:rsidRDefault="007B5D9F" w:rsidP="007B5D9F">
      <w:pPr>
        <w:jc w:val="both"/>
      </w:pPr>
      <w:r>
        <w:t>«</w:t>
      </w:r>
      <w:r w:rsidR="004F26AE">
        <w:t>Поезд Мурманск - Симферополь будет курсировать один раз в девять дней и следовать через Обозерскую, Вологду, Данилов, Ярославль, Иваново, Ковров, Дзержинск, Петряевку (Нижний Новгород), Арзамас, Пензу, Ростов-на-Дону. Первый состав отправится в путь 25 апреля из Мурманска</w:t>
      </w:r>
      <w:r>
        <w:t>»</w:t>
      </w:r>
      <w:r w:rsidR="004F26AE">
        <w:t>, - рассказали в пресс-службе.</w:t>
      </w:r>
    </w:p>
    <w:p w14:paraId="5307A3E1" w14:textId="77777777" w:rsidR="007B5D9F" w:rsidRDefault="004F26AE" w:rsidP="007B5D9F">
      <w:pPr>
        <w:jc w:val="both"/>
      </w:pPr>
      <w:r>
        <w:t>В компании сообщили также, что билеты уже поступили в продажу. Курсировать поезда будут до конца октября, однако при наличии устойчивого пассажиропотока этот срок могут продлить.</w:t>
      </w:r>
    </w:p>
    <w:p w14:paraId="54AD75AA" w14:textId="77777777" w:rsidR="007B5D9F" w:rsidRDefault="004F26AE" w:rsidP="007B5D9F">
      <w:pPr>
        <w:jc w:val="both"/>
      </w:pPr>
      <w:r>
        <w:t xml:space="preserve">Ранее генеральный директор транспортной компании </w:t>
      </w:r>
      <w:r w:rsidR="007B5D9F">
        <w:t>«</w:t>
      </w:r>
      <w:r>
        <w:t>Гранд Сервис Экспресс</w:t>
      </w:r>
      <w:r w:rsidR="007B5D9F">
        <w:t>»</w:t>
      </w:r>
      <w:r>
        <w:t xml:space="preserve"> Александр Ганов сообщал, что после запуска первых поездов в Крым от жителей разных регионов поступают просьбы расширить географию перевозок, компания запланировала к маю 2020 года увеличить маршрутную сеть за счет временных маршрутов. Как сообщили в пресс-службе, всего будет около восьми временных, летних маршрутов. Кроме Мурманска, рассматривают направления Екатеринбург и Кисловодск.</w:t>
      </w:r>
    </w:p>
    <w:p w14:paraId="7DD4502F" w14:textId="77777777" w:rsidR="007B5D9F" w:rsidRDefault="007B5D9F" w:rsidP="007B5D9F">
      <w:pPr>
        <w:jc w:val="both"/>
      </w:pPr>
      <w:r>
        <w:t>«</w:t>
      </w:r>
      <w:r w:rsidR="004F26AE">
        <w:t>Поезд №239 из Мурманска в Симферополь раньше ходил регулярно в летний период, несколько лет назад его отменили</w:t>
      </w:r>
      <w:r>
        <w:t>»</w:t>
      </w:r>
      <w:r w:rsidR="004F26AE">
        <w:t>, - сообщили в пресс-службе Октябрьской железной дороги.</w:t>
      </w:r>
    </w:p>
    <w:p w14:paraId="5F30398B" w14:textId="1D87CD1B" w:rsidR="004F26AE" w:rsidRDefault="004F26AE" w:rsidP="007B5D9F">
      <w:pPr>
        <w:jc w:val="both"/>
      </w:pPr>
      <w:r>
        <w:t xml:space="preserve">Компания </w:t>
      </w:r>
      <w:r w:rsidR="007B5D9F">
        <w:t>«</w:t>
      </w:r>
      <w:r>
        <w:t>Гранд Сервис Экспресс</w:t>
      </w:r>
      <w:r w:rsidR="007B5D9F">
        <w:t>»</w:t>
      </w:r>
      <w:r>
        <w:t xml:space="preserve"> создана в 2002 году, специализируется на железнодорожных пассажирских перевозках повышенной комфортности, в том числе на одном из самых популярных в России направлений Москва - Санкт-Петербург. В 2019 году компания выступила инициатором организации пассажирских перевозок в Крым.</w:t>
      </w:r>
    </w:p>
    <w:p w14:paraId="24379664" w14:textId="77777777" w:rsidR="007B5D9F" w:rsidRDefault="00115055" w:rsidP="007B5D9F">
      <w:pPr>
        <w:jc w:val="both"/>
      </w:pPr>
      <w:hyperlink r:id="rId37" w:history="1">
        <w:r w:rsidR="004F26AE" w:rsidRPr="00DE4C9F">
          <w:rPr>
            <w:rStyle w:val="a9"/>
          </w:rPr>
          <w:t>https://tass.ru/ekonomika/7949655</w:t>
        </w:r>
      </w:hyperlink>
    </w:p>
    <w:p w14:paraId="50E53FAC" w14:textId="551510EF" w:rsidR="004F26AE" w:rsidRPr="006A4D1A" w:rsidRDefault="004F26AE" w:rsidP="007B5D9F">
      <w:pPr>
        <w:pStyle w:val="3"/>
        <w:jc w:val="both"/>
        <w:rPr>
          <w:rFonts w:ascii="Times New Roman" w:hAnsi="Times New Roman"/>
          <w:sz w:val="24"/>
          <w:szCs w:val="24"/>
        </w:rPr>
      </w:pPr>
      <w:bookmarkStart w:id="43" w:name="_Toc34901846"/>
      <w:bookmarkEnd w:id="42"/>
      <w:r w:rsidRPr="006A4D1A">
        <w:rPr>
          <w:rFonts w:ascii="Times New Roman" w:hAnsi="Times New Roman"/>
          <w:sz w:val="24"/>
          <w:szCs w:val="24"/>
        </w:rPr>
        <w:t>КОММЕРСАНТЪ; 2020.11.03; В АПРЕЛЕ КАЗАНЬ И КРЫМ СВЯЖЕТ ПРЯМОЕ ЖЕЛЕЗНОДОРОЖНОЕ СООБЩЕНИЕ</w:t>
      </w:r>
      <w:bookmarkEnd w:id="43"/>
    </w:p>
    <w:p w14:paraId="738E69E5" w14:textId="77777777" w:rsidR="007B5D9F" w:rsidRDefault="004F26AE" w:rsidP="007B5D9F">
      <w:pPr>
        <w:jc w:val="both"/>
      </w:pPr>
      <w:r>
        <w:t xml:space="preserve">С апреля 2020 года Казань и Крым соединят прямым железнодорожным сообщением. Через столицу Татарстана будет курсировать поезд Екатеринбург-Симферополь. Организацией перевозок займется транспортная компания </w:t>
      </w:r>
      <w:r w:rsidR="007B5D9F">
        <w:t>«</w:t>
      </w:r>
      <w:r>
        <w:t>Гранд Сервис Экспресс</w:t>
      </w:r>
      <w:r w:rsidR="007B5D9F">
        <w:t>»</w:t>
      </w:r>
      <w:r>
        <w:t xml:space="preserve">, передает пресс-служба </w:t>
      </w:r>
      <w:r w:rsidRPr="007B5D9F">
        <w:rPr>
          <w:b/>
        </w:rPr>
        <w:t>Минтранс</w:t>
      </w:r>
      <w:r>
        <w:t>а Татарстана.</w:t>
      </w:r>
    </w:p>
    <w:p w14:paraId="32B1202B" w14:textId="77777777" w:rsidR="007B5D9F" w:rsidRDefault="004F26AE" w:rsidP="007B5D9F">
      <w:pPr>
        <w:jc w:val="both"/>
      </w:pPr>
      <w:r>
        <w:t xml:space="preserve">Первый транзитный поезд прибудет на станцию </w:t>
      </w:r>
      <w:r w:rsidR="007B5D9F">
        <w:t>«</w:t>
      </w:r>
      <w:r>
        <w:t>Восстание пассажирская</w:t>
      </w:r>
      <w:r w:rsidR="007B5D9F">
        <w:t>»</w:t>
      </w:r>
      <w:r>
        <w:t xml:space="preserve"> 29 апреля. В 16:05 он отправится из Казани, а через 48 часов он приедет в Симферополь. Билеты уже находятся в продаже. Их цена составляет от 3,4 тыс. руб. за верхние боковые места в плацкарте до 6,4 тыс. руб. за нижние места в купе.</w:t>
      </w:r>
    </w:p>
    <w:p w14:paraId="0AD838C1" w14:textId="39815BF2" w:rsidR="004F26AE" w:rsidRDefault="004F26AE" w:rsidP="007B5D9F">
      <w:pPr>
        <w:jc w:val="both"/>
      </w:pPr>
      <w:r>
        <w:t xml:space="preserve">Помимо рейса из Екатеринбурга компания </w:t>
      </w:r>
      <w:r w:rsidR="007B5D9F">
        <w:t>«</w:t>
      </w:r>
      <w:r>
        <w:t>Гранд Сервис Экспресс</w:t>
      </w:r>
      <w:r w:rsidR="007B5D9F">
        <w:t>»</w:t>
      </w:r>
      <w:r>
        <w:t xml:space="preserve"> откроет железнодорожное сообщение между Симферополем и Мурманском, а также Кисловодском.</w:t>
      </w:r>
    </w:p>
    <w:p w14:paraId="3BC4AFC7" w14:textId="77777777" w:rsidR="007B5D9F" w:rsidRDefault="00115055" w:rsidP="007B5D9F">
      <w:pPr>
        <w:jc w:val="both"/>
      </w:pPr>
      <w:hyperlink r:id="rId38" w:history="1">
        <w:r w:rsidR="004F26AE" w:rsidRPr="00DE4C9F">
          <w:rPr>
            <w:rStyle w:val="a9"/>
          </w:rPr>
          <w:t>https://www.kommersant.ru/doc/4284086</w:t>
        </w:r>
      </w:hyperlink>
    </w:p>
    <w:p w14:paraId="352203B8" w14:textId="502BCF83" w:rsidR="009B1C65" w:rsidRPr="009B1C65" w:rsidRDefault="009B1C65" w:rsidP="007B5D9F">
      <w:pPr>
        <w:pStyle w:val="3"/>
        <w:jc w:val="both"/>
        <w:rPr>
          <w:rFonts w:ascii="Times New Roman" w:hAnsi="Times New Roman"/>
          <w:sz w:val="24"/>
          <w:szCs w:val="24"/>
        </w:rPr>
      </w:pPr>
      <w:bookmarkStart w:id="44" w:name="_Toc34901847"/>
      <w:r w:rsidRPr="009B1C65">
        <w:rPr>
          <w:rFonts w:ascii="Times New Roman" w:hAnsi="Times New Roman"/>
          <w:sz w:val="24"/>
          <w:szCs w:val="24"/>
        </w:rPr>
        <w:t xml:space="preserve">РИА НОВОСТИ; 2020.11.03; </w:t>
      </w:r>
      <w:r w:rsidRPr="007B5D9F">
        <w:rPr>
          <w:rFonts w:ascii="Times New Roman" w:hAnsi="Times New Roman"/>
          <w:sz w:val="24"/>
          <w:szCs w:val="24"/>
        </w:rPr>
        <w:t>РЖД</w:t>
      </w:r>
      <w:r w:rsidRPr="009B1C65">
        <w:rPr>
          <w:rFonts w:ascii="Times New Roman" w:hAnsi="Times New Roman"/>
          <w:sz w:val="24"/>
          <w:szCs w:val="24"/>
        </w:rPr>
        <w:t xml:space="preserve"> ВЫСТАВИЛИ НА АУКЦИОН </w:t>
      </w:r>
      <w:r w:rsidR="007B5D9F">
        <w:rPr>
          <w:rFonts w:ascii="Times New Roman" w:hAnsi="Times New Roman"/>
          <w:sz w:val="24"/>
          <w:szCs w:val="24"/>
        </w:rPr>
        <w:t>«</w:t>
      </w:r>
      <w:r w:rsidRPr="009B1C65">
        <w:rPr>
          <w:rFonts w:ascii="Times New Roman" w:hAnsi="Times New Roman"/>
          <w:sz w:val="24"/>
          <w:szCs w:val="24"/>
        </w:rPr>
        <w:t>ВАГОННУЮ РЕМОНТНУЮ КОМПАНИЮ-2</w:t>
      </w:r>
      <w:r w:rsidR="007B5D9F">
        <w:rPr>
          <w:rFonts w:ascii="Times New Roman" w:hAnsi="Times New Roman"/>
          <w:sz w:val="24"/>
          <w:szCs w:val="24"/>
        </w:rPr>
        <w:t>»</w:t>
      </w:r>
      <w:bookmarkEnd w:id="44"/>
    </w:p>
    <w:p w14:paraId="5ED787C3" w14:textId="1F18F89B" w:rsidR="009B1C65" w:rsidRDefault="009B1C65" w:rsidP="007B5D9F">
      <w:pPr>
        <w:jc w:val="both"/>
      </w:pPr>
      <w:r w:rsidRPr="007B5D9F">
        <w:rPr>
          <w:b/>
        </w:rPr>
        <w:t>РЖД</w:t>
      </w:r>
      <w:r>
        <w:t xml:space="preserve"> выставили на аукцион 100% минус одна акция </w:t>
      </w:r>
      <w:r w:rsidR="007B5D9F">
        <w:t>«</w:t>
      </w:r>
      <w:r>
        <w:t>Вагонной ремонтной компании-2</w:t>
      </w:r>
      <w:r w:rsidR="007B5D9F">
        <w:t>»</w:t>
      </w:r>
      <w:r>
        <w:t xml:space="preserve"> (ВРК-2), следует из материалов на сайте </w:t>
      </w:r>
      <w:r w:rsidRPr="007B5D9F">
        <w:rPr>
          <w:b/>
        </w:rPr>
        <w:t>РЖД</w:t>
      </w:r>
      <w:r>
        <w:t>.</w:t>
      </w:r>
    </w:p>
    <w:p w14:paraId="0D801F1B" w14:textId="54ACA156" w:rsidR="009B1C65" w:rsidRDefault="007B5D9F" w:rsidP="007B5D9F">
      <w:pPr>
        <w:jc w:val="both"/>
      </w:pPr>
      <w:r>
        <w:t>«</w:t>
      </w:r>
      <w:r w:rsidR="009B1C65">
        <w:t xml:space="preserve">Право на заключение договора купли-продажи 8 959 972 351 (восьми миллиардов девятисот пятидесяти девяти миллионов девятисот семидесяти двух тысяч трёхсот пятидесяти одной) обыкновенных именных акций общества ... принадлежащих </w:t>
      </w:r>
      <w:r w:rsidR="009B1C65" w:rsidRPr="007B5D9F">
        <w:rPr>
          <w:b/>
        </w:rPr>
        <w:t>РЖД</w:t>
      </w:r>
      <w:r w:rsidR="009B1C65">
        <w:t xml:space="preserve"> и составляющих 100% минус одна акция уставного капитала общества</w:t>
      </w:r>
      <w:r>
        <w:t>»</w:t>
      </w:r>
      <w:r w:rsidR="009B1C65">
        <w:t xml:space="preserve">, - говорится в материалах </w:t>
      </w:r>
      <w:r w:rsidR="009B1C65" w:rsidRPr="007B5D9F">
        <w:rPr>
          <w:b/>
        </w:rPr>
        <w:t>РЖД</w:t>
      </w:r>
      <w:r w:rsidR="009B1C65">
        <w:t>.</w:t>
      </w:r>
    </w:p>
    <w:p w14:paraId="07360B6E" w14:textId="77777777" w:rsidR="009B1C65" w:rsidRDefault="009B1C65" w:rsidP="007B5D9F">
      <w:pPr>
        <w:jc w:val="both"/>
      </w:pPr>
      <w:r>
        <w:lastRenderedPageBreak/>
        <w:t>Организатором аукциона выступает банк ВТБ. Стартовая цена продажи ВРК-2 указана в размере 9,145 миллиарда рублей. Шаг аукциона - 50 миллионов рублей, за исключением первого шага аукциона, который составляет 55 миллионов рублей.</w:t>
      </w:r>
    </w:p>
    <w:p w14:paraId="3F612C6A" w14:textId="77777777" w:rsidR="009B1C65" w:rsidRDefault="009B1C65" w:rsidP="007B5D9F">
      <w:pPr>
        <w:jc w:val="both"/>
      </w:pPr>
      <w:r>
        <w:t>Заявки на участие принимаются с 11 марта по 18 мая 2020 года включительно. Аукционная комиссия примет решение о допуске или об отказе в допуске претендентов к участию в аукционе 27 мая. Сам аукцион назначен на 28 мая.</w:t>
      </w:r>
    </w:p>
    <w:p w14:paraId="0DF1B3DB" w14:textId="43FC2154" w:rsidR="009B1C65" w:rsidRDefault="009B1C65" w:rsidP="007B5D9F">
      <w:pPr>
        <w:jc w:val="both"/>
      </w:pPr>
      <w:r w:rsidRPr="007B5D9F">
        <w:rPr>
          <w:b/>
        </w:rPr>
        <w:t>РЖД</w:t>
      </w:r>
      <w:r>
        <w:t xml:space="preserve"> уже несколько лет продают непрофильные активы. Замгендиректора железнодорожной монополии Андрей Старков ранее сообщал журналистам, что </w:t>
      </w:r>
      <w:r w:rsidRPr="007B5D9F">
        <w:rPr>
          <w:b/>
        </w:rPr>
        <w:t>РЖД</w:t>
      </w:r>
      <w:r>
        <w:t xml:space="preserve"> в 2020 году планируют продать </w:t>
      </w:r>
      <w:r w:rsidR="007B5D9F">
        <w:t>«</w:t>
      </w:r>
      <w:r>
        <w:t>Вагонную ремонтную компанию-2</w:t>
      </w:r>
      <w:r w:rsidR="007B5D9F">
        <w:t>»</w:t>
      </w:r>
      <w:r>
        <w:t>.</w:t>
      </w:r>
    </w:p>
    <w:p w14:paraId="7711C33F" w14:textId="337E65B8" w:rsidR="009B1C65" w:rsidRDefault="009B1C65" w:rsidP="007B5D9F">
      <w:pPr>
        <w:jc w:val="both"/>
      </w:pPr>
      <w:r w:rsidRPr="007B5D9F">
        <w:rPr>
          <w:b/>
        </w:rPr>
        <w:t>РЖД</w:t>
      </w:r>
      <w:r>
        <w:t xml:space="preserve"> создавали три ВРК. </w:t>
      </w:r>
      <w:r w:rsidR="007B5D9F">
        <w:t>«</w:t>
      </w:r>
      <w:r>
        <w:t>Вагонная ремонтная компания-3</w:t>
      </w:r>
      <w:r w:rsidR="007B5D9F">
        <w:t>»</w:t>
      </w:r>
      <w:r>
        <w:t xml:space="preserve"> была продана на открытом аукционе в октябре 2019 года компании </w:t>
      </w:r>
      <w:r w:rsidR="007B5D9F">
        <w:t>«</w:t>
      </w:r>
      <w:r>
        <w:t>Бизнес Оптима</w:t>
      </w:r>
      <w:r w:rsidR="007B5D9F">
        <w:t>»</w:t>
      </w:r>
      <w:r>
        <w:t xml:space="preserve">, входящей в группу компаний ОМК, за 8,65 миллиарда рублей. </w:t>
      </w:r>
      <w:r w:rsidRPr="007B5D9F">
        <w:rPr>
          <w:b/>
        </w:rPr>
        <w:t>РЖД</w:t>
      </w:r>
      <w:r>
        <w:t xml:space="preserve"> планируют сохранить своё присутствие в </w:t>
      </w:r>
      <w:r w:rsidR="007B5D9F">
        <w:t>«</w:t>
      </w:r>
      <w:r>
        <w:t>Вагонной ремонтной компании-1</w:t>
      </w:r>
      <w:r w:rsidR="007B5D9F">
        <w:t>»</w:t>
      </w:r>
      <w:r>
        <w:t xml:space="preserve"> (ВРК-1).</w:t>
      </w:r>
    </w:p>
    <w:p w14:paraId="030E2947" w14:textId="77777777" w:rsidR="007B5D9F" w:rsidRDefault="00115055" w:rsidP="007B5D9F">
      <w:pPr>
        <w:jc w:val="both"/>
      </w:pPr>
      <w:hyperlink r:id="rId39" w:history="1">
        <w:r w:rsidR="009B1C65" w:rsidRPr="00DE4C9F">
          <w:rPr>
            <w:rStyle w:val="a9"/>
          </w:rPr>
          <w:t>https://ria.ru/20200310/1568403496.html</w:t>
        </w:r>
      </w:hyperlink>
    </w:p>
    <w:p w14:paraId="781A2408" w14:textId="0398414F" w:rsidR="005C3A31" w:rsidRPr="005C3A31" w:rsidRDefault="005C3A31" w:rsidP="007B5D9F">
      <w:pPr>
        <w:pStyle w:val="3"/>
        <w:jc w:val="both"/>
        <w:rPr>
          <w:rFonts w:ascii="Times New Roman" w:hAnsi="Times New Roman"/>
          <w:sz w:val="24"/>
          <w:szCs w:val="24"/>
        </w:rPr>
      </w:pPr>
      <w:bookmarkStart w:id="45" w:name="_Toc34901848"/>
      <w:r w:rsidRPr="005C3A31">
        <w:rPr>
          <w:rFonts w:ascii="Times New Roman" w:hAnsi="Times New Roman"/>
          <w:sz w:val="24"/>
          <w:szCs w:val="24"/>
        </w:rPr>
        <w:t>ИНТЕРФАКС; 2020.11.03; НОВОТРАНС ПЛАНИРУЕТ СОЗДАТЬ В КУЗБАССЕ ПРОИЗВОДСТВО КОЛЕС ДЛЯ ГРУЗОВЫХ ВАГОНОВ</w:t>
      </w:r>
      <w:bookmarkEnd w:id="45"/>
    </w:p>
    <w:p w14:paraId="5A241D25" w14:textId="77777777" w:rsidR="007B5D9F" w:rsidRDefault="005C3A31" w:rsidP="007B5D9F">
      <w:pPr>
        <w:jc w:val="both"/>
      </w:pPr>
      <w:r>
        <w:t xml:space="preserve">Группа компаний </w:t>
      </w:r>
      <w:r w:rsidR="007B5D9F">
        <w:t>«</w:t>
      </w:r>
      <w:r>
        <w:t>Новотранс</w:t>
      </w:r>
      <w:r w:rsidR="007B5D9F">
        <w:t>»</w:t>
      </w:r>
      <w:r>
        <w:t xml:space="preserve"> инвестирует 30 млрд рублей в создание промышленно-энергетического комплекса в г.Прокопьевск Кемеровской области.</w:t>
      </w:r>
    </w:p>
    <w:p w14:paraId="41CF6C11" w14:textId="77777777" w:rsidR="007B5D9F" w:rsidRDefault="005C3A31" w:rsidP="007B5D9F">
      <w:pPr>
        <w:jc w:val="both"/>
      </w:pPr>
      <w:r>
        <w:t xml:space="preserve">Такие планы предусмотрены соглашением о социально-экономическом сотрудничестве, подписанным в среду губернатором Кемеровской области Сергеем Цивилевым и президентом ГК </w:t>
      </w:r>
      <w:r w:rsidR="007B5D9F">
        <w:t>«</w:t>
      </w:r>
      <w:r>
        <w:t>Новотранс</w:t>
      </w:r>
      <w:r w:rsidR="007B5D9F">
        <w:t>»</w:t>
      </w:r>
      <w:r>
        <w:t xml:space="preserve"> Константином Гончаровым, сообщил корреспондент </w:t>
      </w:r>
      <w:r w:rsidR="007B5D9F">
        <w:t>«</w:t>
      </w:r>
      <w:r>
        <w:t>Интерфакса</w:t>
      </w:r>
      <w:r w:rsidR="007B5D9F">
        <w:t>»</w:t>
      </w:r>
      <w:r>
        <w:t>, присутствовавший на подписании.</w:t>
      </w:r>
    </w:p>
    <w:p w14:paraId="19339E38" w14:textId="77777777" w:rsidR="007B5D9F" w:rsidRDefault="005C3A31" w:rsidP="007B5D9F">
      <w:pPr>
        <w:jc w:val="both"/>
      </w:pPr>
      <w:r>
        <w:t xml:space="preserve">По словам Гончарова, </w:t>
      </w:r>
      <w:r w:rsidR="007B5D9F">
        <w:t>«</w:t>
      </w:r>
      <w:r>
        <w:t>Новотранс</w:t>
      </w:r>
      <w:r w:rsidR="007B5D9F">
        <w:t>»</w:t>
      </w:r>
      <w:r>
        <w:t xml:space="preserve"> намерен построить угледобывающий разрез, ТЭЦ мощностью более 100 МВт, а также металлургический комплекс мощностью 240 тыс. тонн стали в год по производству цельнокатаных колес для грузовых вагонов с планируемым объемом производства 400 тыс. единиц продукции в год.</w:t>
      </w:r>
    </w:p>
    <w:p w14:paraId="596FBE57" w14:textId="77777777" w:rsidR="007B5D9F" w:rsidRDefault="005C3A31" w:rsidP="007B5D9F">
      <w:pPr>
        <w:jc w:val="both"/>
      </w:pPr>
      <w:r>
        <w:t xml:space="preserve">По его информации, от проекта комплекса до его пуска, как ожидается, пройдет от 4 до 6 лет. </w:t>
      </w:r>
      <w:r w:rsidR="007B5D9F">
        <w:t>«</w:t>
      </w:r>
      <w:r>
        <w:t>Хотим не только получить продукцию (колеса - ИФ), но и (сделать так, чтобы - ИФ) чтобы ее цена была коммерчески выгодна изначально. И под себестоимость выискиваем, где лучше технология. Чтобы у нас продукция была в любой момент кризиса востребована</w:t>
      </w:r>
      <w:r w:rsidR="007B5D9F">
        <w:t>»</w:t>
      </w:r>
      <w:r>
        <w:t xml:space="preserve">, - сказал он. Гончаров уточнил, что </w:t>
      </w:r>
      <w:r w:rsidR="007B5D9F">
        <w:t>«</w:t>
      </w:r>
      <w:r>
        <w:t>заложили цену 15 тыс. рублей за колесо</w:t>
      </w:r>
      <w:r w:rsidR="007B5D9F">
        <w:t>»</w:t>
      </w:r>
      <w:r>
        <w:t>, в то время как рыночная себестоимость одного колеса в настоящее время составляет 55-75 тыс. рублей.</w:t>
      </w:r>
    </w:p>
    <w:p w14:paraId="45AD41F1" w14:textId="77777777" w:rsidR="003976D2" w:rsidRPr="003976D2" w:rsidRDefault="003976D2" w:rsidP="007B5D9F">
      <w:pPr>
        <w:pStyle w:val="3"/>
        <w:jc w:val="both"/>
        <w:rPr>
          <w:rFonts w:ascii="Times New Roman" w:hAnsi="Times New Roman"/>
          <w:sz w:val="24"/>
          <w:szCs w:val="24"/>
        </w:rPr>
      </w:pPr>
      <w:bookmarkStart w:id="46" w:name="_Toc34901849"/>
      <w:r w:rsidRPr="003976D2">
        <w:rPr>
          <w:rFonts w:ascii="Times New Roman" w:hAnsi="Times New Roman"/>
          <w:sz w:val="24"/>
          <w:szCs w:val="24"/>
        </w:rPr>
        <w:t xml:space="preserve">ТАСС; 2020.11.03; </w:t>
      </w:r>
      <w:bookmarkStart w:id="47" w:name="_Hlk34901468"/>
      <w:r w:rsidRPr="003976D2">
        <w:rPr>
          <w:rFonts w:ascii="Times New Roman" w:hAnsi="Times New Roman"/>
          <w:sz w:val="24"/>
          <w:szCs w:val="24"/>
        </w:rPr>
        <w:t>РОСГВАРДИЯ К КОНЦУ ГОДА ВОЗЬМЕТ ПОД ЗАЩИТУ ДЕВЯТЬ МОРСКИХ АРКТИЧЕСКИХ ПОРТОВ - ЗОЛОТОВ</w:t>
      </w:r>
      <w:bookmarkEnd w:id="46"/>
    </w:p>
    <w:p w14:paraId="22C78F12" w14:textId="77777777" w:rsidR="003976D2" w:rsidRDefault="003976D2" w:rsidP="007B5D9F">
      <w:pPr>
        <w:jc w:val="both"/>
      </w:pPr>
      <w:r>
        <w:t>Девять морских арктических портов к концу года будут охранять военнослужащие Росгвардии. Об этом заявил глава ведомства Виктор Золотов в ходе расширенного заседания итоговой коллегии Федеральной службы войск национальной гвардии РФ.</w:t>
      </w:r>
    </w:p>
    <w:p w14:paraId="5CC87B2E" w14:textId="77B0D23B" w:rsidR="003976D2" w:rsidRDefault="007B5D9F" w:rsidP="007B5D9F">
      <w:pPr>
        <w:jc w:val="both"/>
      </w:pPr>
      <w:r>
        <w:t>«</w:t>
      </w:r>
      <w:r w:rsidR="003976D2">
        <w:t>К исходу 2020 года под защитой войск [Росгвардии] будут находиться девять морских арктических портов</w:t>
      </w:r>
      <w:r>
        <w:t>»</w:t>
      </w:r>
      <w:r w:rsidR="003976D2">
        <w:t>, - сказал он в среду.</w:t>
      </w:r>
    </w:p>
    <w:p w14:paraId="122A8528" w14:textId="77777777" w:rsidR="003976D2" w:rsidRDefault="003976D2" w:rsidP="007B5D9F">
      <w:pPr>
        <w:jc w:val="both"/>
      </w:pPr>
      <w:r>
        <w:t>Кроме того, Золотов отметил, что в текущем году Росгвардия намерена завершить дооборудование порта Сабетта мобильным комплексом.</w:t>
      </w:r>
    </w:p>
    <w:p w14:paraId="47C8EE99" w14:textId="77777777" w:rsidR="007B5D9F" w:rsidRDefault="003976D2" w:rsidP="007B5D9F">
      <w:pPr>
        <w:jc w:val="both"/>
      </w:pPr>
      <w:r>
        <w:t xml:space="preserve">Директор ведомства подчеркнул, что в 2019 году установленные войскам задания государственной программы </w:t>
      </w:r>
      <w:r w:rsidR="007B5D9F">
        <w:t>«</w:t>
      </w:r>
      <w:r>
        <w:t>Социально-экономическое развитие Арктической зоны Российской Федерации</w:t>
      </w:r>
      <w:r w:rsidR="007B5D9F">
        <w:t>»</w:t>
      </w:r>
      <w:r>
        <w:t xml:space="preserve"> выполнены, что позволило сохранить темпы формирования и модернизации нестационарной системы защиты морских портов Северного морского пути. </w:t>
      </w:r>
      <w:r w:rsidR="007B5D9F">
        <w:t>«</w:t>
      </w:r>
      <w:r>
        <w:t>Значимым событием прошлого года стал прием под охрану войск первой плавучей атомной теплоэлектростанции в акватории морского порта Певек на Чукотке</w:t>
      </w:r>
      <w:r w:rsidR="007B5D9F">
        <w:t>»</w:t>
      </w:r>
      <w:r>
        <w:t>, - добавил он.</w:t>
      </w:r>
    </w:p>
    <w:p w14:paraId="2640B0F4" w14:textId="77777777" w:rsidR="007B5D9F" w:rsidRPr="004F26AE" w:rsidRDefault="007B5D9F" w:rsidP="007B5D9F">
      <w:pPr>
        <w:pStyle w:val="3"/>
        <w:jc w:val="both"/>
        <w:rPr>
          <w:rFonts w:ascii="Times New Roman" w:hAnsi="Times New Roman"/>
          <w:sz w:val="24"/>
          <w:szCs w:val="24"/>
        </w:rPr>
      </w:pPr>
      <w:bookmarkStart w:id="48" w:name="_Toc34901850"/>
      <w:bookmarkEnd w:id="47"/>
      <w:r w:rsidRPr="004F26AE">
        <w:rPr>
          <w:rFonts w:ascii="Times New Roman" w:hAnsi="Times New Roman"/>
          <w:sz w:val="24"/>
          <w:szCs w:val="24"/>
        </w:rPr>
        <w:lastRenderedPageBreak/>
        <w:t xml:space="preserve">ТАСС; 2020.11.03; </w:t>
      </w:r>
      <w:bookmarkStart w:id="49" w:name="_Hlk34901362"/>
      <w:r w:rsidRPr="004F26AE">
        <w:rPr>
          <w:rFonts w:ascii="Times New Roman" w:hAnsi="Times New Roman"/>
          <w:sz w:val="24"/>
          <w:szCs w:val="24"/>
        </w:rPr>
        <w:t>ГОСДУМА РАСШИРИЛА ПЕРЕЧЕНЬ СТРУКТУР, КОТОРЫЕ ИМЕЮТ ПРАВО ОХРАНЯТЬ АЭРОПОРТЫ</w:t>
      </w:r>
      <w:bookmarkEnd w:id="48"/>
    </w:p>
    <w:p w14:paraId="1AD14FEB" w14:textId="77777777" w:rsidR="007B5D9F" w:rsidRDefault="007B5D9F" w:rsidP="007B5D9F">
      <w:pPr>
        <w:jc w:val="both"/>
      </w:pPr>
      <w:r>
        <w:t>Госдума в среду приняла в третьем чтении законопроект о дополнении перечня субъектов, которые имеют право обеспечивать охрану аэропортов.</w:t>
      </w:r>
    </w:p>
    <w:p w14:paraId="6AF3A497" w14:textId="115A4912" w:rsidR="007B5D9F" w:rsidRDefault="007B5D9F" w:rsidP="007B5D9F">
      <w:pPr>
        <w:jc w:val="both"/>
      </w:pPr>
      <w:r>
        <w:t xml:space="preserve">Согласно тексту, помимо подразделений ведомственной охраны </w:t>
      </w:r>
      <w:r w:rsidRPr="007B5D9F">
        <w:rPr>
          <w:b/>
        </w:rPr>
        <w:t>Минтранс</w:t>
      </w:r>
      <w:r>
        <w:t>а и Росгвардии, осуществлять охрану аэропортов и объектов их инфраструктуры смогут аккредитованные в соответствии с законом «О транспортной безопасности» организации.</w:t>
      </w:r>
    </w:p>
    <w:p w14:paraId="1FFE13DE" w14:textId="46AD4AF4" w:rsidR="007B5D9F" w:rsidRDefault="007B5D9F" w:rsidP="007B5D9F">
      <w:pPr>
        <w:jc w:val="both"/>
      </w:pPr>
      <w:r>
        <w:t>Как пояснил ранее ТАСС член комитета по транспорту Госдумы Владимир Синяговский, «монопольное положение подразделений ведомственной охраны в области обеспечения транспортной безопасности приводит к неоправданной финансовой нагрузке на бюджеты аэропортов с небольшим пассажиропотоком». Принятый закон будет способствовать созданию конкурентной среды и оптимизации экономических затрат предприятий на охрану аэропортов и объектов их инфраструктуры.</w:t>
      </w:r>
    </w:p>
    <w:p w14:paraId="714CEB69" w14:textId="77777777" w:rsidR="007B5D9F" w:rsidRDefault="007B5D9F" w:rsidP="007B5D9F">
      <w:pPr>
        <w:jc w:val="both"/>
      </w:pPr>
      <w:r>
        <w:t>Кроме того, должностные лица профильного федерального органа власти будут вправе запрашивать и получать от руководителей, должностных лиц подразделений транспортной безопасности документы и информацию, необходимые для выполнения задач, связанных с обеспечением авиационной безопасности.</w:t>
      </w:r>
    </w:p>
    <w:p w14:paraId="3A04A0B4" w14:textId="77777777" w:rsidR="007B5D9F" w:rsidRPr="007B5D9F" w:rsidRDefault="007B5D9F" w:rsidP="007B5D9F">
      <w:pPr>
        <w:pStyle w:val="3"/>
        <w:jc w:val="both"/>
        <w:rPr>
          <w:rFonts w:ascii="Times New Roman" w:hAnsi="Times New Roman"/>
          <w:sz w:val="24"/>
          <w:szCs w:val="24"/>
        </w:rPr>
      </w:pPr>
      <w:bookmarkStart w:id="50" w:name="_Toc34901851"/>
      <w:bookmarkEnd w:id="49"/>
      <w:r w:rsidRPr="007B5D9F">
        <w:rPr>
          <w:rFonts w:ascii="Times New Roman" w:hAnsi="Times New Roman"/>
          <w:sz w:val="24"/>
          <w:szCs w:val="24"/>
        </w:rPr>
        <w:t>ТАСС; 2020.11.03; НА КАМЧАТКЕ УВЕЛИЧАТ ФИНАНСИРОВАНИЕ РЕГИОНАЛЬНЫХ АВИАПЕРЕВОЗОК В 2020 ГОДУ НА 40 МЛН РУБ.</w:t>
      </w:r>
      <w:bookmarkEnd w:id="50"/>
    </w:p>
    <w:p w14:paraId="0FF94910" w14:textId="77777777" w:rsidR="007B5D9F" w:rsidRDefault="007B5D9F" w:rsidP="007B5D9F">
      <w:pPr>
        <w:jc w:val="both"/>
      </w:pPr>
      <w:r>
        <w:t>Правительство Камчатского края увеличит финансирование региональных авиаперевозок на 40 млн рублей: с 960 млн рублей в 2019 году до 1 млрд рублей в 2020 году. Об этом ТАСС рассказал начальник отдела транспорта краевого министерства транспорта и дорожного строительства Андрей Черных.</w:t>
      </w:r>
    </w:p>
    <w:p w14:paraId="38347937" w14:textId="77777777" w:rsidR="007B5D9F" w:rsidRDefault="007B5D9F" w:rsidP="007B5D9F">
      <w:pPr>
        <w:jc w:val="both"/>
      </w:pPr>
      <w:r>
        <w:t>«Мы фиксируем ежегодное увеличение пассажиропотока, поэтому потребность в увеличении финансирования закономерно растет. В этом году на реализацию программы «Развитие транспортной системы Камчатского края», в рамках которой и ведется эта работа, добавим 40 млн рублей из краевого бюджета. В 2019 году услугами местных авиакомпаний воспользовались около 60 тыс. камчатцев», - рассказал Черных.</w:t>
      </w:r>
    </w:p>
    <w:p w14:paraId="393D80A9" w14:textId="77777777" w:rsidR="007B5D9F" w:rsidRDefault="007B5D9F" w:rsidP="007B5D9F">
      <w:pPr>
        <w:jc w:val="both"/>
      </w:pPr>
      <w:r>
        <w:t xml:space="preserve">Специалист краевого </w:t>
      </w:r>
      <w:r w:rsidRPr="007B5D9F">
        <w:rPr>
          <w:b/>
        </w:rPr>
        <w:t>минтранс</w:t>
      </w:r>
      <w:r>
        <w:t>а добавил, что в общей сложности субсидирование авиперелета правительством региона доходит до 70%. Так, например, если фактическая стоимость авиабилета составляет 10 тыс. рублей, пассажир заплатит за него около 3500.</w:t>
      </w:r>
    </w:p>
    <w:p w14:paraId="72B8DE49" w14:textId="501B0FE4" w:rsidR="007B5D9F" w:rsidRDefault="007B5D9F" w:rsidP="007B5D9F">
      <w:pPr>
        <w:jc w:val="both"/>
      </w:pPr>
      <w:r>
        <w:t>Реализация государственной программы «Развитие транспортной системы Камчатского края» началось в 2014 году. Ее главные цели - повышение доступности транспортных услуг и комплексной безопасности транспортной систем для жителей полуострова. В настоящий момент у жителей края есть возможность приобрести субсидированный правительством края авиабилет на 91 региональный маршрут, в том числе и в самое отдаленные населенные пункты полуострова, добраться до которых можно только по воздуху. Из 11 муниципальных районов края 5 не имеют автомобильных дорог. К таким изолированным районам относятся Соболевский, Карагинский, Олюторский, Пенжинский и Тигильский муниципальные районы.</w:t>
      </w:r>
    </w:p>
    <w:p w14:paraId="79076403" w14:textId="77777777" w:rsidR="007B5D9F" w:rsidRDefault="00115055" w:rsidP="007B5D9F">
      <w:pPr>
        <w:jc w:val="both"/>
      </w:pPr>
      <w:hyperlink r:id="rId40" w:history="1">
        <w:r w:rsidR="007B5D9F" w:rsidRPr="00DE4C9F">
          <w:rPr>
            <w:rStyle w:val="a9"/>
          </w:rPr>
          <w:t>https://tass.ru/ekonomika/7954627</w:t>
        </w:r>
      </w:hyperlink>
    </w:p>
    <w:p w14:paraId="0C54B920" w14:textId="077D9D47" w:rsidR="005C3A31" w:rsidRPr="005C3A31" w:rsidRDefault="005C3A31" w:rsidP="007B5D9F">
      <w:pPr>
        <w:pStyle w:val="3"/>
        <w:jc w:val="both"/>
        <w:rPr>
          <w:rFonts w:ascii="Times New Roman" w:hAnsi="Times New Roman"/>
          <w:sz w:val="24"/>
          <w:szCs w:val="24"/>
        </w:rPr>
      </w:pPr>
      <w:bookmarkStart w:id="51" w:name="_Toc34901852"/>
      <w:r w:rsidRPr="005C3A31">
        <w:rPr>
          <w:rFonts w:ascii="Times New Roman" w:hAnsi="Times New Roman"/>
          <w:sz w:val="24"/>
          <w:szCs w:val="24"/>
        </w:rPr>
        <w:t xml:space="preserve">ТАСС; 2020.11.03; </w:t>
      </w:r>
      <w:bookmarkStart w:id="52" w:name="_Hlk34901407"/>
      <w:r w:rsidRPr="005C3A31">
        <w:rPr>
          <w:rFonts w:ascii="Times New Roman" w:hAnsi="Times New Roman"/>
          <w:sz w:val="24"/>
          <w:szCs w:val="24"/>
        </w:rPr>
        <w:t>ПРЯМОЕ АВИАСООБЩЕНИЕ МЕЖДУ СИМФЕРОПОЛЕМ И ОРСКОМ ВОЗОБНОВИТСЯ В НАЧАЛЕ ЛЕТА</w:t>
      </w:r>
      <w:bookmarkEnd w:id="51"/>
    </w:p>
    <w:p w14:paraId="04EDC296" w14:textId="77777777" w:rsidR="007B5D9F" w:rsidRDefault="005C3A31" w:rsidP="007B5D9F">
      <w:pPr>
        <w:jc w:val="both"/>
      </w:pPr>
      <w:r>
        <w:t>Прямое авиасообщение между Симферополем и Орском возобновят с 3 июня. Об этом в среду сообщила пресс-служба крымского аэропорта.</w:t>
      </w:r>
    </w:p>
    <w:p w14:paraId="559FBA7B" w14:textId="77777777" w:rsidR="007B5D9F" w:rsidRDefault="007B5D9F" w:rsidP="007B5D9F">
      <w:pPr>
        <w:jc w:val="both"/>
      </w:pPr>
      <w:r>
        <w:t>«</w:t>
      </w:r>
      <w:r w:rsidR="005C3A31">
        <w:t>Прямые регулярные рейсы из аэропорта Симферополь в Орск (Оренбургская область) возобновятся с 3 июня после трехлетнего перерыва. Полеты будет осуществлять авиакомпания Nordwind. Билеты уже поступили в продажу</w:t>
      </w:r>
      <w:r>
        <w:t>»</w:t>
      </w:r>
      <w:r w:rsidR="005C3A31">
        <w:t>, - говорится в сообщении.</w:t>
      </w:r>
    </w:p>
    <w:p w14:paraId="05AA06B6" w14:textId="77777777" w:rsidR="007B5D9F" w:rsidRDefault="005C3A31" w:rsidP="007B5D9F">
      <w:pPr>
        <w:jc w:val="both"/>
      </w:pPr>
      <w:r>
        <w:lastRenderedPageBreak/>
        <w:t xml:space="preserve">Во время летних сезонов 2016-2017 годов перелеты по этому направлению осуществляла компания </w:t>
      </w:r>
      <w:r w:rsidR="007B5D9F">
        <w:t>«</w:t>
      </w:r>
      <w:r>
        <w:t>Саратовские авиалинии</w:t>
      </w:r>
      <w:r w:rsidR="007B5D9F">
        <w:t>»</w:t>
      </w:r>
      <w:r>
        <w:t>, отмечает пресс-служба.</w:t>
      </w:r>
    </w:p>
    <w:p w14:paraId="5A0D4994" w14:textId="77777777" w:rsidR="007B5D9F" w:rsidRDefault="005C3A31" w:rsidP="007B5D9F">
      <w:pPr>
        <w:jc w:val="both"/>
      </w:pPr>
      <w:r>
        <w:t xml:space="preserve">Рейсы будут выполняться раз в неделю: из Симферополя в Орск - по средам, в обратном направлении - по четвергам. </w:t>
      </w:r>
      <w:r w:rsidR="007B5D9F">
        <w:t>«</w:t>
      </w:r>
      <w:r>
        <w:t>Перелеты продлятся до 1 октября на самолетах Embraer 190. Время в пути составит около 3 часов</w:t>
      </w:r>
      <w:r w:rsidR="007B5D9F">
        <w:t>»</w:t>
      </w:r>
      <w:r>
        <w:t>, - уточняется в сообщении.</w:t>
      </w:r>
    </w:p>
    <w:p w14:paraId="2856F8A6" w14:textId="77777777" w:rsidR="007B5D9F" w:rsidRDefault="005C3A31" w:rsidP="007B5D9F">
      <w:pPr>
        <w:jc w:val="both"/>
      </w:pPr>
      <w:r>
        <w:t xml:space="preserve">Аэропорт Симферополя в 2019 году принимал и отправлял рейсы 19 авиакомпаний по 56 направлениям. Были открыты маршруты в Петрозаводск, Брянск, Элисту и Саранск. Впервые полеты в Крым начала выполнять авиакомпания </w:t>
      </w:r>
      <w:r w:rsidR="007B5D9F">
        <w:t>«</w:t>
      </w:r>
      <w:r>
        <w:t>Ираэро</w:t>
      </w:r>
      <w:r w:rsidR="007B5D9F">
        <w:t>»</w:t>
      </w:r>
      <w:r>
        <w:t>.</w:t>
      </w:r>
    </w:p>
    <w:p w14:paraId="28246D7D" w14:textId="4ACCA807" w:rsidR="005C3A31" w:rsidRDefault="005C3A31" w:rsidP="007B5D9F">
      <w:pPr>
        <w:jc w:val="both"/>
      </w:pPr>
      <w:r>
        <w:t>Аэропорт Симферополя основан в 1936 году и является единственным пассажирским авиаузлом на Крымском полуострове.</w:t>
      </w:r>
    </w:p>
    <w:p w14:paraId="78E0BCD6" w14:textId="77777777" w:rsidR="007B5D9F" w:rsidRDefault="00115055" w:rsidP="007B5D9F">
      <w:pPr>
        <w:jc w:val="both"/>
      </w:pPr>
      <w:hyperlink r:id="rId41" w:history="1">
        <w:r w:rsidR="005C3A31" w:rsidRPr="00DE4C9F">
          <w:rPr>
            <w:rStyle w:val="a9"/>
          </w:rPr>
          <w:t>https://tass.ru/ekonomika/7945879</w:t>
        </w:r>
      </w:hyperlink>
    </w:p>
    <w:p w14:paraId="66518B46" w14:textId="2B8DC58F" w:rsidR="004F26AE" w:rsidRPr="006A4D1A" w:rsidRDefault="004F26AE" w:rsidP="007B5D9F">
      <w:pPr>
        <w:pStyle w:val="3"/>
        <w:jc w:val="both"/>
        <w:rPr>
          <w:rFonts w:ascii="Times New Roman" w:hAnsi="Times New Roman"/>
          <w:sz w:val="24"/>
          <w:szCs w:val="24"/>
        </w:rPr>
      </w:pPr>
      <w:bookmarkStart w:id="53" w:name="_Toc34901853"/>
      <w:bookmarkEnd w:id="52"/>
      <w:r w:rsidRPr="006A4D1A">
        <w:rPr>
          <w:rFonts w:ascii="Times New Roman" w:hAnsi="Times New Roman"/>
          <w:sz w:val="24"/>
          <w:szCs w:val="24"/>
        </w:rPr>
        <w:t>ИНТЕРФАКС; 2020.11.03; NORDWIND С 29 МАРТА ОТКРЫВАЕТ РЕЙСЫ ИЗ ВОЛГОГРАДА В ЕРЕВАН</w:t>
      </w:r>
      <w:bookmarkEnd w:id="53"/>
    </w:p>
    <w:p w14:paraId="42899C55" w14:textId="77777777" w:rsidR="007B5D9F" w:rsidRDefault="004F26AE" w:rsidP="007B5D9F">
      <w:pPr>
        <w:jc w:val="both"/>
      </w:pPr>
      <w:r>
        <w:t xml:space="preserve">Авиакомпания Nordwind (бренд ООО </w:t>
      </w:r>
      <w:r w:rsidR="007B5D9F">
        <w:t>«</w:t>
      </w:r>
      <w:r>
        <w:t>Северный ветер</w:t>
      </w:r>
      <w:r w:rsidR="007B5D9F">
        <w:t>»</w:t>
      </w:r>
      <w:r>
        <w:t xml:space="preserve">) с 29 марта открывает рейс из Волгограда в Ереван, сообщила пресс-служба международного аэропорта </w:t>
      </w:r>
      <w:r w:rsidR="007B5D9F">
        <w:t>«</w:t>
      </w:r>
      <w:r>
        <w:t>Волгоград</w:t>
      </w:r>
      <w:r w:rsidR="007B5D9F">
        <w:t>»</w:t>
      </w:r>
      <w:r>
        <w:t>.</w:t>
      </w:r>
    </w:p>
    <w:p w14:paraId="7B4B2EDD" w14:textId="77777777" w:rsidR="007B5D9F" w:rsidRDefault="004F26AE" w:rsidP="007B5D9F">
      <w:pPr>
        <w:jc w:val="both"/>
      </w:pPr>
      <w:r>
        <w:t>Полеты будут осуществляться один раз в неделю по воскресеньям, прилет из Еревана запланирован на 15:30, вылет из Волгограда - 17:00 (время местное). Время в пути составит 1 час 45 минут.</w:t>
      </w:r>
    </w:p>
    <w:p w14:paraId="16F24F08" w14:textId="343F4BC9" w:rsidR="004F26AE" w:rsidRDefault="004F26AE" w:rsidP="007B5D9F">
      <w:pPr>
        <w:jc w:val="both"/>
      </w:pPr>
      <w:r>
        <w:t>Начиная с июня рейсы будут выполняться также один раз в неделю, но уже по четвергам. Прилет из Еревана - в 21:30, вылет из Волгограда - в 23:00.</w:t>
      </w:r>
    </w:p>
    <w:p w14:paraId="65E6976E" w14:textId="77777777" w:rsidR="005C3A31" w:rsidRPr="005C3A31" w:rsidRDefault="005C3A31" w:rsidP="007B5D9F">
      <w:pPr>
        <w:pStyle w:val="3"/>
        <w:jc w:val="both"/>
        <w:rPr>
          <w:rFonts w:ascii="Times New Roman" w:hAnsi="Times New Roman"/>
          <w:sz w:val="24"/>
          <w:szCs w:val="24"/>
        </w:rPr>
      </w:pPr>
      <w:bookmarkStart w:id="54" w:name="_Toc34901854"/>
      <w:r w:rsidRPr="005C3A31">
        <w:rPr>
          <w:rFonts w:ascii="Times New Roman" w:hAnsi="Times New Roman"/>
          <w:sz w:val="24"/>
          <w:szCs w:val="24"/>
        </w:rPr>
        <w:t>ТАСС; 2020.11.03; АЭРОПОРТ НОВОСИБИРСКА УВЕЛИЧИЛ ДО 14,2 МЛРД РУБ. СТАРТОВУЮ ЦЕНУ КОНТРАКТА НА РЕКОНСТРУКЦИЮ</w:t>
      </w:r>
      <w:bookmarkEnd w:id="54"/>
    </w:p>
    <w:p w14:paraId="744331E0" w14:textId="77777777" w:rsidR="007B5D9F" w:rsidRDefault="005C3A31" w:rsidP="007B5D9F">
      <w:pPr>
        <w:jc w:val="both"/>
      </w:pPr>
      <w:r>
        <w:t>Новосибирский аэропорт Толмачево увеличил начальную (максимальную) цену контракта на первый этап реконструкции аэровокзального комплекса с 13,5 до 14,2 млрд рублей.</w:t>
      </w:r>
    </w:p>
    <w:p w14:paraId="56DE4CF5" w14:textId="77777777" w:rsidR="007B5D9F" w:rsidRDefault="007B5D9F" w:rsidP="007B5D9F">
      <w:pPr>
        <w:jc w:val="both"/>
      </w:pPr>
      <w:r>
        <w:t>«</w:t>
      </w:r>
      <w:r w:rsidR="005C3A31">
        <w:t>Изменение цены связано с уточнением положений проектной документации</w:t>
      </w:r>
      <w:r>
        <w:t>»</w:t>
      </w:r>
      <w:r w:rsidR="005C3A31">
        <w:t>, - сообщили ТАСС в пресс-службе аэропорта.</w:t>
      </w:r>
    </w:p>
    <w:p w14:paraId="60EEACB6" w14:textId="77777777" w:rsidR="007B5D9F" w:rsidRDefault="005C3A31" w:rsidP="007B5D9F">
      <w:pPr>
        <w:jc w:val="both"/>
      </w:pPr>
      <w:r>
        <w:t>Итоги открытых торгов для определения подрядчика, который займется реконструкцией аэровокзала международных и внутренних линий, будут подведены, по данным сайта госзакупок, 10 апреля. Гендиректор аэропорта Евгений Янкилевич сообщал, что в аэропорту будет построен терминал стоимостью почти 20 млрд рублей.</w:t>
      </w:r>
    </w:p>
    <w:p w14:paraId="79F44190" w14:textId="293B3F0D" w:rsidR="005C3A31" w:rsidRDefault="005C3A31" w:rsidP="007B5D9F">
      <w:pPr>
        <w:jc w:val="both"/>
      </w:pPr>
      <w:r>
        <w:t>Первый этап строительства объекта площадью 56 тыс. кв. м за 12 млрд рублей планировалось выполнить к 2022 году, а всю программу - к 2025 году. Общая площадь комплекса превысит 100 тыс. кв. м., пассажиропоток увеличится до 10 млн человек в год.</w:t>
      </w:r>
    </w:p>
    <w:p w14:paraId="16D5FD18" w14:textId="77777777" w:rsidR="007B5D9F" w:rsidRDefault="00115055" w:rsidP="007B5D9F">
      <w:pPr>
        <w:jc w:val="both"/>
      </w:pPr>
      <w:hyperlink r:id="rId42" w:history="1">
        <w:r w:rsidR="005C3A31" w:rsidRPr="00DE4C9F">
          <w:rPr>
            <w:rStyle w:val="a9"/>
          </w:rPr>
          <w:t>https://tass.ru/ekonomika/7943831</w:t>
        </w:r>
      </w:hyperlink>
    </w:p>
    <w:p w14:paraId="23CCFAB0" w14:textId="3F64BDE6" w:rsidR="005C3A31" w:rsidRPr="005C3A31" w:rsidRDefault="005C3A31" w:rsidP="007B5D9F">
      <w:pPr>
        <w:pStyle w:val="3"/>
        <w:jc w:val="both"/>
        <w:rPr>
          <w:rFonts w:ascii="Times New Roman" w:hAnsi="Times New Roman"/>
          <w:sz w:val="24"/>
          <w:szCs w:val="24"/>
        </w:rPr>
      </w:pPr>
      <w:bookmarkStart w:id="55" w:name="_Toc34901855"/>
      <w:r w:rsidRPr="005C3A31">
        <w:rPr>
          <w:rFonts w:ascii="Times New Roman" w:hAnsi="Times New Roman"/>
          <w:sz w:val="24"/>
          <w:szCs w:val="24"/>
        </w:rPr>
        <w:t xml:space="preserve">РИА НОВОСТИ; 2020.11.03; АЭРОПОРТ </w:t>
      </w:r>
      <w:r w:rsidR="007B5D9F">
        <w:rPr>
          <w:rFonts w:ascii="Times New Roman" w:hAnsi="Times New Roman"/>
          <w:sz w:val="24"/>
          <w:szCs w:val="24"/>
        </w:rPr>
        <w:t>«</w:t>
      </w:r>
      <w:r w:rsidRPr="005C3A31">
        <w:rPr>
          <w:rFonts w:ascii="Times New Roman" w:hAnsi="Times New Roman"/>
          <w:sz w:val="24"/>
          <w:szCs w:val="24"/>
        </w:rPr>
        <w:t>ВОРОНЕЖ</w:t>
      </w:r>
      <w:r w:rsidR="007B5D9F">
        <w:rPr>
          <w:rFonts w:ascii="Times New Roman" w:hAnsi="Times New Roman"/>
          <w:sz w:val="24"/>
          <w:szCs w:val="24"/>
        </w:rPr>
        <w:t>»</w:t>
      </w:r>
      <w:r w:rsidRPr="005C3A31">
        <w:rPr>
          <w:rFonts w:ascii="Times New Roman" w:hAnsi="Times New Roman"/>
          <w:sz w:val="24"/>
          <w:szCs w:val="24"/>
        </w:rPr>
        <w:t xml:space="preserve"> ИЩЕТ ПОДРЯДЧИКА НА ПРОЕКТИРОВАНИЕ ЗДАНИЯ</w:t>
      </w:r>
      <w:bookmarkEnd w:id="55"/>
    </w:p>
    <w:p w14:paraId="09BA03C3" w14:textId="6D99345B" w:rsidR="005C3A31" w:rsidRDefault="005C3A31" w:rsidP="007B5D9F">
      <w:pPr>
        <w:jc w:val="both"/>
      </w:pPr>
      <w:r>
        <w:t xml:space="preserve">Международный аэропорт </w:t>
      </w:r>
      <w:r w:rsidR="007B5D9F">
        <w:t>«</w:t>
      </w:r>
      <w:r>
        <w:t>Воронеж</w:t>
      </w:r>
      <w:r w:rsidR="007B5D9F">
        <w:t>»</w:t>
      </w:r>
      <w:r>
        <w:t xml:space="preserve"> объявил открытые переговоры для поиска подрядчика на проектирование здания аэровокзала, начальная (максимальная) цена контракта составляет 80 миллионов рублей, следует из материалов портала госзакупок.</w:t>
      </w:r>
    </w:p>
    <w:p w14:paraId="402F10CE" w14:textId="7E09CB48" w:rsidR="005C3A31" w:rsidRDefault="007B5D9F" w:rsidP="007B5D9F">
      <w:pPr>
        <w:jc w:val="both"/>
      </w:pPr>
      <w:r>
        <w:t>«</w:t>
      </w:r>
      <w:r w:rsidR="005C3A31">
        <w:t xml:space="preserve">Выполнение работ по проектированию объекта </w:t>
      </w:r>
      <w:r>
        <w:t>«</w:t>
      </w:r>
      <w:r w:rsidR="005C3A31">
        <w:t>Строительство нового аэровокзального комплекса внутренних воздушных линий международного аэропорта Воронеж</w:t>
      </w:r>
      <w:r>
        <w:t>»</w:t>
      </w:r>
      <w:r w:rsidR="005C3A31">
        <w:t>, - отмечается в материалах.</w:t>
      </w:r>
    </w:p>
    <w:p w14:paraId="68A474D1" w14:textId="439B927D" w:rsidR="005C3A31" w:rsidRDefault="005C3A31" w:rsidP="007B5D9F">
      <w:pPr>
        <w:jc w:val="both"/>
      </w:pPr>
      <w:r>
        <w:t xml:space="preserve">Заказчиком выступает ООО УК </w:t>
      </w:r>
      <w:r w:rsidR="007B5D9F">
        <w:t>«</w:t>
      </w:r>
      <w:r>
        <w:t>Авиасервис</w:t>
      </w:r>
      <w:r w:rsidR="007B5D9F">
        <w:t>»</w:t>
      </w:r>
      <w:r>
        <w:t>. Начальная (максимальная) цена контракта составляет 80 миллионов рублей. В качестве источника финансирования указаны собственные и заемные средства заказчика. Заказчик ожидает, что работы будут выполнены не позднее 1 мая 2021 года.</w:t>
      </w:r>
    </w:p>
    <w:p w14:paraId="082268CB" w14:textId="7F637DF3" w:rsidR="005C3A31" w:rsidRDefault="007B5D9F" w:rsidP="007B5D9F">
      <w:pPr>
        <w:jc w:val="both"/>
      </w:pPr>
      <w:r>
        <w:t>«</w:t>
      </w:r>
      <w:r w:rsidR="005C3A31">
        <w:t>Строительство нового аэровокзального комплекса определено в целях удовлетворения текущих потребностей аэропорта в повышении пропускной способности</w:t>
      </w:r>
      <w:r>
        <w:t>»</w:t>
      </w:r>
      <w:r w:rsidR="005C3A31">
        <w:t xml:space="preserve">, - говорится в </w:t>
      </w:r>
      <w:r w:rsidR="005C3A31">
        <w:lastRenderedPageBreak/>
        <w:t>техзадании. Согласно материалам, здание будет трехэтажным, общей площадью около 12,9 тысячи квадратных метров. Оно должно обеспечивать полностью независимую технологическую возможность организации прилета и вылета внутренних рейсов. Ожидается, что годовая пропускная способность аэровокзала составит до 1,75 миллиона пассажиров в год.</w:t>
      </w:r>
    </w:p>
    <w:p w14:paraId="2B1AF8AF" w14:textId="32499E46" w:rsidR="005C3A31" w:rsidRDefault="005C3A31" w:rsidP="007B5D9F">
      <w:pPr>
        <w:jc w:val="both"/>
      </w:pPr>
      <w:r>
        <w:t xml:space="preserve">С 31 мая 2019 года аэропорт носит имя Петра Первого. Планируется, что архитектурная концепция и дизайн интерьеров нового комплекса будут предусматривать ассоциативный ряд со словосочетаниями Петр Первый и </w:t>
      </w:r>
      <w:r w:rsidR="007B5D9F">
        <w:t>«</w:t>
      </w:r>
      <w:r>
        <w:t>Гото Предестинация</w:t>
      </w:r>
      <w:r w:rsidR="007B5D9F">
        <w:t>»</w:t>
      </w:r>
      <w:r>
        <w:t xml:space="preserve"> - кораблем, построенным императором на воронежской верфи.</w:t>
      </w:r>
    </w:p>
    <w:p w14:paraId="44C3093F" w14:textId="77777777" w:rsidR="005C3A31" w:rsidRDefault="005C3A31" w:rsidP="007B5D9F">
      <w:pPr>
        <w:jc w:val="both"/>
      </w:pPr>
      <w:r>
        <w:t>Заказчик ожидает предложений до 9.00 мск 2 апреля. Проведение переговоров назначено на 6 апреля.</w:t>
      </w:r>
    </w:p>
    <w:p w14:paraId="09F49B3E" w14:textId="77777777" w:rsidR="007B5D9F" w:rsidRDefault="00115055" w:rsidP="007B5D9F">
      <w:pPr>
        <w:jc w:val="both"/>
      </w:pPr>
      <w:hyperlink r:id="rId43" w:history="1">
        <w:r w:rsidR="005C3A31" w:rsidRPr="00DE4C9F">
          <w:rPr>
            <w:rStyle w:val="a9"/>
          </w:rPr>
          <w:t>https://realty.ria.ru/20200311/1568413732.html</w:t>
        </w:r>
      </w:hyperlink>
    </w:p>
    <w:p w14:paraId="0C1015FD" w14:textId="2A5B41B6" w:rsidR="005C3A31" w:rsidRPr="005C3A31" w:rsidRDefault="005C3A31" w:rsidP="007B5D9F">
      <w:pPr>
        <w:pStyle w:val="3"/>
        <w:jc w:val="both"/>
        <w:rPr>
          <w:rFonts w:ascii="Times New Roman" w:hAnsi="Times New Roman"/>
          <w:sz w:val="24"/>
          <w:szCs w:val="24"/>
        </w:rPr>
      </w:pPr>
      <w:bookmarkStart w:id="56" w:name="_Toc34901856"/>
      <w:r w:rsidRPr="005C3A31">
        <w:rPr>
          <w:rFonts w:ascii="Times New Roman" w:hAnsi="Times New Roman"/>
          <w:sz w:val="24"/>
          <w:szCs w:val="24"/>
        </w:rPr>
        <w:t xml:space="preserve">ИНТЕРФАКС; 2020.11.03; АВИАЗАВОД </w:t>
      </w:r>
      <w:r w:rsidR="007B5D9F">
        <w:rPr>
          <w:rFonts w:ascii="Times New Roman" w:hAnsi="Times New Roman"/>
          <w:sz w:val="24"/>
          <w:szCs w:val="24"/>
        </w:rPr>
        <w:t>«</w:t>
      </w:r>
      <w:r w:rsidRPr="005C3A31">
        <w:rPr>
          <w:rFonts w:ascii="Times New Roman" w:hAnsi="Times New Roman"/>
          <w:sz w:val="24"/>
          <w:szCs w:val="24"/>
        </w:rPr>
        <w:t>ПРОГРЕСС</w:t>
      </w:r>
      <w:r w:rsidR="007B5D9F">
        <w:rPr>
          <w:rFonts w:ascii="Times New Roman" w:hAnsi="Times New Roman"/>
          <w:sz w:val="24"/>
          <w:szCs w:val="24"/>
        </w:rPr>
        <w:t>»</w:t>
      </w:r>
      <w:r w:rsidRPr="005C3A31">
        <w:rPr>
          <w:rFonts w:ascii="Times New Roman" w:hAnsi="Times New Roman"/>
          <w:sz w:val="24"/>
          <w:szCs w:val="24"/>
        </w:rPr>
        <w:t xml:space="preserve"> НАЧАЛ ПРОИЗВОДСТВО ГРАЖДАНСКИХ МНОГОЦЕЛЕВЫХ ВЕРТОЛЕТОВ КА-62</w:t>
      </w:r>
      <w:bookmarkEnd w:id="56"/>
    </w:p>
    <w:p w14:paraId="4282A770" w14:textId="77777777" w:rsidR="007B5D9F" w:rsidRDefault="005C3A31" w:rsidP="007B5D9F">
      <w:pPr>
        <w:jc w:val="both"/>
      </w:pPr>
      <w:r>
        <w:t xml:space="preserve">ПАО </w:t>
      </w:r>
      <w:r w:rsidR="007B5D9F">
        <w:t>«</w:t>
      </w:r>
      <w:r>
        <w:t xml:space="preserve">Арсеньевская авиационная компания </w:t>
      </w:r>
      <w:r w:rsidR="007B5D9F">
        <w:t>«</w:t>
      </w:r>
      <w:r>
        <w:t>Прогресс</w:t>
      </w:r>
      <w:r w:rsidR="007B5D9F">
        <w:t>»</w:t>
      </w:r>
      <w:r>
        <w:t xml:space="preserve"> им. Сазыкина</w:t>
      </w:r>
      <w:r w:rsidR="007B5D9F">
        <w:t>»</w:t>
      </w:r>
      <w:r>
        <w:t xml:space="preserve"> (MOEX: AAKP) (ААК </w:t>
      </w:r>
      <w:r w:rsidR="007B5D9F">
        <w:t>«</w:t>
      </w:r>
      <w:r>
        <w:t>Прогресс</w:t>
      </w:r>
      <w:r w:rsidR="007B5D9F">
        <w:t>»</w:t>
      </w:r>
      <w:r>
        <w:t xml:space="preserve">, Приморский край, входит в холдинг </w:t>
      </w:r>
      <w:r w:rsidR="007B5D9F">
        <w:t>«</w:t>
      </w:r>
      <w:r>
        <w:t>Вертолеты России</w:t>
      </w:r>
      <w:r w:rsidR="007B5D9F">
        <w:t>»</w:t>
      </w:r>
      <w:r>
        <w:t>) начало производство гражданских многоцелевых вертолетов Ка-62.</w:t>
      </w:r>
    </w:p>
    <w:p w14:paraId="238E91AC" w14:textId="77777777" w:rsidR="007B5D9F" w:rsidRDefault="005C3A31" w:rsidP="007B5D9F">
      <w:pPr>
        <w:jc w:val="both"/>
      </w:pPr>
      <w:r>
        <w:t>Как сообщила пресс-служба правительства Приморья, опытная партия будет состоять из шести вертолетов, два из них будут использоваться для внутрикраевых перевозок.</w:t>
      </w:r>
    </w:p>
    <w:p w14:paraId="0B0FC6AB" w14:textId="77777777" w:rsidR="007B5D9F" w:rsidRDefault="007B5D9F" w:rsidP="007B5D9F">
      <w:pPr>
        <w:jc w:val="both"/>
      </w:pPr>
      <w:r>
        <w:t>«</w:t>
      </w:r>
      <w:r w:rsidR="005C3A31">
        <w:t>На заводе начато строительство опытной партии шести вертолетов Ка-62, два из них планируется передать для внутрикраевых перевозок. Их сдача запланирована на 2021 год</w:t>
      </w:r>
      <w:r>
        <w:t>»</w:t>
      </w:r>
      <w:r w:rsidR="005C3A31">
        <w:t xml:space="preserve">, - сказал управляющий директор ААК </w:t>
      </w:r>
      <w:r>
        <w:t>«</w:t>
      </w:r>
      <w:r w:rsidR="005C3A31">
        <w:t>Прогресс</w:t>
      </w:r>
      <w:r>
        <w:t>»</w:t>
      </w:r>
      <w:r w:rsidR="005C3A31">
        <w:t xml:space="preserve"> Юрий Денисенко, слова которого приводит пресс-служба.</w:t>
      </w:r>
    </w:p>
    <w:p w14:paraId="3945617C" w14:textId="77777777" w:rsidR="007B5D9F" w:rsidRDefault="005C3A31" w:rsidP="007B5D9F">
      <w:pPr>
        <w:jc w:val="both"/>
      </w:pPr>
      <w:r>
        <w:t xml:space="preserve">Ранее сообщалось, что ААК </w:t>
      </w:r>
      <w:r w:rsidR="007B5D9F">
        <w:t>«</w:t>
      </w:r>
      <w:r>
        <w:t>Прогресс</w:t>
      </w:r>
      <w:r w:rsidR="007B5D9F">
        <w:t>»</w:t>
      </w:r>
      <w:r>
        <w:t xml:space="preserve"> в 2020 году реализует инвестиционную программу объемом более 3,3 млрд рублей. Инвестиции направляются на техническое перевооружение производства и реализацию проекта </w:t>
      </w:r>
      <w:r w:rsidR="007B5D9F">
        <w:t>«</w:t>
      </w:r>
      <w:r>
        <w:t>Создание вертолета Ка-62</w:t>
      </w:r>
      <w:r w:rsidR="007B5D9F">
        <w:t>»</w:t>
      </w:r>
      <w:r>
        <w:t>, а также на комплексное развитие и расширение сферы деятельности авиационного учебного центра.</w:t>
      </w:r>
    </w:p>
    <w:p w14:paraId="2D99C56F" w14:textId="77777777" w:rsidR="007B5D9F" w:rsidRDefault="005C3A31" w:rsidP="007B5D9F">
      <w:pPr>
        <w:jc w:val="both"/>
      </w:pPr>
      <w:r>
        <w:t xml:space="preserve">Сообщалось, что Новикомбанк в январе начал финансирование серийного производства вертолетов Ка-62. В рамках соглашения с АО </w:t>
      </w:r>
      <w:r w:rsidR="007B5D9F">
        <w:t>«</w:t>
      </w:r>
      <w:r>
        <w:t>Вертолеты России</w:t>
      </w:r>
      <w:r w:rsidR="007B5D9F">
        <w:t>»</w:t>
      </w:r>
      <w:r>
        <w:t xml:space="preserve"> банк предоставил авиазаводу </w:t>
      </w:r>
      <w:r w:rsidR="007B5D9F">
        <w:t>«</w:t>
      </w:r>
      <w:r>
        <w:t>Прогресс</w:t>
      </w:r>
      <w:r w:rsidR="007B5D9F">
        <w:t>»</w:t>
      </w:r>
      <w:r>
        <w:t xml:space="preserve"> банковскую гарантию для получения займа в Фонде развития промышленности (ФРП) и заключил кредитное соглашение с лимитом на сумму 5 млрд рублей.</w:t>
      </w:r>
    </w:p>
    <w:p w14:paraId="51D597E3" w14:textId="35B9A272" w:rsidR="005C3A31" w:rsidRDefault="005C3A31" w:rsidP="007B5D9F">
      <w:pPr>
        <w:jc w:val="both"/>
      </w:pPr>
      <w:r>
        <w:t>Вертолет Ка-62 предназначен для перевозки до 15 пассажиров на расстояния в пределах 600 км. Также машина может использоваться для экстренной медицинской помощи, транспортировки грузов, патрулирования и экологического мониторинга, поисково-спасательных и эвакуационных работ в горных районах.</w:t>
      </w:r>
    </w:p>
    <w:p w14:paraId="26B86F2B" w14:textId="2C08B656" w:rsidR="009B1C65" w:rsidRPr="009B1C65" w:rsidRDefault="009B1C65" w:rsidP="007B5D9F">
      <w:pPr>
        <w:pStyle w:val="3"/>
        <w:jc w:val="both"/>
        <w:rPr>
          <w:rFonts w:ascii="Times New Roman" w:hAnsi="Times New Roman"/>
          <w:sz w:val="24"/>
          <w:szCs w:val="24"/>
        </w:rPr>
      </w:pPr>
      <w:bookmarkStart w:id="57" w:name="_Toc34901857"/>
      <w:r w:rsidRPr="009B1C65">
        <w:rPr>
          <w:rFonts w:ascii="Times New Roman" w:hAnsi="Times New Roman"/>
          <w:sz w:val="24"/>
          <w:szCs w:val="24"/>
        </w:rPr>
        <w:t>РИА НОВОСТИ; 2020.11.03; ГТЛК ПРОДЛИЛА ТЕНДЕРЫ НА ПОСТАВКУ ДВУХ SUKHOI SUPERJET 100 И СЕМИ МИ-8</w:t>
      </w:r>
      <w:bookmarkEnd w:id="57"/>
    </w:p>
    <w:p w14:paraId="3071E285" w14:textId="5448154C" w:rsidR="009B1C65" w:rsidRDefault="009B1C65" w:rsidP="007B5D9F">
      <w:pPr>
        <w:jc w:val="both"/>
      </w:pPr>
      <w:r>
        <w:t>Государственная транспортная лизинговая компания (ГТЛК) продлила сроки тендеров на поставку двух самолетов Sukhoi Superjet 100 и семи вертолетов Ми-8, следует из материалов на портале госзакупок.</w:t>
      </w:r>
    </w:p>
    <w:p w14:paraId="1C0BD485" w14:textId="77777777" w:rsidR="009B1C65" w:rsidRDefault="009B1C65" w:rsidP="007B5D9F">
      <w:pPr>
        <w:jc w:val="both"/>
      </w:pPr>
      <w:r>
        <w:t>Два тендера были объявлены в конце декабря, итоги планировалось подвести в феврале. Но 11 марта компания разметила извещения о продлении сроков приема заявок – до 25 марта. Поступившие предложения рассмотрят 1 и 8 апреля.</w:t>
      </w:r>
    </w:p>
    <w:p w14:paraId="30ACEC33" w14:textId="77777777" w:rsidR="009B1C65" w:rsidRDefault="009B1C65" w:rsidP="007B5D9F">
      <w:pPr>
        <w:jc w:val="both"/>
      </w:pPr>
      <w:r>
        <w:t xml:space="preserve">Первый тендер, почти на 4,3 миллиарда рублей с НДС, предусматривает поставку двух воздушных судов Sukhoi Superjet 100 (RRJ-95В-100) или их эквивалента. Заказчик ожидает технику до 15 декабря 2021 года. Второй тендер касается поставки семи вертолетов Ми-8 или их эквивалента до 31 октября 2021 года. Цена контракта заявлена в </w:t>
      </w:r>
      <w:r>
        <w:lastRenderedPageBreak/>
        <w:t>почти 2,9 миллиарда рублей с НДС. В документации уточняется, что источником финансирования является федеральная субсидия.</w:t>
      </w:r>
    </w:p>
    <w:p w14:paraId="3E354052" w14:textId="40E86082" w:rsidR="009B1C65" w:rsidRDefault="009B1C65" w:rsidP="007B5D9F">
      <w:pPr>
        <w:jc w:val="both"/>
      </w:pPr>
      <w:r>
        <w:t xml:space="preserve">Ранее сообщалось, что в конце 2019 года правительство РФ предоставило ГТЛК субсидию из федерального бюджета в размере 4,9 миллиарда рублей на лизинг российских воздушных судов в целях обеспечения поддержки продаж воздушных судов отечественного производства в рамках госпрограммы </w:t>
      </w:r>
      <w:r w:rsidR="007B5D9F">
        <w:t>«</w:t>
      </w:r>
      <w:r>
        <w:t>Развитие транспортной системы</w:t>
      </w:r>
      <w:r w:rsidR="007B5D9F">
        <w:t>»</w:t>
      </w:r>
      <w:r>
        <w:t>.</w:t>
      </w:r>
    </w:p>
    <w:p w14:paraId="7A9592D3" w14:textId="570B78D8" w:rsidR="006A4D1A" w:rsidRDefault="009B1C65" w:rsidP="007B5D9F">
      <w:pPr>
        <w:jc w:val="both"/>
      </w:pPr>
      <w:r>
        <w:t xml:space="preserve">ГТЛК находится в собственности РФ под управлением </w:t>
      </w:r>
      <w:r w:rsidRPr="007B5D9F">
        <w:rPr>
          <w:b/>
        </w:rPr>
        <w:t>Минтранс</w:t>
      </w:r>
      <w:r>
        <w:t>а.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21A0757D" w14:textId="77777777" w:rsidR="007B5D9F" w:rsidRDefault="00115055" w:rsidP="007B5D9F">
      <w:pPr>
        <w:jc w:val="both"/>
      </w:pPr>
      <w:hyperlink r:id="rId44" w:history="1">
        <w:r w:rsidR="009B1C65" w:rsidRPr="00DE4C9F">
          <w:rPr>
            <w:rStyle w:val="a9"/>
          </w:rPr>
          <w:t>https://ria.ru/20200312/1568466338.html</w:t>
        </w:r>
      </w:hyperlink>
    </w:p>
    <w:p w14:paraId="49084032" w14:textId="7F37FAE1" w:rsidR="004F26AE" w:rsidRPr="004F26AE" w:rsidRDefault="004F26AE" w:rsidP="007B5D9F">
      <w:pPr>
        <w:pStyle w:val="3"/>
        <w:jc w:val="both"/>
        <w:rPr>
          <w:rFonts w:ascii="Times New Roman" w:hAnsi="Times New Roman"/>
          <w:sz w:val="24"/>
          <w:szCs w:val="24"/>
        </w:rPr>
      </w:pPr>
      <w:bookmarkStart w:id="58" w:name="_Toc34901858"/>
      <w:r w:rsidRPr="004F26AE">
        <w:rPr>
          <w:rFonts w:ascii="Times New Roman" w:hAnsi="Times New Roman"/>
          <w:sz w:val="24"/>
          <w:szCs w:val="24"/>
        </w:rPr>
        <w:t>ТАСС; 2020.11.03; АЭРОПОРТ ВНУКОВО ОШТРАФОВАН НА 20 ТЫС. РУБ. ЗА НАРУШЕНИЕ САНИТАРНЫХ НОРМ</w:t>
      </w:r>
      <w:bookmarkEnd w:id="58"/>
    </w:p>
    <w:p w14:paraId="5C938C9D" w14:textId="77777777" w:rsidR="004F26AE" w:rsidRDefault="004F26AE" w:rsidP="007B5D9F">
      <w:pPr>
        <w:jc w:val="both"/>
      </w:pPr>
      <w:r>
        <w:t>Роспотребнадзор оштрафовал на 20 тысяч рублей международный аэропорт Внуково за нарушение санитарных правил и невыполнение санитарно-гигиенических и противоэпидемических мероприятий после усиления карантинного контроля в авиагавани из-за коронавируса. Как сообщили в среду ТАСС в пресс-службе Солнцевского суда Москвы, жалоба о назначенном штрафе будет рассмотрена 20 марта.</w:t>
      </w:r>
    </w:p>
    <w:p w14:paraId="238643B2" w14:textId="7B95D62E" w:rsidR="004F26AE" w:rsidRDefault="007B5D9F" w:rsidP="007B5D9F">
      <w:pPr>
        <w:jc w:val="both"/>
      </w:pPr>
      <w:r>
        <w:t>«</w:t>
      </w:r>
      <w:r w:rsidR="004F26AE">
        <w:t xml:space="preserve">Роспотребнадзор оштрафовал акционерное общество </w:t>
      </w:r>
      <w:r>
        <w:t>«</w:t>
      </w:r>
      <w:r w:rsidR="004F26AE">
        <w:t>Международный аэропорт Внуково</w:t>
      </w:r>
      <w:r>
        <w:t>»</w:t>
      </w:r>
      <w:r w:rsidR="004F26AE">
        <w:t xml:space="preserve"> на 20 тысяч рублей, признав организацию виновной по статье 6. 3 КоАП РФ</w:t>
      </w:r>
      <w:r>
        <w:t>»</w:t>
      </w:r>
      <w:r w:rsidR="004F26AE">
        <w:t>, - сказал пресс-секретарь суда Георгий Енгибаров. Он не уточнил деталей административного производства в отношении аэропорта.</w:t>
      </w:r>
    </w:p>
    <w:p w14:paraId="70DFC347" w14:textId="77777777" w:rsidR="004F26AE" w:rsidRDefault="004F26AE" w:rsidP="007B5D9F">
      <w:pPr>
        <w:jc w:val="both"/>
      </w:pPr>
      <w:r>
        <w:t>По словам Енгибарова, административное наказание в адрес аэропорта было вынесено еще 4 февраля, однако известно о нем стало сейчас, после регистрации жалобы на решение Роспотребнадзора в Солнцевском суде и назначении даты ее рассмотрения.</w:t>
      </w:r>
    </w:p>
    <w:p w14:paraId="53535CCC" w14:textId="77777777" w:rsidR="004F26AE" w:rsidRDefault="004F26AE" w:rsidP="007B5D9F">
      <w:pPr>
        <w:jc w:val="both"/>
      </w:pPr>
      <w:r>
        <w:t>Санкции ст. 6. 3 КоАП РФ влекут за собой предупреждение или наложение административного штрафа на юридических лиц от 10 до 20 тысяч рублей или приостановление деятельности на срок до 90 суток.</w:t>
      </w:r>
    </w:p>
    <w:p w14:paraId="49759BB0" w14:textId="77777777" w:rsidR="007B5D9F" w:rsidRDefault="004F26AE" w:rsidP="007B5D9F">
      <w:pPr>
        <w:jc w:val="both"/>
      </w:pPr>
      <w:r>
        <w:t>Чтобы не допустить распространение в Москве заражения коронавирусом, столичное управление Роспотребнадзора усилило санитарно-карантинный контроль в том числе во Внуково, где был организован обязательный досмотр всех самолетов, прибывающих из стран, где был выявлен коронавирус. Сотрудники санитарно-карантинного пункта поднимаются на борт самолета, где дистанционно измеряют температуру пассажирам. Повторное измерение проводится в зале прилета при помощи стационарных тепловизоров.</w:t>
      </w:r>
    </w:p>
    <w:p w14:paraId="383C8080" w14:textId="3DBCA062" w:rsidR="005C3A31" w:rsidRDefault="005C3A31" w:rsidP="007B5D9F">
      <w:pPr>
        <w:jc w:val="both"/>
      </w:pPr>
    </w:p>
    <w:p w14:paraId="0861AEEA" w14:textId="77777777" w:rsidR="002E5E36" w:rsidRDefault="002E5E36" w:rsidP="007B5D9F">
      <w:pPr>
        <w:jc w:val="both"/>
      </w:pPr>
    </w:p>
    <w:p w14:paraId="24D070F7" w14:textId="77777777" w:rsidR="00B93641" w:rsidRPr="00B93641" w:rsidRDefault="00B10DE9" w:rsidP="007B5D9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93641" w:rsidRPr="00B93641">
        <w:rPr>
          <w:b/>
          <w:color w:val="008080"/>
        </w:rPr>
        <w:t>Вернуться в оглавление</w:t>
      </w:r>
    </w:p>
    <w:p w14:paraId="19290A82" w14:textId="77777777" w:rsidR="0010257A" w:rsidRPr="0098527E" w:rsidRDefault="00B10DE9" w:rsidP="007B5D9F">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415D6" w14:textId="77777777" w:rsidR="00115055" w:rsidRDefault="00115055">
      <w:r>
        <w:separator/>
      </w:r>
    </w:p>
  </w:endnote>
  <w:endnote w:type="continuationSeparator" w:id="0">
    <w:p w14:paraId="21EAC294" w14:textId="77777777" w:rsidR="00115055" w:rsidRDefault="0011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11505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AD996" w14:textId="77777777" w:rsidR="00115055" w:rsidRDefault="00115055">
      <w:r>
        <w:separator/>
      </w:r>
    </w:p>
  </w:footnote>
  <w:footnote w:type="continuationSeparator" w:id="0">
    <w:p w14:paraId="5F97DA17" w14:textId="77777777" w:rsidR="00115055" w:rsidRDefault="0011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090C57">
      <w:rPr>
        <w:szCs w:val="24"/>
      </w:rPr>
      <w:fldChar w:fldCharType="begin"/>
    </w:r>
    <w:r w:rsidR="00090C57">
      <w:rPr>
        <w:szCs w:val="24"/>
      </w:rPr>
      <w:instrText xml:space="preserve"> INCLUDEPICTURE  "http://www.mintrans.ru/pressa/header/flag_i_gerb.jpg" \* MERGEFORMATINET </w:instrText>
    </w:r>
    <w:r w:rsidR="00090C57">
      <w:rPr>
        <w:szCs w:val="24"/>
      </w:rPr>
      <w:fldChar w:fldCharType="separate"/>
    </w:r>
    <w:r w:rsidR="00115055">
      <w:rPr>
        <w:szCs w:val="24"/>
      </w:rPr>
      <w:fldChar w:fldCharType="begin"/>
    </w:r>
    <w:r w:rsidR="00115055">
      <w:rPr>
        <w:szCs w:val="24"/>
      </w:rPr>
      <w:instrText xml:space="preserve"> </w:instrText>
    </w:r>
    <w:r w:rsidR="00115055">
      <w:rPr>
        <w:szCs w:val="24"/>
      </w:rPr>
      <w:instrText>INCLUDEPICTURE  "http://www.mintrans.ru/pressa/header/flag_i_gerb.jpg" \* MERGEFORMATINET</w:instrText>
    </w:r>
    <w:r w:rsidR="00115055">
      <w:rPr>
        <w:szCs w:val="24"/>
      </w:rPr>
      <w:instrText xml:space="preserve"> </w:instrText>
    </w:r>
    <w:r w:rsidR="00115055">
      <w:rPr>
        <w:szCs w:val="24"/>
      </w:rPr>
      <w:fldChar w:fldCharType="separate"/>
    </w:r>
    <w:r w:rsidR="0011505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15055">
      <w:rPr>
        <w:szCs w:val="24"/>
      </w:rPr>
      <w:fldChar w:fldCharType="end"/>
    </w:r>
    <w:r w:rsidR="00090C57">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57"/>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5055"/>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0866"/>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5E36"/>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976D2"/>
    <w:rsid w:val="003B172F"/>
    <w:rsid w:val="003B21A9"/>
    <w:rsid w:val="003B2650"/>
    <w:rsid w:val="003B3D6F"/>
    <w:rsid w:val="003D5BD3"/>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3C1A"/>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26AE"/>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3A31"/>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4D1A"/>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C95"/>
    <w:rsid w:val="00766AE7"/>
    <w:rsid w:val="00777B99"/>
    <w:rsid w:val="00786DD4"/>
    <w:rsid w:val="00793AD4"/>
    <w:rsid w:val="00797DE1"/>
    <w:rsid w:val="00797F1A"/>
    <w:rsid w:val="00797FD1"/>
    <w:rsid w:val="007A77DE"/>
    <w:rsid w:val="007B5D9F"/>
    <w:rsid w:val="007C519E"/>
    <w:rsid w:val="007C5A52"/>
    <w:rsid w:val="007C647E"/>
    <w:rsid w:val="007C7711"/>
    <w:rsid w:val="007C79AE"/>
    <w:rsid w:val="007D41C7"/>
    <w:rsid w:val="007E66CE"/>
    <w:rsid w:val="007F2938"/>
    <w:rsid w:val="00806D8B"/>
    <w:rsid w:val="00812A16"/>
    <w:rsid w:val="00813A01"/>
    <w:rsid w:val="008205B3"/>
    <w:rsid w:val="00822ADE"/>
    <w:rsid w:val="00830729"/>
    <w:rsid w:val="00830A9D"/>
    <w:rsid w:val="0083182A"/>
    <w:rsid w:val="008352AD"/>
    <w:rsid w:val="00842D3D"/>
    <w:rsid w:val="008504FA"/>
    <w:rsid w:val="008528F1"/>
    <w:rsid w:val="00862562"/>
    <w:rsid w:val="00864A0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1C65"/>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641"/>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6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19246354">
      <w:bodyDiv w:val="1"/>
      <w:marLeft w:val="0"/>
      <w:marRight w:val="0"/>
      <w:marTop w:val="0"/>
      <w:marBottom w:val="0"/>
      <w:divBdr>
        <w:top w:val="none" w:sz="0" w:space="0" w:color="auto"/>
        <w:left w:val="none" w:sz="0" w:space="0" w:color="auto"/>
        <w:bottom w:val="none" w:sz="0" w:space="0" w:color="auto"/>
        <w:right w:val="none" w:sz="0" w:space="0" w:color="auto"/>
      </w:divBdr>
      <w:divsChild>
        <w:div w:id="1236358807">
          <w:marLeft w:val="0"/>
          <w:marRight w:val="0"/>
          <w:marTop w:val="360"/>
          <w:marBottom w:val="0"/>
          <w:divBdr>
            <w:top w:val="none" w:sz="0" w:space="0" w:color="auto"/>
            <w:left w:val="none" w:sz="0" w:space="0" w:color="auto"/>
            <w:bottom w:val="none" w:sz="0" w:space="0" w:color="auto"/>
            <w:right w:val="none" w:sz="0" w:space="0" w:color="auto"/>
          </w:divBdr>
        </w:div>
        <w:div w:id="31086861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985881/izvestiia/mirovaia-volna-pandemiia-koronavirusa-priblizhaet-globalnyi-krizis" TargetMode="External"/><Relationship Id="rId18" Type="http://schemas.openxmlformats.org/officeDocument/2006/relationships/hyperlink" Target="https://www.vedomosti.ru/economics/articles/2020/03/11/824977-most-sahalin" TargetMode="External"/><Relationship Id="rId26" Type="http://schemas.openxmlformats.org/officeDocument/2006/relationships/hyperlink" Target="https://futurerussia.gov.ru/nacionalnye-proekty/kolicestvo-dtp-s-postradavsimi-na-trassah-avtodora-snizilos-v-nacale-goda-na-6" TargetMode="External"/><Relationship Id="rId39" Type="http://schemas.openxmlformats.org/officeDocument/2006/relationships/hyperlink" Target="https://ria.ru/20200310/1568403496.html" TargetMode="External"/><Relationship Id="rId3" Type="http://schemas.openxmlformats.org/officeDocument/2006/relationships/webSettings" Target="webSettings.xml"/><Relationship Id="rId21" Type="http://schemas.openxmlformats.org/officeDocument/2006/relationships/hyperlink" Target="https://tass.ru/ekonomika/7952737" TargetMode="External"/><Relationship Id="rId34" Type="http://schemas.openxmlformats.org/officeDocument/2006/relationships/hyperlink" Target="https://tass.ru/ekonomika/7948135" TargetMode="External"/><Relationship Id="rId42" Type="http://schemas.openxmlformats.org/officeDocument/2006/relationships/hyperlink" Target="https://tass.ru/ekonomika/794383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nsk.rbc.ru/nsk/11/03/2020/5e68aa299a7947e881110760" TargetMode="External"/><Relationship Id="rId12" Type="http://schemas.openxmlformats.org/officeDocument/2006/relationships/hyperlink" Target="https://rns.online/transport/Rossiya-vvela-ogranicheniya-na-aviasoobschenie-s-Germaniei-Ispaniei-i-Frantsiei-2020-03-11/" TargetMode="External"/><Relationship Id="rId17" Type="http://schemas.openxmlformats.org/officeDocument/2006/relationships/hyperlink" Target="https://www.kommersant.ru/doc/4284368" TargetMode="External"/><Relationship Id="rId25" Type="http://schemas.openxmlformats.org/officeDocument/2006/relationships/hyperlink" Target="https://tass.ru/obschestvo/7950737" TargetMode="External"/><Relationship Id="rId33" Type="http://schemas.openxmlformats.org/officeDocument/2006/relationships/hyperlink" Target="https://tass.ru/ekonomika/7950113" TargetMode="External"/><Relationship Id="rId38" Type="http://schemas.openxmlformats.org/officeDocument/2006/relationships/hyperlink" Target="https://www.kommersant.ru/doc/4284086"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vedomosti.ru/business/articles/2020/03/11/824949-aviakompanii-napomnili-mishustinu" TargetMode="External"/><Relationship Id="rId20" Type="http://schemas.openxmlformats.org/officeDocument/2006/relationships/hyperlink" Target="https://ria.ru/20200311/1568458239.html" TargetMode="External"/><Relationship Id="rId29" Type="http://schemas.openxmlformats.org/officeDocument/2006/relationships/hyperlink" Target="https://tass.ru/obschestvo/7946505" TargetMode="External"/><Relationship Id="rId41" Type="http://schemas.openxmlformats.org/officeDocument/2006/relationships/hyperlink" Target="https://tass.ru/ekonomika/7945879" TargetMode="External"/><Relationship Id="rId1" Type="http://schemas.openxmlformats.org/officeDocument/2006/relationships/styles" Target="styles.xml"/><Relationship Id="rId6" Type="http://schemas.openxmlformats.org/officeDocument/2006/relationships/hyperlink" Target="https://www.kommersant.ru/doc/4284672" TargetMode="External"/><Relationship Id="rId11" Type="http://schemas.openxmlformats.org/officeDocument/2006/relationships/hyperlink" Target="https://ria.ru/20200311/1568448004.html" TargetMode="External"/><Relationship Id="rId24" Type="http://schemas.openxmlformats.org/officeDocument/2006/relationships/hyperlink" Target="https://ria.ru/20200311/1568448055.html" TargetMode="External"/><Relationship Id="rId32" Type="http://schemas.openxmlformats.org/officeDocument/2006/relationships/hyperlink" Target="https://tass.ru/ekonomika/7947879" TargetMode="External"/><Relationship Id="rId37" Type="http://schemas.openxmlformats.org/officeDocument/2006/relationships/hyperlink" Target="https://tass.ru/ekonomika/7949655" TargetMode="External"/><Relationship Id="rId40" Type="http://schemas.openxmlformats.org/officeDocument/2006/relationships/hyperlink" Target="https://tass.ru/ekonomika/7954627"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4284582" TargetMode="External"/><Relationship Id="rId23" Type="http://schemas.openxmlformats.org/officeDocument/2006/relationships/hyperlink" Target="https://futurerussia.gov.ru/nacionalnye-proekty/husnullin-realizacia-nacproektov-v-irkutskoj-oblasti-dolzna-byt-uskorena" TargetMode="External"/><Relationship Id="rId28" Type="http://schemas.openxmlformats.org/officeDocument/2006/relationships/hyperlink" Target="https://tass.ru/ekonomika/7953933" TargetMode="External"/><Relationship Id="rId36" Type="http://schemas.openxmlformats.org/officeDocument/2006/relationships/hyperlink" Target="https://tass.ru/obschestvo/7948595" TargetMode="External"/><Relationship Id="rId49" Type="http://schemas.openxmlformats.org/officeDocument/2006/relationships/footer" Target="footer3.xml"/><Relationship Id="rId10" Type="http://schemas.openxmlformats.org/officeDocument/2006/relationships/hyperlink" Target="https://www.rbc.ru/business/11/03/2020/5e68a65a9a7947e719727595" TargetMode="External"/><Relationship Id="rId19" Type="http://schemas.openxmlformats.org/officeDocument/2006/relationships/hyperlink" Target="https://www.kommersant.ru/doc/4284447" TargetMode="External"/><Relationship Id="rId31" Type="http://schemas.openxmlformats.org/officeDocument/2006/relationships/hyperlink" Target="https://ria.ru/20200312/1568464602.html" TargetMode="External"/><Relationship Id="rId44" Type="http://schemas.openxmlformats.org/officeDocument/2006/relationships/hyperlink" Target="https://ria.ru/20200312/1568466338.html" TargetMode="External"/><Relationship Id="rId4" Type="http://schemas.openxmlformats.org/officeDocument/2006/relationships/footnotes" Target="footnotes.xml"/><Relationship Id="rId9" Type="http://schemas.openxmlformats.org/officeDocument/2006/relationships/hyperlink" Target="https://tass.ru/ekonomika/7950719" TargetMode="External"/><Relationship Id="rId14" Type="http://schemas.openxmlformats.org/officeDocument/2006/relationships/hyperlink" Target="https://ria.ru/20200311/1568455860.html" TargetMode="External"/><Relationship Id="rId22" Type="http://schemas.openxmlformats.org/officeDocument/2006/relationships/hyperlink" Target="https://ria.ru/20200311/1568456563.html" TargetMode="External"/><Relationship Id="rId27" Type="http://schemas.openxmlformats.org/officeDocument/2006/relationships/hyperlink" Target="https://realty.ria.ru/20200311/1568419914.html" TargetMode="External"/><Relationship Id="rId30" Type="http://schemas.openxmlformats.org/officeDocument/2006/relationships/hyperlink" Target="https://rg.ru/2020/03/11/nakazaniia-voditeliam-ostanutsia-prezhnimi.html" TargetMode="External"/><Relationship Id="rId35" Type="http://schemas.openxmlformats.org/officeDocument/2006/relationships/hyperlink" Target="https://tass.ru/obschestvo/7947827" TargetMode="External"/><Relationship Id="rId43" Type="http://schemas.openxmlformats.org/officeDocument/2006/relationships/hyperlink" Target="https://realty.ria.ru/20200311/1568413732.html" TargetMode="External"/><Relationship Id="rId48" Type="http://schemas.openxmlformats.org/officeDocument/2006/relationships/header" Target="header2.xml"/><Relationship Id="rId8" Type="http://schemas.openxmlformats.org/officeDocument/2006/relationships/hyperlink" Target="https://tass.ru/ekonomika/7938513"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93</TotalTime>
  <Pages>31</Pages>
  <Words>15505</Words>
  <Characters>88380</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2020-03-12T07:36:00Z</cp:lastPrinted>
  <dcterms:created xsi:type="dcterms:W3CDTF">2019-01-14T06:21:00Z</dcterms:created>
  <dcterms:modified xsi:type="dcterms:W3CDTF">2020-03-12T07:37:00Z</dcterms:modified>
</cp:coreProperties>
</file>