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a3"/>
        <w:tblW w:w="0" w:type="auto"/>
        <w:tblLook w:val="04A0"/>
      </w:tblPr>
      <w:tblGrid>
        <w:gridCol w:w="7763"/>
        <w:gridCol w:w="5670"/>
        <w:gridCol w:w="1353"/>
      </w:tblGrid>
      <w:tr w:rsidR="00487E9C" w:rsidRPr="00546D39" w:rsidTr="00922E6B">
        <w:tc>
          <w:tcPr>
            <w:tcW w:w="7763" w:type="dxa"/>
          </w:tcPr>
          <w:p w:rsidR="00487E9C" w:rsidRPr="00546D39" w:rsidRDefault="00633BCF" w:rsidP="00922E6B">
            <w:pPr>
              <w:rPr>
                <w:rFonts w:ascii="Times New Roman" w:hAnsi="Times New Roman" w:cs="Times New Roman"/>
                <w:b/>
                <w:sz w:val="24"/>
                <w:szCs w:val="24"/>
              </w:rPr>
            </w:pPr>
            <w:r>
              <w:rPr>
                <w:rFonts w:ascii="Times New Roman" w:hAnsi="Times New Roman" w:cs="Times New Roman"/>
                <w:b/>
                <w:sz w:val="24"/>
                <w:szCs w:val="24"/>
              </w:rPr>
              <w:t>Рама</w:t>
            </w:r>
          </w:p>
          <w:p w:rsidR="00487E9C" w:rsidRPr="00546D39" w:rsidRDefault="00633BCF" w:rsidP="00922E6B">
            <w:pPr>
              <w:rPr>
                <w:rFonts w:ascii="Times New Roman" w:hAnsi="Times New Roman" w:cs="Times New Roman"/>
                <w:sz w:val="24"/>
                <w:szCs w:val="24"/>
              </w:rPr>
            </w:pPr>
            <w:r>
              <w:rPr>
                <w:rFonts w:ascii="Times New Roman" w:hAnsi="Times New Roman" w:cs="Times New Roman"/>
                <w:sz w:val="24"/>
                <w:szCs w:val="24"/>
              </w:rPr>
              <w:t>Конструкция рамы</w:t>
            </w:r>
          </w:p>
        </w:tc>
        <w:tc>
          <w:tcPr>
            <w:tcW w:w="5670" w:type="dxa"/>
          </w:tcPr>
          <w:p w:rsidR="00487E9C" w:rsidRPr="00546D39" w:rsidRDefault="00487E9C" w:rsidP="00922E6B">
            <w:pPr>
              <w:rPr>
                <w:rFonts w:ascii="Times New Roman" w:hAnsi="Times New Roman" w:cs="Times New Roman"/>
                <w:b/>
                <w:sz w:val="24"/>
                <w:szCs w:val="24"/>
              </w:rPr>
            </w:pPr>
            <w:r w:rsidRPr="00546D39">
              <w:rPr>
                <w:rFonts w:ascii="Times New Roman" w:hAnsi="Times New Roman" w:cs="Times New Roman"/>
                <w:b/>
                <w:sz w:val="24"/>
                <w:szCs w:val="24"/>
              </w:rPr>
              <w:t>Критерии приемки:</w:t>
            </w:r>
          </w:p>
          <w:p w:rsidR="00487E9C" w:rsidRPr="003E4786" w:rsidRDefault="00633BCF" w:rsidP="00633BCF">
            <w:pPr>
              <w:rPr>
                <w:rFonts w:ascii="Times New Roman" w:hAnsi="Times New Roman" w:cs="Times New Roman"/>
                <w:sz w:val="24"/>
                <w:szCs w:val="24"/>
              </w:rPr>
            </w:pPr>
            <w:r>
              <w:rPr>
                <w:rFonts w:ascii="Times New Roman" w:hAnsi="Times New Roman" w:cs="Times New Roman"/>
                <w:sz w:val="24"/>
                <w:szCs w:val="24"/>
              </w:rPr>
              <w:t xml:space="preserve">Не допускается излом или трещина </w:t>
            </w:r>
            <w:r w:rsidRPr="00EE62F2">
              <w:rPr>
                <w:rFonts w:ascii="Times New Roman" w:hAnsi="Times New Roman"/>
                <w:color w:val="000000"/>
                <w:sz w:val="24"/>
                <w:szCs w:val="24"/>
              </w:rPr>
              <w:t>(переходящая с горизонтальной на вертикальную полку) хребтовой, боковой, шкворневой или концевой балки, трещины в узлах сочленения хребтовой и шкворневой балок</w:t>
            </w:r>
          </w:p>
        </w:tc>
        <w:tc>
          <w:tcPr>
            <w:tcW w:w="1353" w:type="dxa"/>
          </w:tcPr>
          <w:p w:rsidR="00487E9C" w:rsidRPr="00546D39" w:rsidRDefault="00FF226D" w:rsidP="00761DEB">
            <w:pPr>
              <w:jc w:val="center"/>
              <w:rPr>
                <w:rFonts w:ascii="Times New Roman" w:hAnsi="Times New Roman" w:cs="Times New Roman"/>
                <w:b/>
                <w:sz w:val="24"/>
                <w:szCs w:val="24"/>
              </w:rPr>
            </w:pPr>
            <w:r w:rsidRPr="00A75167">
              <w:rPr>
                <w:rFonts w:ascii="Times New Roman" w:hAnsi="Times New Roman" w:cs="Times New Roman"/>
                <w:b/>
                <w:sz w:val="24"/>
                <w:szCs w:val="24"/>
              </w:rPr>
              <w:t>2</w:t>
            </w:r>
            <w:r w:rsidR="009D2A61" w:rsidRPr="00A75167">
              <w:rPr>
                <w:rFonts w:ascii="Times New Roman" w:hAnsi="Times New Roman" w:cs="Times New Roman"/>
                <w:b/>
                <w:sz w:val="24"/>
                <w:szCs w:val="24"/>
              </w:rPr>
              <w:t>.</w:t>
            </w:r>
            <w:r w:rsidR="00761DEB" w:rsidRPr="00A75167">
              <w:rPr>
                <w:rFonts w:ascii="Times New Roman" w:hAnsi="Times New Roman" w:cs="Times New Roman"/>
                <w:b/>
                <w:sz w:val="24"/>
                <w:szCs w:val="24"/>
                <w:lang w:val="fi-FI"/>
              </w:rPr>
              <w:t>8</w:t>
            </w:r>
            <w:r w:rsidR="009D2A61" w:rsidRPr="00A75167">
              <w:rPr>
                <w:rFonts w:ascii="Times New Roman" w:hAnsi="Times New Roman" w:cs="Times New Roman"/>
                <w:b/>
                <w:sz w:val="24"/>
                <w:szCs w:val="24"/>
              </w:rPr>
              <w:t>.1</w:t>
            </w:r>
          </w:p>
        </w:tc>
      </w:tr>
      <w:tr w:rsidR="00487E9C" w:rsidRPr="00546D39" w:rsidTr="00922E6B">
        <w:tc>
          <w:tcPr>
            <w:tcW w:w="7763" w:type="dxa"/>
          </w:tcPr>
          <w:p w:rsidR="00487E9C" w:rsidRDefault="00487E9C" w:rsidP="00922E6B">
            <w:pPr>
              <w:pStyle w:val="a4"/>
              <w:rPr>
                <w:rFonts w:ascii="Times New Roman" w:hAnsi="Times New Roman" w:cs="Times New Roman"/>
                <w:sz w:val="24"/>
                <w:szCs w:val="24"/>
              </w:rPr>
            </w:pPr>
          </w:p>
          <w:p w:rsidR="00487E9C" w:rsidRDefault="006F1DDD" w:rsidP="00922E6B">
            <w:pPr>
              <w:pStyle w:val="a4"/>
              <w:rPr>
                <w:rFonts w:ascii="Times New Roman" w:hAnsi="Times New Roman" w:cs="Times New Roman"/>
                <w:sz w:val="24"/>
                <w:szCs w:val="24"/>
              </w:rPr>
            </w:pPr>
            <w:r>
              <w:rPr>
                <w:noProof/>
                <w:lang w:eastAsia="ru-RU"/>
              </w:rPr>
              <w:drawing>
                <wp:inline distT="0" distB="0" distL="0" distR="0">
                  <wp:extent cx="3944505" cy="2560320"/>
                  <wp:effectExtent l="0" t="0" r="0" b="0"/>
                  <wp:docPr id="2" name="Рисунок 2" descr="F:\Work\Финляндия\Новая папка\трещина балки по шву.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ork\Финляндия\Новая папка\трещина балки по шву.jpg"/>
                          <pic:cNvPicPr>
                            <a:picLocks noChangeAspect="1" noChangeArrowheads="1"/>
                          </pic:cNvPicPr>
                        </pic:nvPicPr>
                        <pic:blipFill>
                          <a:blip r:embed="rId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944585" cy="2560372"/>
                          </a:xfrm>
                          <a:prstGeom prst="rect">
                            <a:avLst/>
                          </a:prstGeom>
                          <a:noFill/>
                          <a:ln>
                            <a:noFill/>
                          </a:ln>
                        </pic:spPr>
                      </pic:pic>
                    </a:graphicData>
                  </a:graphic>
                </wp:inline>
              </w:drawing>
            </w:r>
          </w:p>
          <w:p w:rsidR="00FA592D" w:rsidRPr="00546D39" w:rsidRDefault="00FA592D" w:rsidP="00922E6B">
            <w:pPr>
              <w:pStyle w:val="a4"/>
              <w:rPr>
                <w:rFonts w:ascii="Times New Roman" w:hAnsi="Times New Roman" w:cs="Times New Roman"/>
                <w:sz w:val="24"/>
                <w:szCs w:val="24"/>
              </w:rPr>
            </w:pPr>
          </w:p>
        </w:tc>
        <w:tc>
          <w:tcPr>
            <w:tcW w:w="7023" w:type="dxa"/>
            <w:gridSpan w:val="2"/>
          </w:tcPr>
          <w:p w:rsidR="00487E9C" w:rsidRPr="00546D39" w:rsidRDefault="00487E9C" w:rsidP="00922E6B">
            <w:pPr>
              <w:rPr>
                <w:rFonts w:ascii="Times New Roman" w:hAnsi="Times New Roman" w:cs="Times New Roman"/>
                <w:b/>
                <w:sz w:val="24"/>
                <w:szCs w:val="24"/>
              </w:rPr>
            </w:pPr>
            <w:r w:rsidRPr="00546D39">
              <w:rPr>
                <w:rFonts w:ascii="Times New Roman" w:hAnsi="Times New Roman" w:cs="Times New Roman"/>
                <w:b/>
                <w:sz w:val="24"/>
                <w:szCs w:val="24"/>
              </w:rPr>
              <w:t>Средства контроля</w:t>
            </w:r>
            <w:r w:rsidR="00C705AA">
              <w:rPr>
                <w:rFonts w:ascii="Times New Roman" w:hAnsi="Times New Roman" w:cs="Times New Roman"/>
                <w:b/>
                <w:sz w:val="24"/>
                <w:szCs w:val="24"/>
              </w:rPr>
              <w:t xml:space="preserve"> осмотрщика вагонов</w:t>
            </w:r>
            <w:r w:rsidRPr="00546D39">
              <w:rPr>
                <w:rFonts w:ascii="Times New Roman" w:hAnsi="Times New Roman" w:cs="Times New Roman"/>
                <w:b/>
                <w:sz w:val="24"/>
                <w:szCs w:val="24"/>
              </w:rPr>
              <w:t>:</w:t>
            </w:r>
          </w:p>
          <w:p w:rsidR="00487E9C" w:rsidRDefault="00487E9C" w:rsidP="00922E6B">
            <w:pPr>
              <w:rPr>
                <w:rFonts w:ascii="Times New Roman" w:hAnsi="Times New Roman" w:cs="Times New Roman"/>
                <w:sz w:val="24"/>
                <w:szCs w:val="24"/>
              </w:rPr>
            </w:pPr>
            <w:r>
              <w:rPr>
                <w:rFonts w:ascii="Times New Roman" w:hAnsi="Times New Roman" w:cs="Times New Roman"/>
                <w:sz w:val="24"/>
                <w:szCs w:val="24"/>
              </w:rPr>
              <w:t>Визуальный контроль</w:t>
            </w:r>
          </w:p>
          <w:p w:rsidR="00D02070" w:rsidRPr="00D02070" w:rsidRDefault="009716ED" w:rsidP="00D02070">
            <w:pPr>
              <w:rPr>
                <w:rFonts w:ascii="Times New Roman" w:hAnsi="Times New Roman" w:cs="Times New Roman"/>
                <w:sz w:val="24"/>
                <w:szCs w:val="24"/>
              </w:rPr>
            </w:pPr>
            <w:r>
              <w:rPr>
                <w:rFonts w:ascii="Times New Roman" w:hAnsi="Times New Roman" w:cs="Times New Roman"/>
                <w:sz w:val="24"/>
                <w:szCs w:val="24"/>
              </w:rPr>
              <w:t>Фонарь</w:t>
            </w:r>
          </w:p>
          <w:p w:rsidR="00D02070" w:rsidRDefault="00D02070" w:rsidP="00D02070">
            <w:pPr>
              <w:rPr>
                <w:rFonts w:ascii="Times New Roman" w:hAnsi="Times New Roman" w:cs="Times New Roman"/>
                <w:sz w:val="24"/>
                <w:szCs w:val="24"/>
              </w:rPr>
            </w:pPr>
            <w:r>
              <w:rPr>
                <w:noProof/>
                <w:lang w:eastAsia="ru-RU"/>
              </w:rPr>
              <w:drawing>
                <wp:inline distT="0" distB="0" distL="0" distR="0">
                  <wp:extent cx="1634186" cy="1238019"/>
                  <wp:effectExtent l="19050" t="0" r="4114" b="0"/>
                  <wp:docPr id="10" name="Рисунок 22" descr="Картинки по запросу Фонарь вагонни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Картинки по запросу Фонарь вагонника"/>
                          <pic:cNvPicPr>
                            <a:picLocks noChangeAspect="1" noChangeArrowheads="1"/>
                          </pic:cNvPicPr>
                        </pic:nvPicPr>
                        <pic:blipFill>
                          <a:blip r:embed="rId6" cstate="print"/>
                          <a:srcRect b="5339"/>
                          <a:stretch>
                            <a:fillRect/>
                          </a:stretch>
                        </pic:blipFill>
                        <pic:spPr bwMode="auto">
                          <a:xfrm>
                            <a:off x="0" y="0"/>
                            <a:ext cx="1634965" cy="1238609"/>
                          </a:xfrm>
                          <a:prstGeom prst="rect">
                            <a:avLst/>
                          </a:prstGeom>
                          <a:noFill/>
                          <a:ln w="9525">
                            <a:noFill/>
                            <a:miter lim="800000"/>
                            <a:headEnd/>
                            <a:tailEnd/>
                          </a:ln>
                        </pic:spPr>
                      </pic:pic>
                    </a:graphicData>
                  </a:graphic>
                </wp:inline>
              </w:drawing>
            </w:r>
          </w:p>
          <w:p w:rsidR="00D02070" w:rsidRDefault="00D02070" w:rsidP="00922E6B">
            <w:pPr>
              <w:rPr>
                <w:rFonts w:ascii="Times New Roman" w:hAnsi="Times New Roman" w:cs="Times New Roman"/>
                <w:sz w:val="24"/>
                <w:szCs w:val="24"/>
              </w:rPr>
            </w:pPr>
          </w:p>
          <w:p w:rsidR="00487E9C" w:rsidRDefault="00487E9C" w:rsidP="00922E6B">
            <w:pPr>
              <w:jc w:val="center"/>
              <w:rPr>
                <w:rFonts w:ascii="Times New Roman" w:hAnsi="Times New Roman" w:cs="Times New Roman"/>
                <w:sz w:val="24"/>
                <w:szCs w:val="24"/>
              </w:rPr>
            </w:pPr>
          </w:p>
          <w:p w:rsidR="00487E9C" w:rsidRPr="007A52DA" w:rsidRDefault="00487E9C" w:rsidP="00922E6B">
            <w:pPr>
              <w:jc w:val="center"/>
              <w:rPr>
                <w:rFonts w:ascii="Times New Roman" w:hAnsi="Times New Roman" w:cs="Times New Roman"/>
                <w:sz w:val="24"/>
                <w:szCs w:val="24"/>
              </w:rPr>
            </w:pPr>
          </w:p>
        </w:tc>
      </w:tr>
      <w:tr w:rsidR="00487E9C" w:rsidRPr="00546D39" w:rsidTr="00922E6B">
        <w:tc>
          <w:tcPr>
            <w:tcW w:w="14786" w:type="dxa"/>
            <w:gridSpan w:val="3"/>
          </w:tcPr>
          <w:p w:rsidR="00487E9C" w:rsidRDefault="00487E9C" w:rsidP="00922E6B">
            <w:pPr>
              <w:rPr>
                <w:rFonts w:ascii="Times New Roman" w:hAnsi="Times New Roman" w:cs="Times New Roman"/>
                <w:b/>
                <w:sz w:val="24"/>
                <w:szCs w:val="24"/>
              </w:rPr>
            </w:pPr>
            <w:r w:rsidRPr="00CB5A5B">
              <w:rPr>
                <w:rFonts w:ascii="Times New Roman" w:hAnsi="Times New Roman" w:cs="Times New Roman"/>
                <w:b/>
                <w:sz w:val="24"/>
                <w:szCs w:val="24"/>
              </w:rPr>
              <w:t>Порядок выполнения осмотра:</w:t>
            </w:r>
          </w:p>
          <w:p w:rsidR="00487E9C" w:rsidRDefault="00512BA7" w:rsidP="00922E6B">
            <w:pPr>
              <w:rPr>
                <w:rFonts w:ascii="Times New Roman" w:hAnsi="Times New Roman" w:cs="Times New Roman"/>
                <w:sz w:val="24"/>
                <w:szCs w:val="24"/>
              </w:rPr>
            </w:pPr>
            <w:r>
              <w:rPr>
                <w:rFonts w:ascii="Times New Roman" w:hAnsi="Times New Roman" w:cs="Times New Roman"/>
                <w:sz w:val="24"/>
                <w:szCs w:val="24"/>
              </w:rPr>
              <w:t xml:space="preserve">Визуально осмотреть </w:t>
            </w:r>
            <w:r w:rsidR="00633BCF">
              <w:rPr>
                <w:rFonts w:ascii="Times New Roman" w:hAnsi="Times New Roman" w:cs="Times New Roman"/>
                <w:sz w:val="24"/>
                <w:szCs w:val="24"/>
              </w:rPr>
              <w:t xml:space="preserve">раму </w:t>
            </w:r>
            <w:r w:rsidR="007E3F00">
              <w:rPr>
                <w:rFonts w:ascii="Times New Roman" w:hAnsi="Times New Roman" w:cs="Times New Roman"/>
                <w:sz w:val="24"/>
                <w:szCs w:val="24"/>
              </w:rPr>
              <w:t xml:space="preserve"> вагона</w:t>
            </w:r>
            <w:r>
              <w:rPr>
                <w:rFonts w:ascii="Times New Roman" w:hAnsi="Times New Roman" w:cs="Times New Roman"/>
                <w:sz w:val="24"/>
                <w:szCs w:val="24"/>
              </w:rPr>
              <w:t>.</w:t>
            </w:r>
          </w:p>
          <w:p w:rsidR="00633BCF" w:rsidRPr="00633BCF" w:rsidRDefault="00633BCF" w:rsidP="00633BCF">
            <w:pPr>
              <w:rPr>
                <w:rFonts w:ascii="Times New Roman" w:hAnsi="Times New Roman" w:cs="Times New Roman"/>
                <w:sz w:val="24"/>
                <w:szCs w:val="24"/>
              </w:rPr>
            </w:pPr>
            <w:r w:rsidRPr="00633BCF">
              <w:rPr>
                <w:rFonts w:ascii="Times New Roman" w:hAnsi="Times New Roman" w:cs="Times New Roman"/>
                <w:sz w:val="24"/>
                <w:szCs w:val="24"/>
              </w:rPr>
              <w:t>Трещины обычно встречаются в местах соединения ударной розетки и концевой балки, на хребтовой балке в местах расположения передних и задних упоров автосцепного устройства и между ними, в сварных швах, соединяющих шкворневую и хребтовую балки. Трещины в промежуточных поперечных балках встречаются редко и в основном в полувагонах.</w:t>
            </w:r>
          </w:p>
          <w:p w:rsidR="00633BCF" w:rsidRPr="00633BCF" w:rsidRDefault="00633BCF" w:rsidP="00633BCF">
            <w:pPr>
              <w:rPr>
                <w:rFonts w:ascii="Times New Roman" w:hAnsi="Times New Roman" w:cs="Times New Roman"/>
                <w:sz w:val="24"/>
                <w:szCs w:val="24"/>
              </w:rPr>
            </w:pPr>
            <w:r w:rsidRPr="00633BCF">
              <w:rPr>
                <w:rFonts w:ascii="Times New Roman" w:hAnsi="Times New Roman" w:cs="Times New Roman"/>
                <w:sz w:val="24"/>
                <w:szCs w:val="24"/>
              </w:rPr>
              <w:t>Признаком наличия трещин в элементах рам вагонов, как и в других узлах и деталях, является скопление в местах их образования валиков пыли, ржавчины, зимой - инея.</w:t>
            </w:r>
          </w:p>
          <w:p w:rsidR="00633BCF" w:rsidRPr="00633BCF" w:rsidRDefault="00633BCF" w:rsidP="00633BCF">
            <w:pPr>
              <w:rPr>
                <w:rFonts w:ascii="Times New Roman" w:hAnsi="Times New Roman" w:cs="Times New Roman"/>
                <w:sz w:val="24"/>
                <w:szCs w:val="24"/>
              </w:rPr>
            </w:pPr>
            <w:r w:rsidRPr="00633BCF">
              <w:rPr>
                <w:rFonts w:ascii="Times New Roman" w:hAnsi="Times New Roman" w:cs="Times New Roman"/>
                <w:sz w:val="24"/>
                <w:szCs w:val="24"/>
              </w:rPr>
              <w:t xml:space="preserve">Об обрыве шкворневой балки в месте соединения её с хребтовой балкой может свидетельствовать отсутствие зазора в </w:t>
            </w:r>
            <w:proofErr w:type="spellStart"/>
            <w:r w:rsidRPr="00633BCF">
              <w:rPr>
                <w:rFonts w:ascii="Times New Roman" w:hAnsi="Times New Roman" w:cs="Times New Roman"/>
                <w:sz w:val="24"/>
                <w:szCs w:val="24"/>
              </w:rPr>
              <w:t>скользунах</w:t>
            </w:r>
            <w:proofErr w:type="spellEnd"/>
            <w:r w:rsidRPr="00633BCF">
              <w:rPr>
                <w:rFonts w:ascii="Times New Roman" w:hAnsi="Times New Roman" w:cs="Times New Roman"/>
                <w:sz w:val="24"/>
                <w:szCs w:val="24"/>
              </w:rPr>
              <w:t xml:space="preserve"> соответствующих концов шкворневой балки.</w:t>
            </w:r>
          </w:p>
          <w:p w:rsidR="00633BCF" w:rsidRPr="00633BCF" w:rsidRDefault="00633BCF" w:rsidP="00633BCF">
            <w:pPr>
              <w:rPr>
                <w:rFonts w:ascii="Times New Roman" w:hAnsi="Times New Roman" w:cs="Times New Roman"/>
                <w:sz w:val="24"/>
                <w:szCs w:val="24"/>
              </w:rPr>
            </w:pPr>
            <w:r w:rsidRPr="00633BCF">
              <w:rPr>
                <w:rFonts w:ascii="Times New Roman" w:hAnsi="Times New Roman" w:cs="Times New Roman"/>
                <w:sz w:val="24"/>
                <w:szCs w:val="24"/>
              </w:rPr>
              <w:t>На обрыв хребтовой балки может указывать также обрыв любой промежуточной стойки или раскоса кузова в месте соединения с нижней обвязкой.</w:t>
            </w:r>
          </w:p>
          <w:p w:rsidR="00633BCF" w:rsidRPr="00633BCF" w:rsidRDefault="00633BCF" w:rsidP="00633BCF">
            <w:pPr>
              <w:rPr>
                <w:rFonts w:ascii="Times New Roman" w:hAnsi="Times New Roman" w:cs="Times New Roman"/>
                <w:sz w:val="24"/>
                <w:szCs w:val="24"/>
              </w:rPr>
            </w:pPr>
            <w:r w:rsidRPr="00633BCF">
              <w:rPr>
                <w:rFonts w:ascii="Times New Roman" w:hAnsi="Times New Roman" w:cs="Times New Roman"/>
                <w:sz w:val="24"/>
                <w:szCs w:val="24"/>
              </w:rPr>
              <w:t>Обрыв одного из раскосов в средней части является, как правило, следствием прогиба хребтовой балки сверх допустимой величины.</w:t>
            </w:r>
          </w:p>
          <w:p w:rsidR="00633BCF" w:rsidRDefault="00633BCF" w:rsidP="00922E6B">
            <w:pPr>
              <w:rPr>
                <w:rFonts w:ascii="Times New Roman" w:hAnsi="Times New Roman" w:cs="Times New Roman"/>
                <w:sz w:val="24"/>
                <w:szCs w:val="24"/>
              </w:rPr>
            </w:pPr>
          </w:p>
          <w:p w:rsidR="00512BA7" w:rsidRPr="00546D39" w:rsidRDefault="00512BA7" w:rsidP="00633BCF">
            <w:pPr>
              <w:rPr>
                <w:rFonts w:ascii="Times New Roman" w:hAnsi="Times New Roman" w:cs="Times New Roman"/>
                <w:sz w:val="24"/>
                <w:szCs w:val="24"/>
              </w:rPr>
            </w:pPr>
          </w:p>
        </w:tc>
      </w:tr>
      <w:tr w:rsidR="00487E9C" w:rsidRPr="00546D39" w:rsidTr="00922E6B">
        <w:tc>
          <w:tcPr>
            <w:tcW w:w="14786" w:type="dxa"/>
            <w:gridSpan w:val="3"/>
          </w:tcPr>
          <w:p w:rsidR="00487E9C" w:rsidRDefault="00487E9C" w:rsidP="00633BCF">
            <w:pPr>
              <w:rPr>
                <w:rFonts w:ascii="Times New Roman" w:hAnsi="Times New Roman" w:cs="Times New Roman"/>
                <w:b/>
                <w:sz w:val="24"/>
                <w:szCs w:val="24"/>
              </w:rPr>
            </w:pPr>
            <w:r w:rsidRPr="00CB5A5B">
              <w:rPr>
                <w:rFonts w:ascii="Times New Roman" w:hAnsi="Times New Roman" w:cs="Times New Roman"/>
                <w:b/>
                <w:sz w:val="24"/>
                <w:szCs w:val="24"/>
              </w:rPr>
              <w:t>Нормативные документы:</w:t>
            </w:r>
            <w:r w:rsidR="00512BA7">
              <w:rPr>
                <w:rFonts w:ascii="Times New Roman" w:hAnsi="Times New Roman" w:cs="Times New Roman"/>
                <w:b/>
                <w:sz w:val="24"/>
                <w:szCs w:val="24"/>
              </w:rPr>
              <w:t xml:space="preserve"> </w:t>
            </w:r>
          </w:p>
          <w:p w:rsidR="00633BCF" w:rsidRPr="00633BCF" w:rsidRDefault="00633BCF" w:rsidP="00633BCF">
            <w:pPr>
              <w:rPr>
                <w:rFonts w:ascii="Times New Roman" w:hAnsi="Times New Roman" w:cs="Times New Roman"/>
                <w:sz w:val="24"/>
                <w:szCs w:val="24"/>
              </w:rPr>
            </w:pPr>
            <w:r w:rsidRPr="00633BCF">
              <w:rPr>
                <w:rFonts w:ascii="Times New Roman" w:hAnsi="Times New Roman" w:cs="Times New Roman"/>
                <w:sz w:val="24"/>
                <w:szCs w:val="24"/>
              </w:rPr>
              <w:t>Инструкция по техническому обслуживанию вагонов в эксплуатации 808-2017 ПКБ ЦВ</w:t>
            </w:r>
          </w:p>
        </w:tc>
      </w:tr>
    </w:tbl>
    <w:p w:rsidR="00512BA7" w:rsidRDefault="00512BA7" w:rsidP="00487E9C"/>
    <w:tbl>
      <w:tblPr>
        <w:tblStyle w:val="a3"/>
        <w:tblW w:w="0" w:type="auto"/>
        <w:tblLook w:val="04A0"/>
      </w:tblPr>
      <w:tblGrid>
        <w:gridCol w:w="7763"/>
        <w:gridCol w:w="5670"/>
        <w:gridCol w:w="1353"/>
      </w:tblGrid>
      <w:tr w:rsidR="00487E9C" w:rsidRPr="00546D39" w:rsidTr="00922E6B">
        <w:tc>
          <w:tcPr>
            <w:tcW w:w="7763" w:type="dxa"/>
          </w:tcPr>
          <w:p w:rsidR="00487E9C" w:rsidRPr="00546D39" w:rsidRDefault="00633BCF" w:rsidP="00922E6B">
            <w:pPr>
              <w:rPr>
                <w:rFonts w:ascii="Times New Roman" w:hAnsi="Times New Roman" w:cs="Times New Roman"/>
                <w:b/>
                <w:sz w:val="24"/>
                <w:szCs w:val="24"/>
              </w:rPr>
            </w:pPr>
            <w:r>
              <w:rPr>
                <w:rFonts w:ascii="Times New Roman" w:hAnsi="Times New Roman" w:cs="Times New Roman"/>
                <w:b/>
                <w:sz w:val="24"/>
                <w:szCs w:val="24"/>
              </w:rPr>
              <w:lastRenderedPageBreak/>
              <w:t>Рама</w:t>
            </w:r>
          </w:p>
          <w:p w:rsidR="00487E9C" w:rsidRPr="00546D39" w:rsidRDefault="00633BCF" w:rsidP="00922E6B">
            <w:pPr>
              <w:rPr>
                <w:rFonts w:ascii="Times New Roman" w:hAnsi="Times New Roman" w:cs="Times New Roman"/>
                <w:sz w:val="24"/>
                <w:szCs w:val="24"/>
              </w:rPr>
            </w:pPr>
            <w:r>
              <w:rPr>
                <w:rFonts w:ascii="Times New Roman" w:hAnsi="Times New Roman" w:cs="Times New Roman"/>
                <w:sz w:val="24"/>
                <w:szCs w:val="24"/>
              </w:rPr>
              <w:t>Конструкция рамы</w:t>
            </w:r>
            <w:r w:rsidR="00487E9C">
              <w:rPr>
                <w:rFonts w:ascii="Times New Roman" w:hAnsi="Times New Roman" w:cs="Times New Roman"/>
                <w:sz w:val="24"/>
                <w:szCs w:val="24"/>
              </w:rPr>
              <w:t xml:space="preserve"> </w:t>
            </w:r>
          </w:p>
        </w:tc>
        <w:tc>
          <w:tcPr>
            <w:tcW w:w="5670" w:type="dxa"/>
          </w:tcPr>
          <w:p w:rsidR="00487E9C" w:rsidRPr="00546D39" w:rsidRDefault="00487E9C" w:rsidP="00922E6B">
            <w:pPr>
              <w:rPr>
                <w:rFonts w:ascii="Times New Roman" w:hAnsi="Times New Roman" w:cs="Times New Roman"/>
                <w:b/>
                <w:sz w:val="24"/>
                <w:szCs w:val="24"/>
              </w:rPr>
            </w:pPr>
            <w:r w:rsidRPr="00546D39">
              <w:rPr>
                <w:rFonts w:ascii="Times New Roman" w:hAnsi="Times New Roman" w:cs="Times New Roman"/>
                <w:b/>
                <w:sz w:val="24"/>
                <w:szCs w:val="24"/>
              </w:rPr>
              <w:t>Критерии приемки:</w:t>
            </w:r>
          </w:p>
          <w:p w:rsidR="00487E9C" w:rsidRPr="003E4786" w:rsidRDefault="00633BCF" w:rsidP="00922E6B">
            <w:pPr>
              <w:rPr>
                <w:rFonts w:ascii="Times New Roman" w:hAnsi="Times New Roman" w:cs="Times New Roman"/>
                <w:sz w:val="24"/>
                <w:szCs w:val="24"/>
              </w:rPr>
            </w:pPr>
            <w:r>
              <w:rPr>
                <w:rFonts w:ascii="Times New Roman" w:hAnsi="Times New Roman" w:cs="Times New Roman"/>
                <w:sz w:val="24"/>
                <w:szCs w:val="24"/>
              </w:rPr>
              <w:t xml:space="preserve">Не допускаются </w:t>
            </w:r>
            <w:r w:rsidRPr="00EE62F2">
              <w:rPr>
                <w:rFonts w:ascii="Times New Roman" w:hAnsi="Times New Roman"/>
                <w:color w:val="000000"/>
                <w:sz w:val="24"/>
                <w:szCs w:val="24"/>
              </w:rPr>
              <w:t xml:space="preserve">продольные трещины в балках рамы длиной более </w:t>
            </w:r>
            <w:smartTag w:uri="urn:schemas-microsoft-com:office:smarttags" w:element="metricconverter">
              <w:smartTagPr>
                <w:attr w:name="ProductID" w:val="300 мм"/>
              </w:smartTagPr>
              <w:r w:rsidRPr="00EE62F2">
                <w:rPr>
                  <w:rFonts w:ascii="Times New Roman" w:hAnsi="Times New Roman"/>
                  <w:color w:val="000000"/>
                  <w:sz w:val="24"/>
                  <w:szCs w:val="24"/>
                </w:rPr>
                <w:t>300 мм</w:t>
              </w:r>
            </w:smartTag>
          </w:p>
        </w:tc>
        <w:tc>
          <w:tcPr>
            <w:tcW w:w="1353" w:type="dxa"/>
          </w:tcPr>
          <w:p w:rsidR="00487E9C" w:rsidRPr="00546D39" w:rsidRDefault="00871BFD" w:rsidP="00761DEB">
            <w:pPr>
              <w:jc w:val="center"/>
              <w:rPr>
                <w:rFonts w:ascii="Times New Roman" w:hAnsi="Times New Roman" w:cs="Times New Roman"/>
                <w:b/>
                <w:sz w:val="24"/>
                <w:szCs w:val="24"/>
              </w:rPr>
            </w:pPr>
            <w:r w:rsidRPr="00A75167">
              <w:rPr>
                <w:rFonts w:ascii="Times New Roman" w:hAnsi="Times New Roman" w:cs="Times New Roman"/>
                <w:b/>
                <w:sz w:val="24"/>
                <w:szCs w:val="24"/>
              </w:rPr>
              <w:t>2</w:t>
            </w:r>
            <w:r w:rsidR="009D2A61" w:rsidRPr="00A75167">
              <w:rPr>
                <w:rFonts w:ascii="Times New Roman" w:hAnsi="Times New Roman" w:cs="Times New Roman"/>
                <w:b/>
                <w:sz w:val="24"/>
                <w:szCs w:val="24"/>
              </w:rPr>
              <w:t>.</w:t>
            </w:r>
            <w:r w:rsidR="00761DEB" w:rsidRPr="00A75167">
              <w:rPr>
                <w:rFonts w:ascii="Times New Roman" w:hAnsi="Times New Roman" w:cs="Times New Roman"/>
                <w:b/>
                <w:sz w:val="24"/>
                <w:szCs w:val="24"/>
                <w:lang w:val="fi-FI"/>
              </w:rPr>
              <w:t>8</w:t>
            </w:r>
            <w:r w:rsidR="009D2A61" w:rsidRPr="00A75167">
              <w:rPr>
                <w:rFonts w:ascii="Times New Roman" w:hAnsi="Times New Roman" w:cs="Times New Roman"/>
                <w:b/>
                <w:sz w:val="24"/>
                <w:szCs w:val="24"/>
              </w:rPr>
              <w:t>.</w:t>
            </w:r>
            <w:r w:rsidR="00487E9C" w:rsidRPr="00A75167">
              <w:rPr>
                <w:rFonts w:ascii="Times New Roman" w:hAnsi="Times New Roman" w:cs="Times New Roman"/>
                <w:b/>
                <w:sz w:val="24"/>
                <w:szCs w:val="24"/>
              </w:rPr>
              <w:t>2</w:t>
            </w:r>
          </w:p>
        </w:tc>
      </w:tr>
      <w:tr w:rsidR="00487E9C" w:rsidRPr="00546D39" w:rsidTr="00922E6B">
        <w:tc>
          <w:tcPr>
            <w:tcW w:w="7763" w:type="dxa"/>
          </w:tcPr>
          <w:p w:rsidR="008C4A7D" w:rsidRDefault="008C4A7D" w:rsidP="00487E9C">
            <w:pPr>
              <w:pStyle w:val="a4"/>
              <w:ind w:left="0"/>
              <w:rPr>
                <w:rFonts w:ascii="Times New Roman" w:hAnsi="Times New Roman" w:cs="Times New Roman"/>
                <w:noProof/>
                <w:sz w:val="24"/>
                <w:szCs w:val="24"/>
                <w:lang w:eastAsia="ru-RU"/>
              </w:rPr>
            </w:pPr>
          </w:p>
          <w:p w:rsidR="00487E9C" w:rsidRDefault="008C4A7D" w:rsidP="00487E9C">
            <w:pPr>
              <w:pStyle w:val="a4"/>
              <w:ind w:left="0"/>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4292302" cy="3199495"/>
                  <wp:effectExtent l="0" t="0" r="0" b="0"/>
                  <wp:docPr id="8" name="Рисунок 8" descr="F:\Work\Финляндия\Новая папка\продольная трещин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Work\Финляндия\Новая папка\продольная трещина.jpg"/>
                          <pic:cNvPicPr>
                            <a:picLocks noChangeAspect="1" noChangeArrowheads="1"/>
                          </pic:cNvPicPr>
                        </pic:nvPicPr>
                        <pic:blipFill rotWithShape="1">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227" t="2174" r="2448" b="2355"/>
                          <a:stretch/>
                        </pic:blipFill>
                        <pic:spPr bwMode="auto">
                          <a:xfrm>
                            <a:off x="0" y="0"/>
                            <a:ext cx="4292518" cy="3199656"/>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665A77" w:rsidRDefault="00665A77" w:rsidP="00487E9C">
            <w:pPr>
              <w:pStyle w:val="a4"/>
              <w:ind w:left="0"/>
              <w:rPr>
                <w:rFonts w:ascii="Times New Roman" w:hAnsi="Times New Roman" w:cs="Times New Roman"/>
                <w:sz w:val="24"/>
                <w:szCs w:val="24"/>
              </w:rPr>
            </w:pPr>
          </w:p>
          <w:p w:rsidR="00487E9C" w:rsidRPr="00546D39" w:rsidRDefault="00487E9C" w:rsidP="00922E6B">
            <w:pPr>
              <w:pStyle w:val="a4"/>
              <w:rPr>
                <w:rFonts w:ascii="Times New Roman" w:hAnsi="Times New Roman" w:cs="Times New Roman"/>
                <w:sz w:val="24"/>
                <w:szCs w:val="24"/>
              </w:rPr>
            </w:pPr>
          </w:p>
        </w:tc>
        <w:tc>
          <w:tcPr>
            <w:tcW w:w="7023" w:type="dxa"/>
            <w:gridSpan w:val="2"/>
          </w:tcPr>
          <w:p w:rsidR="00487E9C" w:rsidRPr="00546D39" w:rsidRDefault="00487E9C" w:rsidP="00922E6B">
            <w:pPr>
              <w:rPr>
                <w:rFonts w:ascii="Times New Roman" w:hAnsi="Times New Roman" w:cs="Times New Roman"/>
                <w:b/>
                <w:sz w:val="24"/>
                <w:szCs w:val="24"/>
              </w:rPr>
            </w:pPr>
            <w:r w:rsidRPr="00546D39">
              <w:rPr>
                <w:rFonts w:ascii="Times New Roman" w:hAnsi="Times New Roman" w:cs="Times New Roman"/>
                <w:b/>
                <w:sz w:val="24"/>
                <w:szCs w:val="24"/>
              </w:rPr>
              <w:t>Средства контроля</w:t>
            </w:r>
            <w:r w:rsidR="00C705AA">
              <w:rPr>
                <w:rFonts w:ascii="Times New Roman" w:hAnsi="Times New Roman" w:cs="Times New Roman"/>
                <w:b/>
                <w:sz w:val="24"/>
                <w:szCs w:val="24"/>
              </w:rPr>
              <w:t xml:space="preserve"> осмотрщика вагонов</w:t>
            </w:r>
            <w:r w:rsidRPr="00546D39">
              <w:rPr>
                <w:rFonts w:ascii="Times New Roman" w:hAnsi="Times New Roman" w:cs="Times New Roman"/>
                <w:b/>
                <w:sz w:val="24"/>
                <w:szCs w:val="24"/>
              </w:rPr>
              <w:t>:</w:t>
            </w:r>
          </w:p>
          <w:p w:rsidR="00FA592D" w:rsidRDefault="00487E9C" w:rsidP="00633BCF">
            <w:pPr>
              <w:rPr>
                <w:rFonts w:ascii="Times New Roman" w:hAnsi="Times New Roman" w:cs="Times New Roman"/>
                <w:sz w:val="24"/>
                <w:szCs w:val="24"/>
              </w:rPr>
            </w:pPr>
            <w:r>
              <w:rPr>
                <w:rFonts w:ascii="Times New Roman" w:hAnsi="Times New Roman" w:cs="Times New Roman"/>
                <w:sz w:val="24"/>
                <w:szCs w:val="24"/>
              </w:rPr>
              <w:t>Визуальный контроль</w:t>
            </w:r>
            <w:r w:rsidR="00633BCF">
              <w:rPr>
                <w:rFonts w:ascii="Times New Roman" w:hAnsi="Times New Roman" w:cs="Times New Roman"/>
                <w:sz w:val="24"/>
                <w:szCs w:val="24"/>
              </w:rPr>
              <w:t>,</w:t>
            </w:r>
          </w:p>
          <w:p w:rsidR="00633BCF" w:rsidRDefault="00633BCF" w:rsidP="00633BCF">
            <w:pPr>
              <w:rPr>
                <w:rFonts w:ascii="Times New Roman" w:hAnsi="Times New Roman" w:cs="Times New Roman"/>
                <w:sz w:val="24"/>
                <w:szCs w:val="24"/>
              </w:rPr>
            </w:pPr>
            <w:r>
              <w:rPr>
                <w:rFonts w:ascii="Times New Roman" w:hAnsi="Times New Roman" w:cs="Times New Roman"/>
                <w:sz w:val="24"/>
                <w:szCs w:val="24"/>
              </w:rPr>
              <w:t>Инструментальный контроль</w:t>
            </w:r>
          </w:p>
          <w:p w:rsidR="00633BCF" w:rsidRDefault="00633BCF" w:rsidP="00633BCF">
            <w:pPr>
              <w:rPr>
                <w:rFonts w:ascii="Times New Roman" w:hAnsi="Times New Roman" w:cs="Times New Roman"/>
                <w:sz w:val="24"/>
                <w:szCs w:val="24"/>
              </w:rPr>
            </w:pPr>
            <w:r>
              <w:rPr>
                <w:rFonts w:ascii="Times New Roman" w:hAnsi="Times New Roman" w:cs="Times New Roman"/>
                <w:sz w:val="24"/>
                <w:szCs w:val="24"/>
              </w:rPr>
              <w:t xml:space="preserve">Линейка </w:t>
            </w:r>
          </w:p>
          <w:p w:rsidR="00D02070" w:rsidRPr="00D02070" w:rsidRDefault="00D02070" w:rsidP="00D02070">
            <w:pPr>
              <w:rPr>
                <w:rFonts w:ascii="Times New Roman" w:hAnsi="Times New Roman" w:cs="Times New Roman"/>
                <w:sz w:val="24"/>
                <w:szCs w:val="24"/>
              </w:rPr>
            </w:pPr>
            <w:r w:rsidRPr="00D02070">
              <w:rPr>
                <w:rFonts w:ascii="Times New Roman" w:hAnsi="Times New Roman" w:cs="Times New Roman"/>
                <w:sz w:val="24"/>
                <w:szCs w:val="24"/>
              </w:rPr>
              <w:t>Фонарь</w:t>
            </w:r>
          </w:p>
          <w:p w:rsidR="00D02070" w:rsidRDefault="00D02070" w:rsidP="00633BCF">
            <w:pPr>
              <w:rPr>
                <w:rFonts w:ascii="Times New Roman" w:hAnsi="Times New Roman" w:cs="Times New Roman"/>
                <w:sz w:val="24"/>
                <w:szCs w:val="24"/>
              </w:rPr>
            </w:pPr>
            <w:r>
              <w:rPr>
                <w:noProof/>
                <w:lang w:eastAsia="ru-RU"/>
              </w:rPr>
              <w:drawing>
                <wp:inline distT="0" distB="0" distL="0" distR="0">
                  <wp:extent cx="1675181" cy="1255548"/>
                  <wp:effectExtent l="0" t="0" r="0" b="0"/>
                  <wp:docPr id="42" name="Рисунок 42" descr="http://slon59.ru/pic/800x600-81b64da08a4a01100f283e1f3ca578f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lon59.ru/pic/800x600-81b64da08a4a01100f283e1f3ca578ff.JPG"/>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75204" cy="1255565"/>
                          </a:xfrm>
                          <a:prstGeom prst="rect">
                            <a:avLst/>
                          </a:prstGeom>
                          <a:noFill/>
                          <a:ln>
                            <a:noFill/>
                          </a:ln>
                        </pic:spPr>
                      </pic:pic>
                    </a:graphicData>
                  </a:graphic>
                </wp:inline>
              </w:drawing>
            </w:r>
          </w:p>
          <w:p w:rsidR="00633BCF" w:rsidRDefault="00D02070" w:rsidP="00633BCF">
            <w:pPr>
              <w:rPr>
                <w:rFonts w:ascii="Times New Roman" w:hAnsi="Times New Roman" w:cs="Times New Roman"/>
                <w:sz w:val="24"/>
                <w:szCs w:val="24"/>
              </w:rPr>
            </w:pPr>
            <w:r>
              <w:rPr>
                <w:noProof/>
                <w:lang w:eastAsia="ru-RU"/>
              </w:rPr>
              <w:drawing>
                <wp:inline distT="0" distB="0" distL="0" distR="0">
                  <wp:extent cx="1634186" cy="1238019"/>
                  <wp:effectExtent l="19050" t="0" r="4114" b="0"/>
                  <wp:docPr id="11" name="Рисунок 22" descr="Картинки по запросу Фонарь вагонни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Картинки по запросу Фонарь вагонника"/>
                          <pic:cNvPicPr>
                            <a:picLocks noChangeAspect="1" noChangeArrowheads="1"/>
                          </pic:cNvPicPr>
                        </pic:nvPicPr>
                        <pic:blipFill>
                          <a:blip r:embed="rId6" cstate="print"/>
                          <a:srcRect b="5339"/>
                          <a:stretch>
                            <a:fillRect/>
                          </a:stretch>
                        </pic:blipFill>
                        <pic:spPr bwMode="auto">
                          <a:xfrm>
                            <a:off x="0" y="0"/>
                            <a:ext cx="1634965" cy="1238609"/>
                          </a:xfrm>
                          <a:prstGeom prst="rect">
                            <a:avLst/>
                          </a:prstGeom>
                          <a:noFill/>
                          <a:ln w="9525">
                            <a:noFill/>
                            <a:miter lim="800000"/>
                            <a:headEnd/>
                            <a:tailEnd/>
                          </a:ln>
                        </pic:spPr>
                      </pic:pic>
                    </a:graphicData>
                  </a:graphic>
                </wp:inline>
              </w:drawing>
            </w:r>
          </w:p>
          <w:p w:rsidR="00487E9C" w:rsidRDefault="00487E9C" w:rsidP="00922E6B">
            <w:pPr>
              <w:jc w:val="center"/>
              <w:rPr>
                <w:rFonts w:ascii="Times New Roman" w:hAnsi="Times New Roman" w:cs="Times New Roman"/>
                <w:sz w:val="24"/>
                <w:szCs w:val="24"/>
              </w:rPr>
            </w:pPr>
          </w:p>
          <w:p w:rsidR="00487E9C" w:rsidRPr="007A52DA" w:rsidRDefault="00487E9C" w:rsidP="00922E6B">
            <w:pPr>
              <w:jc w:val="center"/>
              <w:rPr>
                <w:rFonts w:ascii="Times New Roman" w:hAnsi="Times New Roman" w:cs="Times New Roman"/>
                <w:sz w:val="24"/>
                <w:szCs w:val="24"/>
              </w:rPr>
            </w:pPr>
          </w:p>
        </w:tc>
      </w:tr>
      <w:tr w:rsidR="00487E9C" w:rsidRPr="00546D39" w:rsidTr="00922E6B">
        <w:tc>
          <w:tcPr>
            <w:tcW w:w="14786" w:type="dxa"/>
            <w:gridSpan w:val="3"/>
          </w:tcPr>
          <w:p w:rsidR="00487E9C" w:rsidRDefault="00487E9C" w:rsidP="00922E6B">
            <w:pPr>
              <w:rPr>
                <w:rFonts w:ascii="Times New Roman" w:hAnsi="Times New Roman" w:cs="Times New Roman"/>
                <w:b/>
                <w:sz w:val="24"/>
                <w:szCs w:val="24"/>
              </w:rPr>
            </w:pPr>
            <w:r w:rsidRPr="00CB5A5B">
              <w:rPr>
                <w:rFonts w:ascii="Times New Roman" w:hAnsi="Times New Roman" w:cs="Times New Roman"/>
                <w:b/>
                <w:sz w:val="24"/>
                <w:szCs w:val="24"/>
              </w:rPr>
              <w:t>Порядок выполнения осмотра:</w:t>
            </w:r>
          </w:p>
          <w:p w:rsidR="00E56B10" w:rsidRDefault="00512BA7" w:rsidP="00922E6B">
            <w:pPr>
              <w:rPr>
                <w:rFonts w:ascii="Times New Roman" w:hAnsi="Times New Roman" w:cs="Times New Roman"/>
                <w:sz w:val="24"/>
                <w:szCs w:val="24"/>
              </w:rPr>
            </w:pPr>
            <w:r w:rsidRPr="00512BA7">
              <w:rPr>
                <w:rFonts w:ascii="Times New Roman" w:hAnsi="Times New Roman" w:cs="Times New Roman"/>
                <w:sz w:val="24"/>
                <w:szCs w:val="24"/>
              </w:rPr>
              <w:t xml:space="preserve">Визуально осмотреть </w:t>
            </w:r>
            <w:r w:rsidR="00E56B10">
              <w:rPr>
                <w:rFonts w:ascii="Times New Roman" w:hAnsi="Times New Roman" w:cs="Times New Roman"/>
                <w:sz w:val="24"/>
                <w:szCs w:val="24"/>
              </w:rPr>
              <w:t xml:space="preserve">раму вагона в соответствии с контрольной картой </w:t>
            </w:r>
            <w:r w:rsidR="00871BFD" w:rsidRPr="00761DEB">
              <w:rPr>
                <w:rFonts w:ascii="Times New Roman" w:hAnsi="Times New Roman" w:cs="Times New Roman"/>
                <w:sz w:val="24"/>
                <w:szCs w:val="24"/>
              </w:rPr>
              <w:t>2</w:t>
            </w:r>
            <w:r w:rsidR="00E56B10" w:rsidRPr="00761DEB">
              <w:rPr>
                <w:rFonts w:ascii="Times New Roman" w:hAnsi="Times New Roman" w:cs="Times New Roman"/>
                <w:sz w:val="24"/>
                <w:szCs w:val="24"/>
              </w:rPr>
              <w:t>.</w:t>
            </w:r>
            <w:r w:rsidR="00761DEB" w:rsidRPr="00761DEB">
              <w:rPr>
                <w:rFonts w:ascii="Times New Roman" w:hAnsi="Times New Roman" w:cs="Times New Roman"/>
                <w:sz w:val="24"/>
                <w:szCs w:val="24"/>
              </w:rPr>
              <w:t>8</w:t>
            </w:r>
            <w:r w:rsidR="00E56B10" w:rsidRPr="00761DEB">
              <w:rPr>
                <w:rFonts w:ascii="Times New Roman" w:hAnsi="Times New Roman" w:cs="Times New Roman"/>
                <w:sz w:val="24"/>
                <w:szCs w:val="24"/>
              </w:rPr>
              <w:t>.1.</w:t>
            </w:r>
            <w:r>
              <w:rPr>
                <w:rFonts w:ascii="Times New Roman" w:hAnsi="Times New Roman" w:cs="Times New Roman"/>
                <w:sz w:val="24"/>
                <w:szCs w:val="24"/>
              </w:rPr>
              <w:t xml:space="preserve"> </w:t>
            </w:r>
          </w:p>
          <w:p w:rsidR="00E56B10" w:rsidRDefault="00E56B10" w:rsidP="00E56B10">
            <w:pPr>
              <w:rPr>
                <w:rFonts w:ascii="Times New Roman" w:hAnsi="Times New Roman" w:cs="Times New Roman"/>
                <w:sz w:val="24"/>
                <w:szCs w:val="24"/>
              </w:rPr>
            </w:pPr>
            <w:r w:rsidRPr="00586368">
              <w:rPr>
                <w:rFonts w:ascii="Times New Roman" w:hAnsi="Times New Roman" w:cs="Times New Roman"/>
                <w:sz w:val="24"/>
                <w:szCs w:val="24"/>
              </w:rPr>
              <w:t xml:space="preserve">Если на основании визуального контроля есть основания полагать, что </w:t>
            </w:r>
            <w:r>
              <w:rPr>
                <w:rFonts w:ascii="Times New Roman" w:hAnsi="Times New Roman" w:cs="Times New Roman"/>
                <w:sz w:val="24"/>
                <w:szCs w:val="24"/>
              </w:rPr>
              <w:t>длина трещины</w:t>
            </w:r>
            <w:r w:rsidRPr="00586368">
              <w:rPr>
                <w:rFonts w:ascii="Times New Roman" w:hAnsi="Times New Roman" w:cs="Times New Roman"/>
                <w:sz w:val="24"/>
                <w:szCs w:val="24"/>
              </w:rPr>
              <w:t xml:space="preserve"> не соответствует допустимым параметрам,</w:t>
            </w:r>
            <w:r>
              <w:rPr>
                <w:rFonts w:ascii="Times New Roman" w:hAnsi="Times New Roman" w:cs="Times New Roman"/>
                <w:sz w:val="24"/>
                <w:szCs w:val="24"/>
              </w:rPr>
              <w:t xml:space="preserve"> производится инструментальный замер. </w:t>
            </w:r>
          </w:p>
          <w:p w:rsidR="00E56B10" w:rsidRDefault="00E56B10" w:rsidP="00922E6B">
            <w:pPr>
              <w:rPr>
                <w:rFonts w:ascii="Times New Roman" w:hAnsi="Times New Roman" w:cs="Times New Roman"/>
                <w:sz w:val="24"/>
                <w:szCs w:val="24"/>
              </w:rPr>
            </w:pPr>
          </w:p>
          <w:p w:rsidR="006B4722" w:rsidRPr="00546D39" w:rsidRDefault="006B4722" w:rsidP="00512BA7">
            <w:pPr>
              <w:rPr>
                <w:rFonts w:ascii="Times New Roman" w:hAnsi="Times New Roman" w:cs="Times New Roman"/>
                <w:sz w:val="24"/>
                <w:szCs w:val="24"/>
              </w:rPr>
            </w:pPr>
          </w:p>
        </w:tc>
      </w:tr>
      <w:tr w:rsidR="00487E9C" w:rsidRPr="00546D39" w:rsidTr="00922E6B">
        <w:tc>
          <w:tcPr>
            <w:tcW w:w="14786" w:type="dxa"/>
            <w:gridSpan w:val="3"/>
          </w:tcPr>
          <w:p w:rsidR="00487E9C" w:rsidRPr="00546D39" w:rsidRDefault="00487E9C" w:rsidP="00922E6B">
            <w:pPr>
              <w:rPr>
                <w:rFonts w:ascii="Times New Roman" w:hAnsi="Times New Roman" w:cs="Times New Roman"/>
                <w:sz w:val="24"/>
                <w:szCs w:val="24"/>
              </w:rPr>
            </w:pPr>
            <w:r w:rsidRPr="00CB5A5B">
              <w:rPr>
                <w:rFonts w:ascii="Times New Roman" w:hAnsi="Times New Roman" w:cs="Times New Roman"/>
                <w:b/>
                <w:sz w:val="24"/>
                <w:szCs w:val="24"/>
              </w:rPr>
              <w:t>Нормативные документы:</w:t>
            </w:r>
            <w:r w:rsidR="00512BA7">
              <w:rPr>
                <w:rFonts w:ascii="Times New Roman" w:hAnsi="Times New Roman" w:cs="Times New Roman"/>
                <w:b/>
                <w:sz w:val="24"/>
                <w:szCs w:val="24"/>
              </w:rPr>
              <w:t xml:space="preserve"> </w:t>
            </w:r>
            <w:r w:rsidR="00E56B10" w:rsidRPr="00633BCF">
              <w:rPr>
                <w:rFonts w:ascii="Times New Roman" w:hAnsi="Times New Roman" w:cs="Times New Roman"/>
                <w:sz w:val="24"/>
                <w:szCs w:val="24"/>
              </w:rPr>
              <w:t>Инструкция по техническому обслуживанию вагонов в эксплуатации 808-2017 ПКБ ЦВ</w:t>
            </w:r>
          </w:p>
        </w:tc>
      </w:tr>
    </w:tbl>
    <w:p w:rsidR="00512BA7" w:rsidRDefault="00512BA7">
      <w:r>
        <w:br w:type="page"/>
      </w:r>
    </w:p>
    <w:tbl>
      <w:tblPr>
        <w:tblStyle w:val="a3"/>
        <w:tblW w:w="0" w:type="auto"/>
        <w:tblLook w:val="04A0"/>
      </w:tblPr>
      <w:tblGrid>
        <w:gridCol w:w="7763"/>
        <w:gridCol w:w="5670"/>
        <w:gridCol w:w="1353"/>
      </w:tblGrid>
      <w:tr w:rsidR="00487E9C" w:rsidRPr="00546D39" w:rsidTr="00922E6B">
        <w:tc>
          <w:tcPr>
            <w:tcW w:w="7763" w:type="dxa"/>
          </w:tcPr>
          <w:p w:rsidR="00487E9C" w:rsidRPr="00546D39" w:rsidRDefault="00E56B10" w:rsidP="00922E6B">
            <w:pPr>
              <w:rPr>
                <w:rFonts w:ascii="Times New Roman" w:hAnsi="Times New Roman" w:cs="Times New Roman"/>
                <w:b/>
                <w:sz w:val="24"/>
                <w:szCs w:val="24"/>
              </w:rPr>
            </w:pPr>
            <w:r>
              <w:rPr>
                <w:rFonts w:ascii="Times New Roman" w:hAnsi="Times New Roman" w:cs="Times New Roman"/>
                <w:b/>
                <w:sz w:val="24"/>
                <w:szCs w:val="24"/>
              </w:rPr>
              <w:lastRenderedPageBreak/>
              <w:t>Рама</w:t>
            </w:r>
          </w:p>
          <w:p w:rsidR="00487E9C" w:rsidRPr="00546D39" w:rsidRDefault="00E56B10" w:rsidP="00922E6B">
            <w:pPr>
              <w:rPr>
                <w:rFonts w:ascii="Times New Roman" w:hAnsi="Times New Roman" w:cs="Times New Roman"/>
                <w:sz w:val="24"/>
                <w:szCs w:val="24"/>
              </w:rPr>
            </w:pPr>
            <w:r>
              <w:rPr>
                <w:rFonts w:ascii="Times New Roman" w:hAnsi="Times New Roman" w:cs="Times New Roman"/>
                <w:sz w:val="24"/>
                <w:szCs w:val="24"/>
              </w:rPr>
              <w:t>Конструкция рамы</w:t>
            </w:r>
            <w:r w:rsidR="00487E9C">
              <w:rPr>
                <w:rFonts w:ascii="Times New Roman" w:hAnsi="Times New Roman" w:cs="Times New Roman"/>
                <w:sz w:val="24"/>
                <w:szCs w:val="24"/>
              </w:rPr>
              <w:t xml:space="preserve"> </w:t>
            </w:r>
          </w:p>
        </w:tc>
        <w:tc>
          <w:tcPr>
            <w:tcW w:w="5670" w:type="dxa"/>
          </w:tcPr>
          <w:p w:rsidR="00487E9C" w:rsidRPr="00546D39" w:rsidRDefault="00487E9C" w:rsidP="00922E6B">
            <w:pPr>
              <w:rPr>
                <w:rFonts w:ascii="Times New Roman" w:hAnsi="Times New Roman" w:cs="Times New Roman"/>
                <w:b/>
                <w:sz w:val="24"/>
                <w:szCs w:val="24"/>
              </w:rPr>
            </w:pPr>
            <w:r w:rsidRPr="00546D39">
              <w:rPr>
                <w:rFonts w:ascii="Times New Roman" w:hAnsi="Times New Roman" w:cs="Times New Roman"/>
                <w:b/>
                <w:sz w:val="24"/>
                <w:szCs w:val="24"/>
              </w:rPr>
              <w:t>Критерии приемки:</w:t>
            </w:r>
          </w:p>
          <w:p w:rsidR="00487E9C" w:rsidRPr="00A75167" w:rsidRDefault="00E56B10" w:rsidP="0053460D">
            <w:pPr>
              <w:rPr>
                <w:rFonts w:ascii="Times New Roman" w:hAnsi="Times New Roman" w:cs="Times New Roman"/>
                <w:sz w:val="24"/>
                <w:szCs w:val="24"/>
                <w:lang w:val="fi-FI"/>
              </w:rPr>
            </w:pPr>
            <w:r>
              <w:rPr>
                <w:rFonts w:ascii="Times New Roman" w:hAnsi="Times New Roman"/>
                <w:color w:val="000000"/>
                <w:sz w:val="24"/>
                <w:szCs w:val="24"/>
              </w:rPr>
              <w:t xml:space="preserve">Не допускаются </w:t>
            </w:r>
            <w:r w:rsidRPr="00EE62F2">
              <w:rPr>
                <w:rFonts w:ascii="Times New Roman" w:hAnsi="Times New Roman"/>
                <w:color w:val="000000"/>
                <w:sz w:val="24"/>
                <w:szCs w:val="24"/>
              </w:rPr>
              <w:t>вертикальные, продольные и наклонные трещины любой длины, если они проходят более чем через одно от</w:t>
            </w:r>
            <w:r w:rsidR="0053460D">
              <w:rPr>
                <w:rFonts w:ascii="Times New Roman" w:hAnsi="Times New Roman"/>
                <w:color w:val="000000"/>
                <w:sz w:val="24"/>
                <w:szCs w:val="24"/>
              </w:rPr>
              <w:t>верстие для болтов или заклепок.</w:t>
            </w:r>
            <w:r w:rsidRPr="00EE62F2">
              <w:rPr>
                <w:rFonts w:ascii="Times New Roman" w:hAnsi="Times New Roman"/>
                <w:color w:val="000000"/>
                <w:sz w:val="24"/>
                <w:szCs w:val="24"/>
              </w:rPr>
              <w:t xml:space="preserve"> </w:t>
            </w:r>
            <w:r w:rsidR="0053460D" w:rsidRPr="00A75167">
              <w:rPr>
                <w:rFonts w:ascii="Times New Roman" w:hAnsi="Times New Roman"/>
                <w:sz w:val="24"/>
                <w:szCs w:val="24"/>
              </w:rPr>
              <w:t>Т</w:t>
            </w:r>
            <w:r w:rsidRPr="00A75167">
              <w:rPr>
                <w:rFonts w:ascii="Times New Roman" w:hAnsi="Times New Roman"/>
                <w:sz w:val="24"/>
                <w:szCs w:val="24"/>
              </w:rPr>
              <w:t xml:space="preserve">рещины, </w:t>
            </w:r>
            <w:r w:rsidR="0053460D" w:rsidRPr="00A75167">
              <w:rPr>
                <w:rFonts w:ascii="Times New Roman" w:hAnsi="Times New Roman"/>
                <w:sz w:val="24"/>
                <w:szCs w:val="24"/>
              </w:rPr>
              <w:t>отремонтированные путем приварки накладок, не учитываются</w:t>
            </w:r>
            <w:r w:rsidR="00A75167">
              <w:rPr>
                <w:rFonts w:ascii="Times New Roman" w:hAnsi="Times New Roman"/>
                <w:sz w:val="24"/>
                <w:szCs w:val="24"/>
                <w:lang w:val="fi-FI"/>
              </w:rPr>
              <w:t>.</w:t>
            </w:r>
          </w:p>
        </w:tc>
        <w:tc>
          <w:tcPr>
            <w:tcW w:w="1353" w:type="dxa"/>
          </w:tcPr>
          <w:p w:rsidR="00487E9C" w:rsidRPr="00546D39" w:rsidRDefault="00871BFD" w:rsidP="00A75167">
            <w:pPr>
              <w:jc w:val="center"/>
              <w:rPr>
                <w:rFonts w:ascii="Times New Roman" w:hAnsi="Times New Roman" w:cs="Times New Roman"/>
                <w:b/>
                <w:sz w:val="24"/>
                <w:szCs w:val="24"/>
              </w:rPr>
            </w:pPr>
            <w:r w:rsidRPr="00A75167">
              <w:rPr>
                <w:rFonts w:ascii="Times New Roman" w:hAnsi="Times New Roman" w:cs="Times New Roman"/>
                <w:b/>
                <w:sz w:val="24"/>
                <w:szCs w:val="24"/>
              </w:rPr>
              <w:t>2</w:t>
            </w:r>
            <w:r w:rsidR="00E56B10" w:rsidRPr="00A75167">
              <w:rPr>
                <w:rFonts w:ascii="Times New Roman" w:hAnsi="Times New Roman" w:cs="Times New Roman"/>
                <w:b/>
                <w:sz w:val="24"/>
                <w:szCs w:val="24"/>
              </w:rPr>
              <w:t>.</w:t>
            </w:r>
            <w:r w:rsidR="00761DEB" w:rsidRPr="00A75167">
              <w:rPr>
                <w:rFonts w:ascii="Times New Roman" w:hAnsi="Times New Roman" w:cs="Times New Roman"/>
                <w:b/>
                <w:sz w:val="24"/>
                <w:szCs w:val="24"/>
                <w:lang w:val="fi-FI"/>
              </w:rPr>
              <w:t>8</w:t>
            </w:r>
            <w:r w:rsidR="00E56B10" w:rsidRPr="00A75167">
              <w:rPr>
                <w:rFonts w:ascii="Times New Roman" w:hAnsi="Times New Roman" w:cs="Times New Roman"/>
                <w:b/>
                <w:sz w:val="24"/>
                <w:szCs w:val="24"/>
              </w:rPr>
              <w:t>.3</w:t>
            </w:r>
          </w:p>
        </w:tc>
      </w:tr>
      <w:tr w:rsidR="00487E9C" w:rsidRPr="00546D39" w:rsidTr="00922E6B">
        <w:tc>
          <w:tcPr>
            <w:tcW w:w="7763" w:type="dxa"/>
          </w:tcPr>
          <w:p w:rsidR="007E3F00" w:rsidRDefault="007E3F00" w:rsidP="007E3F00">
            <w:pPr>
              <w:pStyle w:val="a4"/>
              <w:ind w:left="142"/>
              <w:rPr>
                <w:rFonts w:ascii="Times New Roman" w:hAnsi="Times New Roman" w:cs="Times New Roman"/>
                <w:sz w:val="24"/>
                <w:szCs w:val="24"/>
              </w:rPr>
            </w:pPr>
          </w:p>
          <w:p w:rsidR="00487E9C" w:rsidRDefault="006F1DDD" w:rsidP="007E3F00">
            <w:pPr>
              <w:pStyle w:val="a4"/>
              <w:ind w:left="142"/>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3937298" cy="2602761"/>
                  <wp:effectExtent l="0" t="0" r="0" b="0"/>
                  <wp:docPr id="3" name="Рисунок 3" descr="F:\Work\Финляндия\Новая папка\трещина через заклепк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Work\Финляндия\Новая папка\трещина через заклепки.jpg"/>
                          <pic:cNvPicPr>
                            <a:picLocks noChangeAspect="1" noChangeArrowheads="1"/>
                          </pic:cNvPicPr>
                        </pic:nvPicPr>
                        <pic:blipFill rotWithShape="1">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41909" t="5141" r="2793" b="14139"/>
                          <a:stretch/>
                        </pic:blipFill>
                        <pic:spPr bwMode="auto">
                          <a:xfrm>
                            <a:off x="0" y="0"/>
                            <a:ext cx="3948904" cy="2610433"/>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7E3F00" w:rsidRDefault="007E3F00" w:rsidP="007E3F00">
            <w:pPr>
              <w:pStyle w:val="a4"/>
              <w:ind w:left="142"/>
              <w:rPr>
                <w:rFonts w:ascii="Times New Roman" w:hAnsi="Times New Roman" w:cs="Times New Roman"/>
                <w:sz w:val="24"/>
                <w:szCs w:val="24"/>
              </w:rPr>
            </w:pPr>
          </w:p>
          <w:p w:rsidR="006F1DDD" w:rsidRDefault="006F1DDD" w:rsidP="007E3F00">
            <w:pPr>
              <w:pStyle w:val="a4"/>
              <w:ind w:left="142"/>
              <w:rPr>
                <w:rFonts w:ascii="Times New Roman" w:hAnsi="Times New Roman" w:cs="Times New Roman"/>
                <w:noProof/>
                <w:sz w:val="24"/>
                <w:szCs w:val="24"/>
                <w:lang w:eastAsia="ru-RU"/>
              </w:rPr>
            </w:pPr>
          </w:p>
          <w:p w:rsidR="006F1DDD" w:rsidRDefault="0053460D" w:rsidP="007E3F00">
            <w:pPr>
              <w:pStyle w:val="a4"/>
              <w:ind w:left="142"/>
              <w:rPr>
                <w:rFonts w:ascii="Times New Roman" w:hAnsi="Times New Roman" w:cs="Times New Roman"/>
                <w:sz w:val="24"/>
                <w:szCs w:val="24"/>
              </w:rPr>
            </w:pPr>
            <w:r>
              <w:rPr>
                <w:noProof/>
                <w:lang w:eastAsia="ru-RU"/>
              </w:rPr>
              <w:drawing>
                <wp:inline distT="0" distB="0" distL="0" distR="0">
                  <wp:extent cx="3505200" cy="2543175"/>
                  <wp:effectExtent l="0" t="0" r="0"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stretch>
                            <a:fillRect/>
                          </a:stretch>
                        </pic:blipFill>
                        <pic:spPr>
                          <a:xfrm>
                            <a:off x="0" y="0"/>
                            <a:ext cx="3505200" cy="2543175"/>
                          </a:xfrm>
                          <a:prstGeom prst="rect">
                            <a:avLst/>
                          </a:prstGeom>
                        </pic:spPr>
                      </pic:pic>
                    </a:graphicData>
                  </a:graphic>
                </wp:inline>
              </w:drawing>
            </w:r>
          </w:p>
          <w:p w:rsidR="007E3F00" w:rsidRPr="00546D39" w:rsidRDefault="007E3F00" w:rsidP="007E3F00">
            <w:pPr>
              <w:pStyle w:val="a4"/>
              <w:ind w:left="142"/>
              <w:rPr>
                <w:rFonts w:ascii="Times New Roman" w:hAnsi="Times New Roman" w:cs="Times New Roman"/>
                <w:sz w:val="24"/>
                <w:szCs w:val="24"/>
              </w:rPr>
            </w:pPr>
          </w:p>
        </w:tc>
        <w:tc>
          <w:tcPr>
            <w:tcW w:w="7023" w:type="dxa"/>
            <w:gridSpan w:val="2"/>
          </w:tcPr>
          <w:p w:rsidR="00487E9C" w:rsidRPr="00546D39" w:rsidRDefault="00487E9C" w:rsidP="00922E6B">
            <w:pPr>
              <w:rPr>
                <w:rFonts w:ascii="Times New Roman" w:hAnsi="Times New Roman" w:cs="Times New Roman"/>
                <w:b/>
                <w:sz w:val="24"/>
                <w:szCs w:val="24"/>
              </w:rPr>
            </w:pPr>
            <w:r w:rsidRPr="00546D39">
              <w:rPr>
                <w:rFonts w:ascii="Times New Roman" w:hAnsi="Times New Roman" w:cs="Times New Roman"/>
                <w:b/>
                <w:sz w:val="24"/>
                <w:szCs w:val="24"/>
              </w:rPr>
              <w:lastRenderedPageBreak/>
              <w:t>Средства контроля</w:t>
            </w:r>
            <w:r w:rsidR="00C705AA">
              <w:rPr>
                <w:rFonts w:ascii="Times New Roman" w:hAnsi="Times New Roman" w:cs="Times New Roman"/>
                <w:b/>
                <w:sz w:val="24"/>
                <w:szCs w:val="24"/>
              </w:rPr>
              <w:t xml:space="preserve"> осмотрщика вагонов</w:t>
            </w:r>
            <w:r w:rsidRPr="00546D39">
              <w:rPr>
                <w:rFonts w:ascii="Times New Roman" w:hAnsi="Times New Roman" w:cs="Times New Roman"/>
                <w:b/>
                <w:sz w:val="24"/>
                <w:szCs w:val="24"/>
              </w:rPr>
              <w:t>:</w:t>
            </w:r>
          </w:p>
          <w:p w:rsidR="00487E9C" w:rsidRDefault="00487E9C" w:rsidP="00922E6B">
            <w:pPr>
              <w:rPr>
                <w:rFonts w:ascii="Times New Roman" w:hAnsi="Times New Roman" w:cs="Times New Roman"/>
                <w:sz w:val="24"/>
                <w:szCs w:val="24"/>
              </w:rPr>
            </w:pPr>
            <w:r>
              <w:rPr>
                <w:rFonts w:ascii="Times New Roman" w:hAnsi="Times New Roman" w:cs="Times New Roman"/>
                <w:sz w:val="24"/>
                <w:szCs w:val="24"/>
              </w:rPr>
              <w:t>Визуальный контроль</w:t>
            </w:r>
          </w:p>
          <w:p w:rsidR="00D02070" w:rsidRPr="00D02070" w:rsidRDefault="00D02070" w:rsidP="00D02070">
            <w:pPr>
              <w:rPr>
                <w:rFonts w:ascii="Times New Roman" w:hAnsi="Times New Roman" w:cs="Times New Roman"/>
                <w:sz w:val="24"/>
                <w:szCs w:val="24"/>
              </w:rPr>
            </w:pPr>
            <w:r w:rsidRPr="00D02070">
              <w:rPr>
                <w:rFonts w:ascii="Times New Roman" w:hAnsi="Times New Roman" w:cs="Times New Roman"/>
                <w:sz w:val="24"/>
                <w:szCs w:val="24"/>
              </w:rPr>
              <w:t xml:space="preserve">Фонарь </w:t>
            </w:r>
          </w:p>
          <w:p w:rsidR="00D02070" w:rsidRDefault="00D02070" w:rsidP="00D02070">
            <w:pPr>
              <w:rPr>
                <w:rFonts w:ascii="Times New Roman" w:hAnsi="Times New Roman" w:cs="Times New Roman"/>
                <w:sz w:val="24"/>
                <w:szCs w:val="24"/>
              </w:rPr>
            </w:pPr>
            <w:r>
              <w:rPr>
                <w:noProof/>
                <w:lang w:eastAsia="ru-RU"/>
              </w:rPr>
              <w:drawing>
                <wp:inline distT="0" distB="0" distL="0" distR="0">
                  <wp:extent cx="1634186" cy="1238019"/>
                  <wp:effectExtent l="19050" t="0" r="4114" b="0"/>
                  <wp:docPr id="12" name="Рисунок 22" descr="Картинки по запросу Фонарь вагонни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Картинки по запросу Фонарь вагонника"/>
                          <pic:cNvPicPr>
                            <a:picLocks noChangeAspect="1" noChangeArrowheads="1"/>
                          </pic:cNvPicPr>
                        </pic:nvPicPr>
                        <pic:blipFill>
                          <a:blip r:embed="rId6" cstate="print"/>
                          <a:srcRect b="5339"/>
                          <a:stretch>
                            <a:fillRect/>
                          </a:stretch>
                        </pic:blipFill>
                        <pic:spPr bwMode="auto">
                          <a:xfrm>
                            <a:off x="0" y="0"/>
                            <a:ext cx="1634965" cy="1238609"/>
                          </a:xfrm>
                          <a:prstGeom prst="rect">
                            <a:avLst/>
                          </a:prstGeom>
                          <a:noFill/>
                          <a:ln w="9525">
                            <a:noFill/>
                            <a:miter lim="800000"/>
                            <a:headEnd/>
                            <a:tailEnd/>
                          </a:ln>
                        </pic:spPr>
                      </pic:pic>
                    </a:graphicData>
                  </a:graphic>
                </wp:inline>
              </w:drawing>
            </w:r>
          </w:p>
          <w:p w:rsidR="00D02070" w:rsidRDefault="00D02070" w:rsidP="00922E6B">
            <w:pPr>
              <w:rPr>
                <w:rFonts w:ascii="Times New Roman" w:hAnsi="Times New Roman" w:cs="Times New Roman"/>
                <w:sz w:val="24"/>
                <w:szCs w:val="24"/>
              </w:rPr>
            </w:pPr>
          </w:p>
          <w:p w:rsidR="00487E9C" w:rsidRDefault="00487E9C" w:rsidP="00922E6B">
            <w:pPr>
              <w:jc w:val="center"/>
              <w:rPr>
                <w:rFonts w:ascii="Times New Roman" w:hAnsi="Times New Roman" w:cs="Times New Roman"/>
                <w:sz w:val="24"/>
                <w:szCs w:val="24"/>
              </w:rPr>
            </w:pPr>
          </w:p>
          <w:p w:rsidR="00487E9C" w:rsidRPr="007A52DA" w:rsidRDefault="00487E9C" w:rsidP="00922E6B">
            <w:pPr>
              <w:jc w:val="center"/>
              <w:rPr>
                <w:rFonts w:ascii="Times New Roman" w:hAnsi="Times New Roman" w:cs="Times New Roman"/>
                <w:sz w:val="24"/>
                <w:szCs w:val="24"/>
              </w:rPr>
            </w:pPr>
          </w:p>
        </w:tc>
      </w:tr>
      <w:tr w:rsidR="00487E9C" w:rsidRPr="00546D39" w:rsidTr="00922E6B">
        <w:tc>
          <w:tcPr>
            <w:tcW w:w="14786" w:type="dxa"/>
            <w:gridSpan w:val="3"/>
          </w:tcPr>
          <w:p w:rsidR="00487E9C" w:rsidRDefault="00487E9C" w:rsidP="00922E6B">
            <w:pPr>
              <w:rPr>
                <w:rFonts w:ascii="Times New Roman" w:hAnsi="Times New Roman" w:cs="Times New Roman"/>
                <w:b/>
                <w:sz w:val="24"/>
                <w:szCs w:val="24"/>
              </w:rPr>
            </w:pPr>
            <w:r w:rsidRPr="00CB5A5B">
              <w:rPr>
                <w:rFonts w:ascii="Times New Roman" w:hAnsi="Times New Roman" w:cs="Times New Roman"/>
                <w:b/>
                <w:sz w:val="24"/>
                <w:szCs w:val="24"/>
              </w:rPr>
              <w:lastRenderedPageBreak/>
              <w:t>Порядок выполнения осмотра:</w:t>
            </w:r>
          </w:p>
          <w:p w:rsidR="00E56B10" w:rsidRDefault="00E56B10" w:rsidP="00E56B10">
            <w:pPr>
              <w:rPr>
                <w:rFonts w:ascii="Times New Roman" w:hAnsi="Times New Roman" w:cs="Times New Roman"/>
                <w:sz w:val="24"/>
                <w:szCs w:val="24"/>
              </w:rPr>
            </w:pPr>
            <w:r w:rsidRPr="00512BA7">
              <w:rPr>
                <w:rFonts w:ascii="Times New Roman" w:hAnsi="Times New Roman" w:cs="Times New Roman"/>
                <w:sz w:val="24"/>
                <w:szCs w:val="24"/>
              </w:rPr>
              <w:t xml:space="preserve">Визуально осмотреть </w:t>
            </w:r>
            <w:r>
              <w:rPr>
                <w:rFonts w:ascii="Times New Roman" w:hAnsi="Times New Roman" w:cs="Times New Roman"/>
                <w:sz w:val="24"/>
                <w:szCs w:val="24"/>
              </w:rPr>
              <w:t xml:space="preserve">раму вагона в соответствии с контрольной картой </w:t>
            </w:r>
            <w:r w:rsidR="00444335" w:rsidRPr="00761DEB">
              <w:rPr>
                <w:rFonts w:ascii="Times New Roman" w:hAnsi="Times New Roman" w:cs="Times New Roman"/>
                <w:sz w:val="24"/>
                <w:szCs w:val="24"/>
              </w:rPr>
              <w:t>2</w:t>
            </w:r>
            <w:r w:rsidRPr="00761DEB">
              <w:rPr>
                <w:rFonts w:ascii="Times New Roman" w:hAnsi="Times New Roman" w:cs="Times New Roman"/>
                <w:sz w:val="24"/>
                <w:szCs w:val="24"/>
              </w:rPr>
              <w:t>.</w:t>
            </w:r>
            <w:r w:rsidR="00761DEB" w:rsidRPr="00761DEB">
              <w:rPr>
                <w:rFonts w:ascii="Times New Roman" w:hAnsi="Times New Roman" w:cs="Times New Roman"/>
                <w:sz w:val="24"/>
                <w:szCs w:val="24"/>
              </w:rPr>
              <w:t>8</w:t>
            </w:r>
            <w:r w:rsidRPr="00761DEB">
              <w:rPr>
                <w:rFonts w:ascii="Times New Roman" w:hAnsi="Times New Roman" w:cs="Times New Roman"/>
                <w:sz w:val="24"/>
                <w:szCs w:val="24"/>
              </w:rPr>
              <w:t>.1.</w:t>
            </w:r>
            <w:r>
              <w:rPr>
                <w:rFonts w:ascii="Times New Roman" w:hAnsi="Times New Roman" w:cs="Times New Roman"/>
                <w:sz w:val="24"/>
                <w:szCs w:val="24"/>
              </w:rPr>
              <w:t xml:space="preserve"> </w:t>
            </w:r>
          </w:p>
          <w:p w:rsidR="00E56B10" w:rsidRDefault="00E56B10" w:rsidP="007E3F00">
            <w:pPr>
              <w:rPr>
                <w:rFonts w:ascii="Times New Roman" w:hAnsi="Times New Roman" w:cs="Times New Roman"/>
                <w:sz w:val="24"/>
                <w:szCs w:val="24"/>
              </w:rPr>
            </w:pPr>
            <w:r>
              <w:rPr>
                <w:rFonts w:ascii="Times New Roman" w:hAnsi="Times New Roman"/>
                <w:color w:val="000000"/>
                <w:sz w:val="24"/>
                <w:szCs w:val="24"/>
              </w:rPr>
              <w:t xml:space="preserve">Не допускаются </w:t>
            </w:r>
            <w:r w:rsidRPr="00EE62F2">
              <w:rPr>
                <w:rFonts w:ascii="Times New Roman" w:hAnsi="Times New Roman"/>
                <w:color w:val="000000"/>
                <w:sz w:val="24"/>
                <w:szCs w:val="24"/>
              </w:rPr>
              <w:t>вертикальные, продольные и наклонные трещины любой длины, если они проходят более чем через одно отверстие для болтов или заклепок (в усиливающих планках или накладках, ранее поставленных при ремонте на балках рамы, не допускаются изломы и трещины те же, что и в самих балках рамы; трещины, перекрытые накладками, не учитываются)</w:t>
            </w:r>
            <w:r>
              <w:rPr>
                <w:rFonts w:ascii="Times New Roman" w:hAnsi="Times New Roman"/>
                <w:color w:val="000000"/>
                <w:sz w:val="24"/>
                <w:szCs w:val="24"/>
              </w:rPr>
              <w:t>.</w:t>
            </w:r>
          </w:p>
          <w:p w:rsidR="007E3F00" w:rsidRPr="00546D39" w:rsidRDefault="007E3F00" w:rsidP="00E56B10">
            <w:pPr>
              <w:rPr>
                <w:rFonts w:ascii="Times New Roman" w:hAnsi="Times New Roman" w:cs="Times New Roman"/>
                <w:sz w:val="24"/>
                <w:szCs w:val="24"/>
              </w:rPr>
            </w:pPr>
          </w:p>
        </w:tc>
      </w:tr>
      <w:tr w:rsidR="00487E9C" w:rsidRPr="00546D39" w:rsidTr="00922E6B">
        <w:tc>
          <w:tcPr>
            <w:tcW w:w="14786" w:type="dxa"/>
            <w:gridSpan w:val="3"/>
          </w:tcPr>
          <w:p w:rsidR="00487E9C" w:rsidRPr="00CB5A5B" w:rsidRDefault="00487E9C" w:rsidP="00922E6B">
            <w:pPr>
              <w:rPr>
                <w:rFonts w:ascii="Times New Roman" w:hAnsi="Times New Roman" w:cs="Times New Roman"/>
                <w:b/>
                <w:sz w:val="24"/>
                <w:szCs w:val="24"/>
              </w:rPr>
            </w:pPr>
            <w:r w:rsidRPr="00CB5A5B">
              <w:rPr>
                <w:rFonts w:ascii="Times New Roman" w:hAnsi="Times New Roman" w:cs="Times New Roman"/>
                <w:b/>
                <w:sz w:val="24"/>
                <w:szCs w:val="24"/>
              </w:rPr>
              <w:t>Нормативные документы:</w:t>
            </w:r>
            <w:r w:rsidR="007E3F00" w:rsidRPr="00512BA7">
              <w:rPr>
                <w:rFonts w:ascii="Times New Roman" w:hAnsi="Times New Roman" w:cs="Times New Roman"/>
                <w:sz w:val="24"/>
                <w:szCs w:val="24"/>
              </w:rPr>
              <w:t xml:space="preserve"> </w:t>
            </w:r>
            <w:r w:rsidR="00E56B10" w:rsidRPr="00633BCF">
              <w:rPr>
                <w:rFonts w:ascii="Times New Roman" w:hAnsi="Times New Roman" w:cs="Times New Roman"/>
                <w:sz w:val="24"/>
                <w:szCs w:val="24"/>
              </w:rPr>
              <w:t>Инструкция по техническому обслуживанию вагонов в эксплуатации 808-2017 ПКБ ЦВ</w:t>
            </w:r>
          </w:p>
          <w:p w:rsidR="00487E9C" w:rsidRPr="00546D39" w:rsidRDefault="00487E9C" w:rsidP="00922E6B">
            <w:pPr>
              <w:rPr>
                <w:rFonts w:ascii="Times New Roman" w:hAnsi="Times New Roman" w:cs="Times New Roman"/>
                <w:sz w:val="24"/>
                <w:szCs w:val="24"/>
              </w:rPr>
            </w:pPr>
            <w:r>
              <w:rPr>
                <w:rFonts w:ascii="Times New Roman" w:hAnsi="Times New Roman" w:cs="Times New Roman"/>
                <w:sz w:val="24"/>
                <w:szCs w:val="24"/>
              </w:rPr>
              <w:t xml:space="preserve"> </w:t>
            </w:r>
          </w:p>
        </w:tc>
      </w:tr>
    </w:tbl>
    <w:p w:rsidR="00487E9C" w:rsidRDefault="00487E9C" w:rsidP="00487E9C"/>
    <w:p w:rsidR="00E56B10" w:rsidRDefault="00E56B10" w:rsidP="00487E9C"/>
    <w:p w:rsidR="00E56B10" w:rsidRDefault="00E56B10" w:rsidP="00487E9C"/>
    <w:p w:rsidR="006F1DDD" w:rsidRDefault="006F1DDD">
      <w:r>
        <w:br w:type="page"/>
      </w:r>
    </w:p>
    <w:tbl>
      <w:tblPr>
        <w:tblStyle w:val="a3"/>
        <w:tblW w:w="0" w:type="auto"/>
        <w:tblLook w:val="04A0"/>
      </w:tblPr>
      <w:tblGrid>
        <w:gridCol w:w="7763"/>
        <w:gridCol w:w="5670"/>
        <w:gridCol w:w="1353"/>
      </w:tblGrid>
      <w:tr w:rsidR="0062442A" w:rsidRPr="00546D39" w:rsidTr="0028489A">
        <w:tc>
          <w:tcPr>
            <w:tcW w:w="7763" w:type="dxa"/>
          </w:tcPr>
          <w:p w:rsidR="0062442A" w:rsidRPr="00546D39" w:rsidRDefault="00E56B10" w:rsidP="0028489A">
            <w:pPr>
              <w:rPr>
                <w:rFonts w:ascii="Times New Roman" w:hAnsi="Times New Roman" w:cs="Times New Roman"/>
                <w:b/>
                <w:sz w:val="24"/>
                <w:szCs w:val="24"/>
              </w:rPr>
            </w:pPr>
            <w:r>
              <w:rPr>
                <w:rFonts w:ascii="Times New Roman" w:hAnsi="Times New Roman" w:cs="Times New Roman"/>
                <w:b/>
                <w:sz w:val="24"/>
                <w:szCs w:val="24"/>
              </w:rPr>
              <w:lastRenderedPageBreak/>
              <w:t>Рама</w:t>
            </w:r>
          </w:p>
          <w:p w:rsidR="0062442A" w:rsidRPr="00546D39" w:rsidRDefault="00E56B10" w:rsidP="0028489A">
            <w:pPr>
              <w:rPr>
                <w:rFonts w:ascii="Times New Roman" w:hAnsi="Times New Roman" w:cs="Times New Roman"/>
                <w:sz w:val="24"/>
                <w:szCs w:val="24"/>
              </w:rPr>
            </w:pPr>
            <w:r>
              <w:rPr>
                <w:rFonts w:ascii="Times New Roman" w:hAnsi="Times New Roman" w:cs="Times New Roman"/>
                <w:sz w:val="24"/>
                <w:szCs w:val="24"/>
              </w:rPr>
              <w:t>Пятник</w:t>
            </w:r>
          </w:p>
        </w:tc>
        <w:tc>
          <w:tcPr>
            <w:tcW w:w="5670" w:type="dxa"/>
          </w:tcPr>
          <w:p w:rsidR="0062442A" w:rsidRPr="00546D39" w:rsidRDefault="0062442A" w:rsidP="0028489A">
            <w:pPr>
              <w:rPr>
                <w:rFonts w:ascii="Times New Roman" w:hAnsi="Times New Roman" w:cs="Times New Roman"/>
                <w:b/>
                <w:sz w:val="24"/>
                <w:szCs w:val="24"/>
              </w:rPr>
            </w:pPr>
            <w:r w:rsidRPr="00546D39">
              <w:rPr>
                <w:rFonts w:ascii="Times New Roman" w:hAnsi="Times New Roman" w:cs="Times New Roman"/>
                <w:b/>
                <w:sz w:val="24"/>
                <w:szCs w:val="24"/>
              </w:rPr>
              <w:t>Критерии приемки:</w:t>
            </w:r>
          </w:p>
          <w:p w:rsidR="0062442A" w:rsidRPr="003E4786" w:rsidRDefault="00E56B10" w:rsidP="00A25E64">
            <w:pPr>
              <w:rPr>
                <w:rFonts w:ascii="Times New Roman" w:hAnsi="Times New Roman" w:cs="Times New Roman"/>
                <w:sz w:val="24"/>
                <w:szCs w:val="24"/>
              </w:rPr>
            </w:pPr>
            <w:r>
              <w:rPr>
                <w:rFonts w:ascii="Times New Roman" w:hAnsi="Times New Roman" w:cs="Times New Roman"/>
                <w:sz w:val="24"/>
                <w:szCs w:val="24"/>
              </w:rPr>
              <w:t xml:space="preserve">Не допускается </w:t>
            </w:r>
            <w:r w:rsidRPr="00EE62F2">
              <w:rPr>
                <w:rFonts w:ascii="Times New Roman" w:hAnsi="Times New Roman"/>
                <w:color w:val="000000"/>
                <w:sz w:val="24"/>
                <w:szCs w:val="24"/>
              </w:rPr>
              <w:t>ослабление заклепочного или болтового крепления пятника к раме вагона</w:t>
            </w:r>
          </w:p>
        </w:tc>
        <w:tc>
          <w:tcPr>
            <w:tcW w:w="1353" w:type="dxa"/>
          </w:tcPr>
          <w:p w:rsidR="0062442A" w:rsidRPr="00546D39" w:rsidRDefault="00761DEB" w:rsidP="00761DEB">
            <w:pPr>
              <w:jc w:val="center"/>
              <w:rPr>
                <w:rFonts w:ascii="Times New Roman" w:hAnsi="Times New Roman" w:cs="Times New Roman"/>
                <w:b/>
                <w:sz w:val="24"/>
                <w:szCs w:val="24"/>
              </w:rPr>
            </w:pPr>
            <w:r>
              <w:rPr>
                <w:rFonts w:ascii="Times New Roman" w:hAnsi="Times New Roman" w:cs="Times New Roman"/>
                <w:b/>
                <w:sz w:val="24"/>
                <w:szCs w:val="24"/>
                <w:lang w:val="fi-FI"/>
              </w:rPr>
              <w:t>2</w:t>
            </w:r>
            <w:r w:rsidR="00E56B10">
              <w:rPr>
                <w:rFonts w:ascii="Times New Roman" w:hAnsi="Times New Roman" w:cs="Times New Roman"/>
                <w:b/>
                <w:sz w:val="24"/>
                <w:szCs w:val="24"/>
              </w:rPr>
              <w:t>.</w:t>
            </w:r>
            <w:r>
              <w:rPr>
                <w:rFonts w:ascii="Times New Roman" w:hAnsi="Times New Roman" w:cs="Times New Roman"/>
                <w:b/>
                <w:sz w:val="24"/>
                <w:szCs w:val="24"/>
                <w:lang w:val="fi-FI"/>
              </w:rPr>
              <w:t>8</w:t>
            </w:r>
            <w:r w:rsidR="00E56B10">
              <w:rPr>
                <w:rFonts w:ascii="Times New Roman" w:hAnsi="Times New Roman" w:cs="Times New Roman"/>
                <w:b/>
                <w:sz w:val="24"/>
                <w:szCs w:val="24"/>
              </w:rPr>
              <w:t>.4</w:t>
            </w:r>
          </w:p>
        </w:tc>
      </w:tr>
      <w:tr w:rsidR="0062442A" w:rsidRPr="00546D39" w:rsidTr="00984F69">
        <w:tc>
          <w:tcPr>
            <w:tcW w:w="7763" w:type="dxa"/>
          </w:tcPr>
          <w:p w:rsidR="0062442A" w:rsidRDefault="00E56B10" w:rsidP="0028489A">
            <w:pPr>
              <w:rPr>
                <w:rFonts w:ascii="Times New Roman" w:hAnsi="Times New Roman" w:cs="Times New Roman"/>
                <w:b/>
                <w:sz w:val="24"/>
                <w:szCs w:val="24"/>
              </w:rPr>
            </w:pPr>
            <w:r>
              <w:rPr>
                <w:rFonts w:ascii="Times New Roman" w:hAnsi="Times New Roman" w:cs="Times New Roman"/>
                <w:b/>
                <w:noProof/>
                <w:sz w:val="24"/>
                <w:szCs w:val="24"/>
                <w:lang w:eastAsia="ru-RU"/>
              </w:rPr>
              <w:drawing>
                <wp:inline distT="0" distB="0" distL="0" distR="0">
                  <wp:extent cx="4139666" cy="1667435"/>
                  <wp:effectExtent l="19050" t="0" r="0" b="0"/>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l="9686" t="40926" r="23011" b="15926"/>
                          <a:stretch>
                            <a:fillRect/>
                          </a:stretch>
                        </pic:blipFill>
                        <pic:spPr bwMode="auto">
                          <a:xfrm>
                            <a:off x="0" y="0"/>
                            <a:ext cx="4139664" cy="1667434"/>
                          </a:xfrm>
                          <a:prstGeom prst="rect">
                            <a:avLst/>
                          </a:prstGeom>
                          <a:noFill/>
                          <a:ln w="9525">
                            <a:noFill/>
                            <a:miter lim="800000"/>
                            <a:headEnd/>
                            <a:tailEnd/>
                          </a:ln>
                        </pic:spPr>
                      </pic:pic>
                    </a:graphicData>
                  </a:graphic>
                </wp:inline>
              </w:drawing>
            </w:r>
          </w:p>
          <w:p w:rsidR="001A3526" w:rsidRDefault="001A3526" w:rsidP="0028489A">
            <w:pPr>
              <w:rPr>
                <w:rFonts w:ascii="Times New Roman" w:hAnsi="Times New Roman" w:cs="Times New Roman"/>
                <w:b/>
                <w:sz w:val="24"/>
                <w:szCs w:val="24"/>
              </w:rPr>
            </w:pPr>
          </w:p>
          <w:p w:rsidR="001A3526" w:rsidRDefault="00E83AF5" w:rsidP="0028489A">
            <w:pPr>
              <w:rPr>
                <w:rFonts w:ascii="Times New Roman" w:hAnsi="Times New Roman" w:cs="Times New Roman"/>
                <w:b/>
                <w:sz w:val="24"/>
                <w:szCs w:val="24"/>
              </w:rPr>
            </w:pPr>
            <w:r>
              <w:object w:dxaOrig="13560" w:dyaOrig="81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9pt;height:184.5pt" o:ole="">
                  <v:imagedata r:id="rId12" o:title=""/>
                </v:shape>
                <o:OLEObject Type="Embed" ProgID="PBrush" ShapeID="_x0000_i1025" DrawAspect="Content" ObjectID="_1631951289" r:id="rId13"/>
              </w:object>
            </w:r>
          </w:p>
        </w:tc>
        <w:tc>
          <w:tcPr>
            <w:tcW w:w="7023" w:type="dxa"/>
            <w:gridSpan w:val="2"/>
          </w:tcPr>
          <w:p w:rsidR="0062442A" w:rsidRPr="00546D39" w:rsidRDefault="0062442A" w:rsidP="0062442A">
            <w:pPr>
              <w:rPr>
                <w:rFonts w:ascii="Times New Roman" w:hAnsi="Times New Roman" w:cs="Times New Roman"/>
                <w:b/>
                <w:sz w:val="24"/>
                <w:szCs w:val="24"/>
              </w:rPr>
            </w:pPr>
            <w:r w:rsidRPr="00546D39">
              <w:rPr>
                <w:rFonts w:ascii="Times New Roman" w:hAnsi="Times New Roman" w:cs="Times New Roman"/>
                <w:b/>
                <w:sz w:val="24"/>
                <w:szCs w:val="24"/>
              </w:rPr>
              <w:t>Средства контроля</w:t>
            </w:r>
            <w:r>
              <w:rPr>
                <w:rFonts w:ascii="Times New Roman" w:hAnsi="Times New Roman" w:cs="Times New Roman"/>
                <w:b/>
                <w:sz w:val="24"/>
                <w:szCs w:val="24"/>
              </w:rPr>
              <w:t xml:space="preserve"> осмотрщика вагонов</w:t>
            </w:r>
            <w:r w:rsidRPr="00546D39">
              <w:rPr>
                <w:rFonts w:ascii="Times New Roman" w:hAnsi="Times New Roman" w:cs="Times New Roman"/>
                <w:b/>
                <w:sz w:val="24"/>
                <w:szCs w:val="24"/>
              </w:rPr>
              <w:t>:</w:t>
            </w:r>
          </w:p>
          <w:p w:rsidR="00562F05" w:rsidRDefault="0062442A" w:rsidP="00562F05">
            <w:pPr>
              <w:rPr>
                <w:rFonts w:ascii="Times New Roman" w:hAnsi="Times New Roman" w:cs="Times New Roman"/>
                <w:sz w:val="24"/>
                <w:szCs w:val="24"/>
              </w:rPr>
            </w:pPr>
            <w:r>
              <w:rPr>
                <w:rFonts w:ascii="Times New Roman" w:hAnsi="Times New Roman" w:cs="Times New Roman"/>
                <w:sz w:val="24"/>
                <w:szCs w:val="24"/>
              </w:rPr>
              <w:t>Визуальный контроль</w:t>
            </w:r>
            <w:r w:rsidR="00562F05">
              <w:rPr>
                <w:rFonts w:ascii="Times New Roman" w:hAnsi="Times New Roman" w:cs="Times New Roman"/>
                <w:sz w:val="24"/>
                <w:szCs w:val="24"/>
              </w:rPr>
              <w:t xml:space="preserve"> и </w:t>
            </w:r>
            <w:proofErr w:type="spellStart"/>
            <w:r w:rsidR="00562F05">
              <w:rPr>
                <w:rFonts w:ascii="Times New Roman" w:hAnsi="Times New Roman" w:cs="Times New Roman"/>
                <w:sz w:val="24"/>
                <w:szCs w:val="24"/>
              </w:rPr>
              <w:t>остукивание</w:t>
            </w:r>
            <w:proofErr w:type="spellEnd"/>
            <w:r w:rsidR="00562F05">
              <w:rPr>
                <w:rFonts w:ascii="Times New Roman" w:hAnsi="Times New Roman" w:cs="Times New Roman"/>
                <w:sz w:val="24"/>
                <w:szCs w:val="24"/>
              </w:rPr>
              <w:t xml:space="preserve"> молотком</w:t>
            </w:r>
          </w:p>
          <w:p w:rsidR="00D02070" w:rsidRDefault="00562F05" w:rsidP="00D02070">
            <w:pPr>
              <w:rPr>
                <w:rFonts w:ascii="Times New Roman" w:hAnsi="Times New Roman" w:cs="Times New Roman"/>
                <w:sz w:val="24"/>
                <w:szCs w:val="24"/>
              </w:rPr>
            </w:pPr>
            <w:r>
              <w:rPr>
                <w:rFonts w:ascii="Times New Roman" w:hAnsi="Times New Roman" w:cs="Times New Roman"/>
                <w:sz w:val="24"/>
                <w:szCs w:val="24"/>
              </w:rPr>
              <w:t xml:space="preserve">Молоток </w:t>
            </w:r>
            <w:r w:rsidRPr="007B73C4">
              <w:rPr>
                <w:rFonts w:ascii="Times New Roman" w:hAnsi="Times New Roman" w:cs="Times New Roman"/>
                <w:sz w:val="24"/>
                <w:szCs w:val="24"/>
              </w:rPr>
              <w:t>ГОСТ 2310-77</w:t>
            </w:r>
            <w:r w:rsidR="00D02070" w:rsidRPr="007B73C4">
              <w:rPr>
                <w:rFonts w:ascii="Times New Roman" w:hAnsi="Times New Roman" w:cs="Times New Roman"/>
                <w:sz w:val="24"/>
                <w:szCs w:val="24"/>
              </w:rPr>
              <w:t xml:space="preserve"> Черт. № 1352.003</w:t>
            </w:r>
          </w:p>
          <w:p w:rsidR="00D02070" w:rsidRDefault="00D02070" w:rsidP="00D02070">
            <w:pPr>
              <w:rPr>
                <w:rFonts w:ascii="Times New Roman" w:hAnsi="Times New Roman" w:cs="Times New Roman"/>
                <w:sz w:val="24"/>
                <w:szCs w:val="24"/>
              </w:rPr>
            </w:pPr>
            <w:r w:rsidRPr="00D02070">
              <w:rPr>
                <w:rFonts w:ascii="Times New Roman" w:hAnsi="Times New Roman" w:cs="Times New Roman"/>
                <w:sz w:val="24"/>
                <w:szCs w:val="24"/>
              </w:rPr>
              <w:t xml:space="preserve">Фонарь </w:t>
            </w:r>
          </w:p>
          <w:p w:rsidR="00D02070" w:rsidRPr="00D02070" w:rsidRDefault="00D02070" w:rsidP="00D02070">
            <w:pPr>
              <w:rPr>
                <w:rFonts w:ascii="Times New Roman" w:hAnsi="Times New Roman" w:cs="Times New Roman"/>
                <w:sz w:val="24"/>
                <w:szCs w:val="24"/>
              </w:rPr>
            </w:pPr>
            <w:r>
              <w:rPr>
                <w:noProof/>
                <w:lang w:eastAsia="ru-RU"/>
              </w:rPr>
              <w:t xml:space="preserve"> </w:t>
            </w:r>
            <w:r>
              <w:rPr>
                <w:noProof/>
                <w:lang w:eastAsia="ru-RU"/>
              </w:rPr>
              <w:drawing>
                <wp:inline distT="0" distB="0" distL="0" distR="0">
                  <wp:extent cx="1567124" cy="592519"/>
                  <wp:effectExtent l="0" t="0" r="0" b="0"/>
                  <wp:docPr id="62" name="Рисунок 62" descr="http://tatfrontu.ru/gallery2/d/48415-2/dsc079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tatfrontu.ru/gallery2/d/48415-2/dsc07988.jpg"/>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67108" cy="592513"/>
                          </a:xfrm>
                          <a:prstGeom prst="rect">
                            <a:avLst/>
                          </a:prstGeom>
                          <a:noFill/>
                          <a:ln>
                            <a:noFill/>
                          </a:ln>
                        </pic:spPr>
                      </pic:pic>
                    </a:graphicData>
                  </a:graphic>
                </wp:inline>
              </w:drawing>
            </w:r>
          </w:p>
          <w:p w:rsidR="00D02070" w:rsidRDefault="00D02070" w:rsidP="00D02070">
            <w:pPr>
              <w:rPr>
                <w:rFonts w:ascii="Times New Roman" w:hAnsi="Times New Roman" w:cs="Times New Roman"/>
                <w:sz w:val="24"/>
                <w:szCs w:val="24"/>
              </w:rPr>
            </w:pPr>
            <w:r>
              <w:rPr>
                <w:noProof/>
                <w:lang w:eastAsia="ru-RU"/>
              </w:rPr>
              <w:drawing>
                <wp:inline distT="0" distB="0" distL="0" distR="0">
                  <wp:extent cx="1634186" cy="1238019"/>
                  <wp:effectExtent l="19050" t="0" r="4114" b="0"/>
                  <wp:docPr id="51" name="Рисунок 22" descr="Картинки по запросу Фонарь вагонни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Картинки по запросу Фонарь вагонника"/>
                          <pic:cNvPicPr>
                            <a:picLocks noChangeAspect="1" noChangeArrowheads="1"/>
                          </pic:cNvPicPr>
                        </pic:nvPicPr>
                        <pic:blipFill>
                          <a:blip r:embed="rId6" cstate="print"/>
                          <a:srcRect b="5339"/>
                          <a:stretch>
                            <a:fillRect/>
                          </a:stretch>
                        </pic:blipFill>
                        <pic:spPr bwMode="auto">
                          <a:xfrm>
                            <a:off x="0" y="0"/>
                            <a:ext cx="1634965" cy="1238609"/>
                          </a:xfrm>
                          <a:prstGeom prst="rect">
                            <a:avLst/>
                          </a:prstGeom>
                          <a:noFill/>
                          <a:ln w="9525">
                            <a:noFill/>
                            <a:miter lim="800000"/>
                            <a:headEnd/>
                            <a:tailEnd/>
                          </a:ln>
                        </pic:spPr>
                      </pic:pic>
                    </a:graphicData>
                  </a:graphic>
                </wp:inline>
              </w:drawing>
            </w:r>
          </w:p>
          <w:p w:rsidR="00D02070" w:rsidRPr="007B73C4" w:rsidRDefault="00D02070" w:rsidP="00562F05">
            <w:pPr>
              <w:rPr>
                <w:rFonts w:ascii="Times New Roman" w:hAnsi="Times New Roman" w:cs="Times New Roman"/>
                <w:sz w:val="24"/>
                <w:szCs w:val="24"/>
              </w:rPr>
            </w:pPr>
          </w:p>
          <w:p w:rsidR="00562F05" w:rsidRDefault="00562F05" w:rsidP="00562F05">
            <w:pPr>
              <w:rPr>
                <w:rFonts w:ascii="Times New Roman" w:hAnsi="Times New Roman" w:cs="Times New Roman"/>
                <w:sz w:val="24"/>
                <w:szCs w:val="24"/>
              </w:rPr>
            </w:pPr>
          </w:p>
          <w:p w:rsidR="0062442A" w:rsidRDefault="0062442A" w:rsidP="0028489A">
            <w:pPr>
              <w:jc w:val="center"/>
              <w:rPr>
                <w:rFonts w:ascii="Times New Roman" w:hAnsi="Times New Roman" w:cs="Times New Roman"/>
                <w:b/>
                <w:sz w:val="24"/>
                <w:szCs w:val="24"/>
              </w:rPr>
            </w:pPr>
          </w:p>
        </w:tc>
      </w:tr>
      <w:tr w:rsidR="0062442A" w:rsidRPr="00546D39" w:rsidTr="0028489A">
        <w:tc>
          <w:tcPr>
            <w:tcW w:w="14786" w:type="dxa"/>
            <w:gridSpan w:val="3"/>
          </w:tcPr>
          <w:p w:rsidR="0062442A" w:rsidRDefault="0062442A" w:rsidP="0028489A">
            <w:pPr>
              <w:rPr>
                <w:rFonts w:ascii="Times New Roman" w:hAnsi="Times New Roman" w:cs="Times New Roman"/>
                <w:b/>
                <w:sz w:val="24"/>
                <w:szCs w:val="24"/>
              </w:rPr>
            </w:pPr>
            <w:r w:rsidRPr="00CB5A5B">
              <w:rPr>
                <w:rFonts w:ascii="Times New Roman" w:hAnsi="Times New Roman" w:cs="Times New Roman"/>
                <w:b/>
                <w:sz w:val="24"/>
                <w:szCs w:val="24"/>
              </w:rPr>
              <w:t>Порядок выполнения осмотра:</w:t>
            </w:r>
          </w:p>
          <w:p w:rsidR="0062442A" w:rsidRDefault="0062442A" w:rsidP="0028489A">
            <w:pPr>
              <w:rPr>
                <w:rFonts w:ascii="Times New Roman" w:hAnsi="Times New Roman" w:cs="Times New Roman"/>
                <w:sz w:val="24"/>
                <w:szCs w:val="24"/>
              </w:rPr>
            </w:pPr>
            <w:r>
              <w:rPr>
                <w:rFonts w:ascii="Times New Roman" w:hAnsi="Times New Roman" w:cs="Times New Roman"/>
                <w:sz w:val="24"/>
                <w:szCs w:val="24"/>
              </w:rPr>
              <w:t xml:space="preserve">Визуально осмотреть </w:t>
            </w:r>
            <w:r w:rsidR="00E56B10">
              <w:rPr>
                <w:rFonts w:ascii="Times New Roman" w:hAnsi="Times New Roman" w:cs="Times New Roman"/>
                <w:sz w:val="24"/>
                <w:szCs w:val="24"/>
              </w:rPr>
              <w:t>пятник на вагоне</w:t>
            </w:r>
            <w:r>
              <w:rPr>
                <w:rFonts w:ascii="Times New Roman" w:hAnsi="Times New Roman" w:cs="Times New Roman"/>
                <w:sz w:val="24"/>
                <w:szCs w:val="24"/>
              </w:rPr>
              <w:t xml:space="preserve">. </w:t>
            </w:r>
          </w:p>
          <w:p w:rsidR="0062442A" w:rsidRPr="00546D39" w:rsidRDefault="00E56B10" w:rsidP="00A25E64">
            <w:pPr>
              <w:rPr>
                <w:rFonts w:ascii="Times New Roman" w:hAnsi="Times New Roman" w:cs="Times New Roman"/>
                <w:sz w:val="24"/>
                <w:szCs w:val="24"/>
              </w:rPr>
            </w:pPr>
            <w:r>
              <w:rPr>
                <w:rFonts w:ascii="Times New Roman" w:hAnsi="Times New Roman" w:cs="Times New Roman"/>
                <w:sz w:val="24"/>
                <w:szCs w:val="24"/>
              </w:rPr>
              <w:t>При осмотре крепления пятника к раме вагона не допускается ослабление заклепочн</w:t>
            </w:r>
            <w:r w:rsidR="00562F05">
              <w:rPr>
                <w:rFonts w:ascii="Times New Roman" w:hAnsi="Times New Roman" w:cs="Times New Roman"/>
                <w:sz w:val="24"/>
                <w:szCs w:val="24"/>
              </w:rPr>
              <w:t>ого</w:t>
            </w:r>
            <w:r>
              <w:rPr>
                <w:rFonts w:ascii="Times New Roman" w:hAnsi="Times New Roman" w:cs="Times New Roman"/>
                <w:sz w:val="24"/>
                <w:szCs w:val="24"/>
              </w:rPr>
              <w:t xml:space="preserve"> или болтов</w:t>
            </w:r>
            <w:r w:rsidR="00562F05">
              <w:rPr>
                <w:rFonts w:ascii="Times New Roman" w:hAnsi="Times New Roman" w:cs="Times New Roman"/>
                <w:sz w:val="24"/>
                <w:szCs w:val="24"/>
              </w:rPr>
              <w:t>ого</w:t>
            </w:r>
            <w:r>
              <w:rPr>
                <w:rFonts w:ascii="Times New Roman" w:hAnsi="Times New Roman" w:cs="Times New Roman"/>
                <w:sz w:val="24"/>
                <w:szCs w:val="24"/>
              </w:rPr>
              <w:t xml:space="preserve"> </w:t>
            </w:r>
            <w:r w:rsidR="00562F05" w:rsidRPr="00562F05">
              <w:rPr>
                <w:rFonts w:ascii="Times New Roman" w:hAnsi="Times New Roman" w:cs="Times New Roman"/>
                <w:sz w:val="24"/>
                <w:szCs w:val="24"/>
              </w:rPr>
              <w:t>крепления пятника к раме вагона</w:t>
            </w:r>
            <w:r>
              <w:rPr>
                <w:rFonts w:ascii="Times New Roman" w:hAnsi="Times New Roman" w:cs="Times New Roman"/>
                <w:sz w:val="24"/>
                <w:szCs w:val="24"/>
              </w:rPr>
              <w:t>.</w:t>
            </w:r>
            <w:r w:rsidR="00562F05">
              <w:rPr>
                <w:rFonts w:ascii="Times New Roman" w:hAnsi="Times New Roman" w:cs="Times New Roman"/>
                <w:sz w:val="24"/>
                <w:szCs w:val="24"/>
              </w:rPr>
              <w:t xml:space="preserve"> Разболтанные заклепки или болты оставляют следы на ответных поверхностях, также ослабление крепления выявляется при </w:t>
            </w:r>
            <w:proofErr w:type="spellStart"/>
            <w:r w:rsidR="00562F05">
              <w:rPr>
                <w:rFonts w:ascii="Times New Roman" w:hAnsi="Times New Roman" w:cs="Times New Roman"/>
                <w:sz w:val="24"/>
                <w:szCs w:val="24"/>
              </w:rPr>
              <w:t>остукивании</w:t>
            </w:r>
            <w:proofErr w:type="spellEnd"/>
            <w:r w:rsidR="00562F05">
              <w:rPr>
                <w:rFonts w:ascii="Times New Roman" w:hAnsi="Times New Roman" w:cs="Times New Roman"/>
                <w:sz w:val="24"/>
                <w:szCs w:val="24"/>
              </w:rPr>
              <w:t xml:space="preserve"> молотком.</w:t>
            </w:r>
          </w:p>
        </w:tc>
      </w:tr>
      <w:tr w:rsidR="0062442A" w:rsidRPr="00546D39" w:rsidTr="0028489A">
        <w:tc>
          <w:tcPr>
            <w:tcW w:w="14786" w:type="dxa"/>
            <w:gridSpan w:val="3"/>
          </w:tcPr>
          <w:p w:rsidR="0062442A" w:rsidRPr="00CB5A5B" w:rsidRDefault="0062442A" w:rsidP="0028489A">
            <w:pPr>
              <w:rPr>
                <w:rFonts w:ascii="Times New Roman" w:hAnsi="Times New Roman" w:cs="Times New Roman"/>
                <w:b/>
                <w:sz w:val="24"/>
                <w:szCs w:val="24"/>
              </w:rPr>
            </w:pPr>
            <w:r w:rsidRPr="00CB5A5B">
              <w:rPr>
                <w:rFonts w:ascii="Times New Roman" w:hAnsi="Times New Roman" w:cs="Times New Roman"/>
                <w:b/>
                <w:sz w:val="24"/>
                <w:szCs w:val="24"/>
              </w:rPr>
              <w:t>Нормативные документы:</w:t>
            </w:r>
            <w:r>
              <w:rPr>
                <w:rFonts w:ascii="Times New Roman" w:hAnsi="Times New Roman" w:cs="Times New Roman"/>
                <w:b/>
                <w:sz w:val="24"/>
                <w:szCs w:val="24"/>
              </w:rPr>
              <w:t xml:space="preserve"> </w:t>
            </w:r>
            <w:r w:rsidR="00562F05" w:rsidRPr="00633BCF">
              <w:rPr>
                <w:rFonts w:ascii="Times New Roman" w:hAnsi="Times New Roman" w:cs="Times New Roman"/>
                <w:sz w:val="24"/>
                <w:szCs w:val="24"/>
              </w:rPr>
              <w:t>Инструкция по техническому обслуживанию вагонов в эксплуатации 808-2017 ПКБ ЦВ</w:t>
            </w:r>
          </w:p>
          <w:p w:rsidR="0062442A" w:rsidRPr="00546D39" w:rsidRDefault="0062442A" w:rsidP="0028489A">
            <w:pPr>
              <w:rPr>
                <w:rFonts w:ascii="Times New Roman" w:hAnsi="Times New Roman" w:cs="Times New Roman"/>
                <w:sz w:val="24"/>
                <w:szCs w:val="24"/>
              </w:rPr>
            </w:pPr>
            <w:r>
              <w:rPr>
                <w:rFonts w:ascii="Times New Roman" w:hAnsi="Times New Roman" w:cs="Times New Roman"/>
                <w:sz w:val="24"/>
                <w:szCs w:val="24"/>
              </w:rPr>
              <w:t xml:space="preserve"> </w:t>
            </w:r>
          </w:p>
        </w:tc>
      </w:tr>
    </w:tbl>
    <w:p w:rsidR="001A3526" w:rsidRDefault="001A3526">
      <w:r>
        <w:br w:type="page"/>
      </w:r>
    </w:p>
    <w:tbl>
      <w:tblPr>
        <w:tblStyle w:val="a3"/>
        <w:tblW w:w="0" w:type="auto"/>
        <w:tblLook w:val="04A0"/>
      </w:tblPr>
      <w:tblGrid>
        <w:gridCol w:w="7763"/>
        <w:gridCol w:w="5670"/>
        <w:gridCol w:w="1353"/>
      </w:tblGrid>
      <w:tr w:rsidR="00487E9C" w:rsidRPr="00546D39" w:rsidTr="00922E6B">
        <w:tc>
          <w:tcPr>
            <w:tcW w:w="7763" w:type="dxa"/>
          </w:tcPr>
          <w:p w:rsidR="00487E9C" w:rsidRPr="00546D39" w:rsidRDefault="00562F05" w:rsidP="00922E6B">
            <w:pPr>
              <w:rPr>
                <w:rFonts w:ascii="Times New Roman" w:hAnsi="Times New Roman" w:cs="Times New Roman"/>
                <w:b/>
                <w:sz w:val="24"/>
                <w:szCs w:val="24"/>
              </w:rPr>
            </w:pPr>
            <w:r>
              <w:rPr>
                <w:rFonts w:ascii="Times New Roman" w:hAnsi="Times New Roman" w:cs="Times New Roman"/>
                <w:b/>
                <w:sz w:val="24"/>
                <w:szCs w:val="24"/>
              </w:rPr>
              <w:lastRenderedPageBreak/>
              <w:t>Рама</w:t>
            </w:r>
          </w:p>
          <w:p w:rsidR="00487E9C" w:rsidRPr="00546D39" w:rsidRDefault="00562F05" w:rsidP="003956FE">
            <w:pPr>
              <w:rPr>
                <w:rFonts w:ascii="Times New Roman" w:hAnsi="Times New Roman" w:cs="Times New Roman"/>
                <w:sz w:val="24"/>
                <w:szCs w:val="24"/>
              </w:rPr>
            </w:pPr>
            <w:r>
              <w:rPr>
                <w:rFonts w:ascii="Times New Roman" w:hAnsi="Times New Roman" w:cs="Times New Roman"/>
                <w:sz w:val="24"/>
                <w:szCs w:val="24"/>
              </w:rPr>
              <w:t>Конструкция рамы</w:t>
            </w:r>
          </w:p>
        </w:tc>
        <w:tc>
          <w:tcPr>
            <w:tcW w:w="5670" w:type="dxa"/>
          </w:tcPr>
          <w:p w:rsidR="00487E9C" w:rsidRPr="00546D39" w:rsidRDefault="00487E9C" w:rsidP="00922E6B">
            <w:pPr>
              <w:rPr>
                <w:rFonts w:ascii="Times New Roman" w:hAnsi="Times New Roman" w:cs="Times New Roman"/>
                <w:b/>
                <w:sz w:val="24"/>
                <w:szCs w:val="24"/>
              </w:rPr>
            </w:pPr>
            <w:r w:rsidRPr="00546D39">
              <w:rPr>
                <w:rFonts w:ascii="Times New Roman" w:hAnsi="Times New Roman" w:cs="Times New Roman"/>
                <w:b/>
                <w:sz w:val="24"/>
                <w:szCs w:val="24"/>
              </w:rPr>
              <w:t>Критерии приемки:</w:t>
            </w:r>
          </w:p>
          <w:p w:rsidR="00487E9C" w:rsidRPr="003E4786" w:rsidRDefault="00562F05" w:rsidP="00B9564C">
            <w:pPr>
              <w:rPr>
                <w:rFonts w:ascii="Times New Roman" w:hAnsi="Times New Roman" w:cs="Times New Roman"/>
                <w:sz w:val="24"/>
                <w:szCs w:val="24"/>
              </w:rPr>
            </w:pPr>
            <w:r>
              <w:rPr>
                <w:rFonts w:ascii="Times New Roman" w:hAnsi="Times New Roman" w:cs="Times New Roman"/>
                <w:sz w:val="24"/>
                <w:szCs w:val="24"/>
              </w:rPr>
              <w:t xml:space="preserve">Не допускается </w:t>
            </w:r>
            <w:r w:rsidRPr="00EE62F2">
              <w:rPr>
                <w:rFonts w:ascii="Times New Roman" w:hAnsi="Times New Roman"/>
                <w:color w:val="000000"/>
                <w:sz w:val="24"/>
                <w:szCs w:val="24"/>
              </w:rPr>
              <w:t xml:space="preserve">длина вертикальных или наклонных трещин, расположенных на одной стенке балки, более </w:t>
            </w:r>
            <w:smartTag w:uri="urn:schemas-microsoft-com:office:smarttags" w:element="metricconverter">
              <w:smartTagPr>
                <w:attr w:name="ProductID" w:val="100 мм"/>
              </w:smartTagPr>
              <w:r w:rsidRPr="00EE62F2">
                <w:rPr>
                  <w:rFonts w:ascii="Times New Roman" w:hAnsi="Times New Roman"/>
                  <w:color w:val="000000"/>
                  <w:sz w:val="24"/>
                  <w:szCs w:val="24"/>
                </w:rPr>
                <w:t>100 мм</w:t>
              </w:r>
            </w:smartTag>
            <w:r w:rsidRPr="00EE62F2">
              <w:rPr>
                <w:rFonts w:ascii="Times New Roman" w:hAnsi="Times New Roman"/>
                <w:color w:val="000000"/>
                <w:sz w:val="24"/>
                <w:szCs w:val="24"/>
              </w:rPr>
              <w:t xml:space="preserve"> при измерении по вертикали между концами трещин</w:t>
            </w:r>
          </w:p>
        </w:tc>
        <w:tc>
          <w:tcPr>
            <w:tcW w:w="1353" w:type="dxa"/>
          </w:tcPr>
          <w:p w:rsidR="00487E9C" w:rsidRPr="00546D39" w:rsidRDefault="00444335" w:rsidP="00A75167">
            <w:pPr>
              <w:jc w:val="center"/>
              <w:rPr>
                <w:rFonts w:ascii="Times New Roman" w:hAnsi="Times New Roman" w:cs="Times New Roman"/>
                <w:b/>
                <w:sz w:val="24"/>
                <w:szCs w:val="24"/>
              </w:rPr>
            </w:pPr>
            <w:r w:rsidRPr="00A75167">
              <w:rPr>
                <w:rFonts w:ascii="Times New Roman" w:hAnsi="Times New Roman" w:cs="Times New Roman"/>
                <w:b/>
                <w:sz w:val="24"/>
                <w:szCs w:val="24"/>
              </w:rPr>
              <w:t>2</w:t>
            </w:r>
            <w:r w:rsidR="00562F05" w:rsidRPr="00A75167">
              <w:rPr>
                <w:rFonts w:ascii="Times New Roman" w:hAnsi="Times New Roman" w:cs="Times New Roman"/>
                <w:b/>
                <w:sz w:val="24"/>
                <w:szCs w:val="24"/>
              </w:rPr>
              <w:t>.</w:t>
            </w:r>
            <w:r w:rsidR="00761DEB" w:rsidRPr="00A75167">
              <w:rPr>
                <w:rFonts w:ascii="Times New Roman" w:hAnsi="Times New Roman" w:cs="Times New Roman"/>
                <w:b/>
                <w:sz w:val="24"/>
                <w:szCs w:val="24"/>
                <w:lang w:val="fi-FI"/>
              </w:rPr>
              <w:t>8</w:t>
            </w:r>
            <w:r w:rsidR="00562F05" w:rsidRPr="00A75167">
              <w:rPr>
                <w:rFonts w:ascii="Times New Roman" w:hAnsi="Times New Roman" w:cs="Times New Roman"/>
                <w:b/>
                <w:sz w:val="24"/>
                <w:szCs w:val="24"/>
              </w:rPr>
              <w:t>.5</w:t>
            </w:r>
          </w:p>
        </w:tc>
      </w:tr>
      <w:tr w:rsidR="00487E9C" w:rsidRPr="00546D39" w:rsidTr="00922E6B">
        <w:tc>
          <w:tcPr>
            <w:tcW w:w="7763" w:type="dxa"/>
          </w:tcPr>
          <w:p w:rsidR="00487E9C" w:rsidRDefault="00487E9C" w:rsidP="00922E6B">
            <w:pPr>
              <w:pStyle w:val="a4"/>
              <w:ind w:left="0"/>
              <w:rPr>
                <w:rFonts w:ascii="Times New Roman" w:hAnsi="Times New Roman" w:cs="Times New Roman"/>
                <w:sz w:val="24"/>
                <w:szCs w:val="24"/>
              </w:rPr>
            </w:pPr>
          </w:p>
          <w:p w:rsidR="0053460D" w:rsidRDefault="0053460D" w:rsidP="00922E6B">
            <w:pPr>
              <w:pStyle w:val="a4"/>
              <w:ind w:left="0"/>
              <w:rPr>
                <w:rFonts w:ascii="Times New Roman" w:hAnsi="Times New Roman" w:cs="Times New Roman"/>
                <w:sz w:val="24"/>
                <w:szCs w:val="24"/>
              </w:rPr>
            </w:pPr>
            <w:r>
              <w:rPr>
                <w:noProof/>
                <w:lang w:eastAsia="ru-RU"/>
              </w:rPr>
              <w:drawing>
                <wp:inline distT="0" distB="0" distL="0" distR="0">
                  <wp:extent cx="2981325" cy="2209800"/>
                  <wp:effectExtent l="0" t="0" r="952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stretch>
                            <a:fillRect/>
                          </a:stretch>
                        </pic:blipFill>
                        <pic:spPr>
                          <a:xfrm>
                            <a:off x="0" y="0"/>
                            <a:ext cx="2981325" cy="2209800"/>
                          </a:xfrm>
                          <a:prstGeom prst="rect">
                            <a:avLst/>
                          </a:prstGeom>
                        </pic:spPr>
                      </pic:pic>
                    </a:graphicData>
                  </a:graphic>
                </wp:inline>
              </w:drawing>
            </w:r>
          </w:p>
          <w:p w:rsidR="00487E9C" w:rsidRPr="00546D39" w:rsidRDefault="00487E9C" w:rsidP="00562F05">
            <w:pPr>
              <w:pStyle w:val="a4"/>
              <w:rPr>
                <w:rFonts w:ascii="Times New Roman" w:hAnsi="Times New Roman" w:cs="Times New Roman"/>
                <w:sz w:val="24"/>
                <w:szCs w:val="24"/>
              </w:rPr>
            </w:pPr>
          </w:p>
        </w:tc>
        <w:tc>
          <w:tcPr>
            <w:tcW w:w="7023" w:type="dxa"/>
            <w:gridSpan w:val="2"/>
          </w:tcPr>
          <w:p w:rsidR="00487E9C" w:rsidRPr="00546D39" w:rsidRDefault="00487E9C" w:rsidP="00922E6B">
            <w:pPr>
              <w:rPr>
                <w:rFonts w:ascii="Times New Roman" w:hAnsi="Times New Roman" w:cs="Times New Roman"/>
                <w:b/>
                <w:sz w:val="24"/>
                <w:szCs w:val="24"/>
              </w:rPr>
            </w:pPr>
            <w:r w:rsidRPr="00546D39">
              <w:rPr>
                <w:rFonts w:ascii="Times New Roman" w:hAnsi="Times New Roman" w:cs="Times New Roman"/>
                <w:b/>
                <w:sz w:val="24"/>
                <w:szCs w:val="24"/>
              </w:rPr>
              <w:t>Средства контроля</w:t>
            </w:r>
            <w:r w:rsidR="00C705AA">
              <w:rPr>
                <w:rFonts w:ascii="Times New Roman" w:hAnsi="Times New Roman" w:cs="Times New Roman"/>
                <w:b/>
                <w:sz w:val="24"/>
                <w:szCs w:val="24"/>
              </w:rPr>
              <w:t xml:space="preserve"> осмотрщика вагонов</w:t>
            </w:r>
            <w:r w:rsidRPr="00546D39">
              <w:rPr>
                <w:rFonts w:ascii="Times New Roman" w:hAnsi="Times New Roman" w:cs="Times New Roman"/>
                <w:b/>
                <w:sz w:val="24"/>
                <w:szCs w:val="24"/>
              </w:rPr>
              <w:t>:</w:t>
            </w:r>
          </w:p>
          <w:p w:rsidR="00487E9C" w:rsidRDefault="00487E9C" w:rsidP="00922E6B">
            <w:pPr>
              <w:rPr>
                <w:rFonts w:ascii="Times New Roman" w:hAnsi="Times New Roman" w:cs="Times New Roman"/>
                <w:sz w:val="24"/>
                <w:szCs w:val="24"/>
              </w:rPr>
            </w:pPr>
            <w:r>
              <w:rPr>
                <w:rFonts w:ascii="Times New Roman" w:hAnsi="Times New Roman" w:cs="Times New Roman"/>
                <w:sz w:val="24"/>
                <w:szCs w:val="24"/>
              </w:rPr>
              <w:t>Визуальный контроль</w:t>
            </w:r>
          </w:p>
          <w:p w:rsidR="008C4A7D" w:rsidRDefault="008C4A7D" w:rsidP="008C4A7D">
            <w:pPr>
              <w:rPr>
                <w:rFonts w:ascii="Times New Roman" w:hAnsi="Times New Roman" w:cs="Times New Roman"/>
                <w:sz w:val="24"/>
                <w:szCs w:val="24"/>
              </w:rPr>
            </w:pPr>
            <w:r>
              <w:rPr>
                <w:rFonts w:ascii="Times New Roman" w:hAnsi="Times New Roman" w:cs="Times New Roman"/>
                <w:sz w:val="24"/>
                <w:szCs w:val="24"/>
              </w:rPr>
              <w:t xml:space="preserve">Линейка </w:t>
            </w:r>
          </w:p>
          <w:p w:rsidR="00D02070" w:rsidRDefault="009716ED" w:rsidP="00D02070">
            <w:pPr>
              <w:rPr>
                <w:rFonts w:ascii="Times New Roman" w:hAnsi="Times New Roman" w:cs="Times New Roman"/>
                <w:sz w:val="24"/>
                <w:szCs w:val="24"/>
              </w:rPr>
            </w:pPr>
            <w:r>
              <w:rPr>
                <w:rFonts w:ascii="Times New Roman" w:hAnsi="Times New Roman" w:cs="Times New Roman"/>
                <w:sz w:val="24"/>
                <w:szCs w:val="24"/>
              </w:rPr>
              <w:t>Фонарь</w:t>
            </w:r>
          </w:p>
          <w:p w:rsidR="00D02070" w:rsidRPr="00D02070" w:rsidRDefault="00D02070" w:rsidP="00D02070">
            <w:pPr>
              <w:rPr>
                <w:rFonts w:ascii="Times New Roman" w:hAnsi="Times New Roman" w:cs="Times New Roman"/>
                <w:sz w:val="24"/>
                <w:szCs w:val="24"/>
              </w:rPr>
            </w:pPr>
            <w:r>
              <w:rPr>
                <w:noProof/>
                <w:lang w:eastAsia="ru-RU"/>
              </w:rPr>
              <w:t xml:space="preserve"> </w:t>
            </w:r>
            <w:r>
              <w:rPr>
                <w:noProof/>
                <w:lang w:eastAsia="ru-RU"/>
              </w:rPr>
              <w:drawing>
                <wp:inline distT="0" distB="0" distL="0" distR="0">
                  <wp:extent cx="1675181" cy="1255548"/>
                  <wp:effectExtent l="0" t="0" r="0" b="0"/>
                  <wp:docPr id="9" name="Рисунок 9" descr="http://slon59.ru/pic/800x600-81b64da08a4a01100f283e1f3ca578f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lon59.ru/pic/800x600-81b64da08a4a01100f283e1f3ca578ff.JPG"/>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75204" cy="1255565"/>
                          </a:xfrm>
                          <a:prstGeom prst="rect">
                            <a:avLst/>
                          </a:prstGeom>
                          <a:noFill/>
                          <a:ln>
                            <a:noFill/>
                          </a:ln>
                        </pic:spPr>
                      </pic:pic>
                    </a:graphicData>
                  </a:graphic>
                </wp:inline>
              </w:drawing>
            </w:r>
          </w:p>
          <w:p w:rsidR="00D02070" w:rsidRDefault="00D02070" w:rsidP="00D02070">
            <w:pPr>
              <w:rPr>
                <w:rFonts w:ascii="Times New Roman" w:hAnsi="Times New Roman" w:cs="Times New Roman"/>
                <w:sz w:val="24"/>
                <w:szCs w:val="24"/>
              </w:rPr>
            </w:pPr>
            <w:r>
              <w:rPr>
                <w:noProof/>
                <w:lang w:eastAsia="ru-RU"/>
              </w:rPr>
              <w:drawing>
                <wp:inline distT="0" distB="0" distL="0" distR="0">
                  <wp:extent cx="1634186" cy="1238019"/>
                  <wp:effectExtent l="19050" t="0" r="4114" b="0"/>
                  <wp:docPr id="13" name="Рисунок 22" descr="Картинки по запросу Фонарь вагонни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Картинки по запросу Фонарь вагонника"/>
                          <pic:cNvPicPr>
                            <a:picLocks noChangeAspect="1" noChangeArrowheads="1"/>
                          </pic:cNvPicPr>
                        </pic:nvPicPr>
                        <pic:blipFill>
                          <a:blip r:embed="rId6" cstate="print"/>
                          <a:srcRect b="5339"/>
                          <a:stretch>
                            <a:fillRect/>
                          </a:stretch>
                        </pic:blipFill>
                        <pic:spPr bwMode="auto">
                          <a:xfrm>
                            <a:off x="0" y="0"/>
                            <a:ext cx="1634965" cy="1238609"/>
                          </a:xfrm>
                          <a:prstGeom prst="rect">
                            <a:avLst/>
                          </a:prstGeom>
                          <a:noFill/>
                          <a:ln w="9525">
                            <a:noFill/>
                            <a:miter lim="800000"/>
                            <a:headEnd/>
                            <a:tailEnd/>
                          </a:ln>
                        </pic:spPr>
                      </pic:pic>
                    </a:graphicData>
                  </a:graphic>
                </wp:inline>
              </w:drawing>
            </w:r>
          </w:p>
          <w:p w:rsidR="00487E9C" w:rsidRPr="007A52DA" w:rsidRDefault="00487E9C" w:rsidP="00922E6B">
            <w:pPr>
              <w:jc w:val="center"/>
              <w:rPr>
                <w:rFonts w:ascii="Times New Roman" w:hAnsi="Times New Roman" w:cs="Times New Roman"/>
                <w:sz w:val="24"/>
                <w:szCs w:val="24"/>
              </w:rPr>
            </w:pPr>
          </w:p>
        </w:tc>
      </w:tr>
      <w:tr w:rsidR="00487E9C" w:rsidRPr="00546D39" w:rsidTr="00922E6B">
        <w:tc>
          <w:tcPr>
            <w:tcW w:w="14786" w:type="dxa"/>
            <w:gridSpan w:val="3"/>
          </w:tcPr>
          <w:p w:rsidR="00487E9C" w:rsidRDefault="00487E9C" w:rsidP="00922E6B">
            <w:pPr>
              <w:rPr>
                <w:rFonts w:ascii="Times New Roman" w:hAnsi="Times New Roman" w:cs="Times New Roman"/>
                <w:b/>
                <w:sz w:val="24"/>
                <w:szCs w:val="24"/>
              </w:rPr>
            </w:pPr>
            <w:r w:rsidRPr="00CB5A5B">
              <w:rPr>
                <w:rFonts w:ascii="Times New Roman" w:hAnsi="Times New Roman" w:cs="Times New Roman"/>
                <w:b/>
                <w:sz w:val="24"/>
                <w:szCs w:val="24"/>
              </w:rPr>
              <w:t>Порядок выполнения осмотра:</w:t>
            </w:r>
          </w:p>
          <w:p w:rsidR="0033624F" w:rsidRDefault="0033624F" w:rsidP="00922E6B">
            <w:pPr>
              <w:rPr>
                <w:rFonts w:ascii="Times New Roman" w:hAnsi="Times New Roman" w:cs="Times New Roman"/>
                <w:sz w:val="24"/>
                <w:szCs w:val="24"/>
              </w:rPr>
            </w:pPr>
            <w:r w:rsidRPr="0033624F">
              <w:rPr>
                <w:rFonts w:ascii="Times New Roman" w:hAnsi="Times New Roman" w:cs="Times New Roman"/>
                <w:sz w:val="24"/>
                <w:szCs w:val="24"/>
              </w:rPr>
              <w:t xml:space="preserve">Визуально осмотреть </w:t>
            </w:r>
            <w:r w:rsidR="00562F05">
              <w:rPr>
                <w:rFonts w:ascii="Times New Roman" w:hAnsi="Times New Roman" w:cs="Times New Roman"/>
                <w:sz w:val="24"/>
                <w:szCs w:val="24"/>
              </w:rPr>
              <w:t xml:space="preserve">раму вагона в соответствии с контрольной картой </w:t>
            </w:r>
            <w:r w:rsidR="00444335" w:rsidRPr="00761DEB">
              <w:rPr>
                <w:rFonts w:ascii="Times New Roman" w:hAnsi="Times New Roman" w:cs="Times New Roman"/>
                <w:sz w:val="24"/>
                <w:szCs w:val="24"/>
              </w:rPr>
              <w:t>2</w:t>
            </w:r>
            <w:r w:rsidR="00562F05" w:rsidRPr="00761DEB">
              <w:rPr>
                <w:rFonts w:ascii="Times New Roman" w:hAnsi="Times New Roman" w:cs="Times New Roman"/>
                <w:sz w:val="24"/>
                <w:szCs w:val="24"/>
              </w:rPr>
              <w:t>.</w:t>
            </w:r>
            <w:r w:rsidR="00761DEB" w:rsidRPr="00761DEB">
              <w:rPr>
                <w:rFonts w:ascii="Times New Roman" w:hAnsi="Times New Roman" w:cs="Times New Roman"/>
                <w:sz w:val="24"/>
                <w:szCs w:val="24"/>
              </w:rPr>
              <w:t>8</w:t>
            </w:r>
            <w:r w:rsidR="00562F05" w:rsidRPr="00761DEB">
              <w:rPr>
                <w:rFonts w:ascii="Times New Roman" w:hAnsi="Times New Roman" w:cs="Times New Roman"/>
                <w:sz w:val="24"/>
                <w:szCs w:val="24"/>
              </w:rPr>
              <w:t>.1.</w:t>
            </w:r>
          </w:p>
          <w:p w:rsidR="00487E9C" w:rsidRDefault="00562F05" w:rsidP="00562F05">
            <w:pPr>
              <w:rPr>
                <w:rFonts w:ascii="Times New Roman" w:hAnsi="Times New Roman"/>
                <w:color w:val="000000"/>
                <w:sz w:val="24"/>
                <w:szCs w:val="24"/>
              </w:rPr>
            </w:pPr>
            <w:r>
              <w:rPr>
                <w:rFonts w:ascii="Times New Roman" w:hAnsi="Times New Roman" w:cs="Times New Roman"/>
                <w:sz w:val="24"/>
                <w:szCs w:val="24"/>
              </w:rPr>
              <w:t xml:space="preserve">Не допускается </w:t>
            </w:r>
            <w:r w:rsidRPr="00EE62F2">
              <w:rPr>
                <w:rFonts w:ascii="Times New Roman" w:hAnsi="Times New Roman"/>
                <w:color w:val="000000"/>
                <w:sz w:val="24"/>
                <w:szCs w:val="24"/>
              </w:rPr>
              <w:t xml:space="preserve">длина вертикальных или наклонных трещин, расположенных на одной стенке балки, более </w:t>
            </w:r>
            <w:smartTag w:uri="urn:schemas-microsoft-com:office:smarttags" w:element="metricconverter">
              <w:smartTagPr>
                <w:attr w:name="ProductID" w:val="100 мм"/>
              </w:smartTagPr>
              <w:r w:rsidRPr="00EE62F2">
                <w:rPr>
                  <w:rFonts w:ascii="Times New Roman" w:hAnsi="Times New Roman"/>
                  <w:color w:val="000000"/>
                  <w:sz w:val="24"/>
                  <w:szCs w:val="24"/>
                </w:rPr>
                <w:t>100 мм</w:t>
              </w:r>
            </w:smartTag>
            <w:r w:rsidRPr="00EE62F2">
              <w:rPr>
                <w:rFonts w:ascii="Times New Roman" w:hAnsi="Times New Roman"/>
                <w:color w:val="000000"/>
                <w:sz w:val="24"/>
                <w:szCs w:val="24"/>
              </w:rPr>
              <w:t xml:space="preserve"> при измерении по вертикали между концами трещин</w:t>
            </w:r>
            <w:r>
              <w:rPr>
                <w:rFonts w:ascii="Times New Roman" w:hAnsi="Times New Roman"/>
                <w:color w:val="000000"/>
                <w:sz w:val="24"/>
                <w:szCs w:val="24"/>
              </w:rPr>
              <w:t>.</w:t>
            </w:r>
          </w:p>
          <w:p w:rsidR="00562F05" w:rsidRPr="00546D39" w:rsidRDefault="00562F05" w:rsidP="00562F05">
            <w:pPr>
              <w:rPr>
                <w:rFonts w:ascii="Times New Roman" w:hAnsi="Times New Roman" w:cs="Times New Roman"/>
                <w:sz w:val="24"/>
                <w:szCs w:val="24"/>
              </w:rPr>
            </w:pPr>
          </w:p>
        </w:tc>
      </w:tr>
      <w:tr w:rsidR="00487E9C" w:rsidRPr="00546D39" w:rsidTr="00922E6B">
        <w:tc>
          <w:tcPr>
            <w:tcW w:w="14786" w:type="dxa"/>
            <w:gridSpan w:val="3"/>
          </w:tcPr>
          <w:p w:rsidR="00487E9C" w:rsidRPr="00CB5A5B" w:rsidRDefault="00487E9C" w:rsidP="00922E6B">
            <w:pPr>
              <w:rPr>
                <w:rFonts w:ascii="Times New Roman" w:hAnsi="Times New Roman" w:cs="Times New Roman"/>
                <w:b/>
                <w:sz w:val="24"/>
                <w:szCs w:val="24"/>
              </w:rPr>
            </w:pPr>
            <w:r w:rsidRPr="00CB5A5B">
              <w:rPr>
                <w:rFonts w:ascii="Times New Roman" w:hAnsi="Times New Roman" w:cs="Times New Roman"/>
                <w:b/>
                <w:sz w:val="24"/>
                <w:szCs w:val="24"/>
              </w:rPr>
              <w:t>Нормативные документы:</w:t>
            </w:r>
          </w:p>
          <w:p w:rsidR="00487E9C" w:rsidRPr="00546D39" w:rsidRDefault="00562F05" w:rsidP="00922E6B">
            <w:pPr>
              <w:rPr>
                <w:rFonts w:ascii="Times New Roman" w:hAnsi="Times New Roman" w:cs="Times New Roman"/>
                <w:sz w:val="24"/>
                <w:szCs w:val="24"/>
              </w:rPr>
            </w:pPr>
            <w:r w:rsidRPr="00633BCF">
              <w:rPr>
                <w:rFonts w:ascii="Times New Roman" w:hAnsi="Times New Roman" w:cs="Times New Roman"/>
                <w:sz w:val="24"/>
                <w:szCs w:val="24"/>
              </w:rPr>
              <w:t>Инструкция по техническому обслуживанию вагонов в эксплуатации 808-2017 ПКБ ЦВ</w:t>
            </w:r>
          </w:p>
        </w:tc>
      </w:tr>
    </w:tbl>
    <w:p w:rsidR="0033624F" w:rsidRDefault="0033624F">
      <w:r>
        <w:br w:type="page"/>
      </w:r>
    </w:p>
    <w:tbl>
      <w:tblPr>
        <w:tblStyle w:val="a3"/>
        <w:tblW w:w="0" w:type="auto"/>
        <w:tblLook w:val="04A0"/>
      </w:tblPr>
      <w:tblGrid>
        <w:gridCol w:w="7763"/>
        <w:gridCol w:w="5670"/>
        <w:gridCol w:w="1353"/>
      </w:tblGrid>
      <w:tr w:rsidR="00487E9C" w:rsidRPr="00546D39" w:rsidTr="00922E6B">
        <w:tc>
          <w:tcPr>
            <w:tcW w:w="7763" w:type="dxa"/>
          </w:tcPr>
          <w:p w:rsidR="00487E9C" w:rsidRPr="00546D39" w:rsidRDefault="00562F05" w:rsidP="00922E6B">
            <w:pPr>
              <w:rPr>
                <w:rFonts w:ascii="Times New Roman" w:hAnsi="Times New Roman" w:cs="Times New Roman"/>
                <w:b/>
                <w:sz w:val="24"/>
                <w:szCs w:val="24"/>
              </w:rPr>
            </w:pPr>
            <w:r>
              <w:rPr>
                <w:rFonts w:ascii="Times New Roman" w:hAnsi="Times New Roman" w:cs="Times New Roman"/>
                <w:b/>
                <w:sz w:val="24"/>
                <w:szCs w:val="24"/>
              </w:rPr>
              <w:lastRenderedPageBreak/>
              <w:t>Рама</w:t>
            </w:r>
          </w:p>
          <w:p w:rsidR="00487E9C" w:rsidRPr="00546D39" w:rsidRDefault="00562F05" w:rsidP="00922E6B">
            <w:pPr>
              <w:rPr>
                <w:rFonts w:ascii="Times New Roman" w:hAnsi="Times New Roman" w:cs="Times New Roman"/>
                <w:sz w:val="24"/>
                <w:szCs w:val="24"/>
              </w:rPr>
            </w:pPr>
            <w:r>
              <w:rPr>
                <w:rFonts w:ascii="Times New Roman" w:hAnsi="Times New Roman" w:cs="Times New Roman"/>
                <w:sz w:val="24"/>
                <w:szCs w:val="24"/>
              </w:rPr>
              <w:t>Конструкция рамы</w:t>
            </w:r>
            <w:r w:rsidR="00487E9C">
              <w:rPr>
                <w:rFonts w:ascii="Times New Roman" w:hAnsi="Times New Roman" w:cs="Times New Roman"/>
                <w:sz w:val="24"/>
                <w:szCs w:val="24"/>
              </w:rPr>
              <w:t xml:space="preserve"> </w:t>
            </w:r>
          </w:p>
        </w:tc>
        <w:tc>
          <w:tcPr>
            <w:tcW w:w="5670" w:type="dxa"/>
          </w:tcPr>
          <w:p w:rsidR="00487E9C" w:rsidRPr="00546D39" w:rsidRDefault="00487E9C" w:rsidP="00922E6B">
            <w:pPr>
              <w:rPr>
                <w:rFonts w:ascii="Times New Roman" w:hAnsi="Times New Roman" w:cs="Times New Roman"/>
                <w:b/>
                <w:sz w:val="24"/>
                <w:szCs w:val="24"/>
              </w:rPr>
            </w:pPr>
            <w:r w:rsidRPr="00546D39">
              <w:rPr>
                <w:rFonts w:ascii="Times New Roman" w:hAnsi="Times New Roman" w:cs="Times New Roman"/>
                <w:b/>
                <w:sz w:val="24"/>
                <w:szCs w:val="24"/>
              </w:rPr>
              <w:t>Критерии приемки:</w:t>
            </w:r>
          </w:p>
          <w:p w:rsidR="00487E9C" w:rsidRPr="003E4786" w:rsidRDefault="000103B5" w:rsidP="0053460D">
            <w:pPr>
              <w:rPr>
                <w:rFonts w:ascii="Times New Roman" w:hAnsi="Times New Roman" w:cs="Times New Roman"/>
                <w:sz w:val="24"/>
                <w:szCs w:val="24"/>
              </w:rPr>
            </w:pPr>
            <w:r>
              <w:rPr>
                <w:rFonts w:ascii="Times New Roman" w:hAnsi="Times New Roman" w:cs="Times New Roman"/>
                <w:sz w:val="24"/>
                <w:szCs w:val="24"/>
              </w:rPr>
              <w:t xml:space="preserve">Не допускаются </w:t>
            </w:r>
            <w:r w:rsidRPr="000103B5">
              <w:rPr>
                <w:rFonts w:ascii="Times New Roman" w:hAnsi="Times New Roman" w:cs="Times New Roman"/>
                <w:sz w:val="24"/>
                <w:szCs w:val="24"/>
              </w:rPr>
              <w:t>трещины или разрывы верхнего или вертикального листа поперечной шкворневой или концевой балок рамы;</w:t>
            </w:r>
            <w:r>
              <w:rPr>
                <w:rFonts w:ascii="Times New Roman" w:hAnsi="Times New Roman" w:cs="Times New Roman"/>
                <w:sz w:val="24"/>
                <w:szCs w:val="24"/>
              </w:rPr>
              <w:t xml:space="preserve"> или </w:t>
            </w:r>
            <w:r w:rsidRPr="000103B5">
              <w:rPr>
                <w:rFonts w:ascii="Times New Roman" w:hAnsi="Times New Roman" w:cs="Times New Roman"/>
                <w:sz w:val="24"/>
                <w:szCs w:val="24"/>
              </w:rPr>
              <w:t xml:space="preserve"> трещины любой длины в рамах </w:t>
            </w:r>
            <w:proofErr w:type="spellStart"/>
            <w:r w:rsidRPr="000103B5">
              <w:rPr>
                <w:rFonts w:ascii="Times New Roman" w:hAnsi="Times New Roman" w:cs="Times New Roman"/>
                <w:sz w:val="24"/>
                <w:szCs w:val="24"/>
              </w:rPr>
              <w:t>длиннобазных</w:t>
            </w:r>
            <w:proofErr w:type="spellEnd"/>
            <w:r w:rsidRPr="000103B5">
              <w:rPr>
                <w:rFonts w:ascii="Times New Roman" w:hAnsi="Times New Roman" w:cs="Times New Roman"/>
                <w:sz w:val="24"/>
                <w:szCs w:val="24"/>
              </w:rPr>
              <w:t xml:space="preserve"> платформ (с длиной базы платформы по пятниковым опорам более </w:t>
            </w:r>
            <w:smartTag w:uri="urn:schemas-microsoft-com:office:smarttags" w:element="metricconverter">
              <w:smartTagPr>
                <w:attr w:name="ProductID" w:val="18 м"/>
              </w:smartTagPr>
              <w:r w:rsidRPr="000103B5">
                <w:rPr>
                  <w:rFonts w:ascii="Times New Roman" w:hAnsi="Times New Roman" w:cs="Times New Roman"/>
                  <w:sz w:val="24"/>
                  <w:szCs w:val="24"/>
                </w:rPr>
                <w:t>18 м</w:t>
              </w:r>
            </w:smartTag>
            <w:r w:rsidRPr="000103B5">
              <w:rPr>
                <w:rFonts w:ascii="Times New Roman" w:hAnsi="Times New Roman" w:cs="Times New Roman"/>
                <w:sz w:val="24"/>
                <w:szCs w:val="24"/>
              </w:rPr>
              <w:t>)</w:t>
            </w:r>
          </w:p>
        </w:tc>
        <w:tc>
          <w:tcPr>
            <w:tcW w:w="1353" w:type="dxa"/>
          </w:tcPr>
          <w:p w:rsidR="00487E9C" w:rsidRPr="00546D39" w:rsidRDefault="00444335" w:rsidP="00761DEB">
            <w:pPr>
              <w:jc w:val="center"/>
              <w:rPr>
                <w:rFonts w:ascii="Times New Roman" w:hAnsi="Times New Roman" w:cs="Times New Roman"/>
                <w:b/>
                <w:sz w:val="24"/>
                <w:szCs w:val="24"/>
              </w:rPr>
            </w:pPr>
            <w:r w:rsidRPr="00761DEB">
              <w:rPr>
                <w:rFonts w:ascii="Times New Roman" w:hAnsi="Times New Roman" w:cs="Times New Roman"/>
                <w:b/>
                <w:sz w:val="24"/>
                <w:szCs w:val="24"/>
              </w:rPr>
              <w:t>2</w:t>
            </w:r>
            <w:r w:rsidR="000103B5" w:rsidRPr="00761DEB">
              <w:rPr>
                <w:rFonts w:ascii="Times New Roman" w:hAnsi="Times New Roman" w:cs="Times New Roman"/>
                <w:b/>
                <w:sz w:val="24"/>
                <w:szCs w:val="24"/>
              </w:rPr>
              <w:t>.</w:t>
            </w:r>
            <w:r w:rsidR="00761DEB" w:rsidRPr="00761DEB">
              <w:rPr>
                <w:rFonts w:ascii="Times New Roman" w:hAnsi="Times New Roman" w:cs="Times New Roman"/>
                <w:b/>
                <w:sz w:val="24"/>
                <w:szCs w:val="24"/>
                <w:lang w:val="fi-FI"/>
              </w:rPr>
              <w:t>8</w:t>
            </w:r>
            <w:r w:rsidR="000103B5" w:rsidRPr="00761DEB">
              <w:rPr>
                <w:rFonts w:ascii="Times New Roman" w:hAnsi="Times New Roman" w:cs="Times New Roman"/>
                <w:b/>
                <w:sz w:val="24"/>
                <w:szCs w:val="24"/>
              </w:rPr>
              <w:t>.6</w:t>
            </w:r>
          </w:p>
        </w:tc>
      </w:tr>
      <w:tr w:rsidR="00487E9C" w:rsidRPr="00546D39" w:rsidTr="00922E6B">
        <w:tc>
          <w:tcPr>
            <w:tcW w:w="7763" w:type="dxa"/>
          </w:tcPr>
          <w:p w:rsidR="00A02C10" w:rsidRDefault="0053460D" w:rsidP="00EB2CC4">
            <w:pPr>
              <w:pStyle w:val="a4"/>
              <w:rPr>
                <w:noProof/>
                <w:lang w:eastAsia="ru-RU"/>
              </w:rPr>
            </w:pPr>
            <w:r>
              <w:rPr>
                <w:noProof/>
                <w:lang w:eastAsia="ru-RU"/>
              </w:rPr>
              <w:drawing>
                <wp:inline distT="0" distB="0" distL="0" distR="0">
                  <wp:extent cx="3049354" cy="1839558"/>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stretch>
                            <a:fillRect/>
                          </a:stretch>
                        </pic:blipFill>
                        <pic:spPr>
                          <a:xfrm>
                            <a:off x="0" y="0"/>
                            <a:ext cx="3053630" cy="1842138"/>
                          </a:xfrm>
                          <a:prstGeom prst="rect">
                            <a:avLst/>
                          </a:prstGeom>
                        </pic:spPr>
                      </pic:pic>
                    </a:graphicData>
                  </a:graphic>
                </wp:inline>
              </w:drawing>
            </w:r>
          </w:p>
          <w:p w:rsidR="0053460D" w:rsidRDefault="0053460D" w:rsidP="00EB2CC4">
            <w:pPr>
              <w:pStyle w:val="a4"/>
              <w:rPr>
                <w:noProof/>
                <w:lang w:eastAsia="ru-RU"/>
              </w:rPr>
            </w:pPr>
          </w:p>
          <w:p w:rsidR="0053460D" w:rsidRDefault="0053460D" w:rsidP="00EB2CC4">
            <w:pPr>
              <w:pStyle w:val="a4"/>
              <w:rPr>
                <w:noProof/>
                <w:lang w:eastAsia="ru-RU"/>
              </w:rPr>
            </w:pPr>
          </w:p>
          <w:p w:rsidR="0053460D" w:rsidRDefault="0053460D" w:rsidP="00EB2CC4">
            <w:pPr>
              <w:pStyle w:val="a4"/>
              <w:rPr>
                <w:noProof/>
                <w:lang w:eastAsia="ru-RU"/>
              </w:rPr>
            </w:pPr>
          </w:p>
          <w:p w:rsidR="00A3403C" w:rsidRDefault="0053460D" w:rsidP="00A25E64">
            <w:pPr>
              <w:pStyle w:val="a4"/>
              <w:rPr>
                <w:rFonts w:ascii="Times New Roman" w:hAnsi="Times New Roman" w:cs="Times New Roman"/>
                <w:color w:val="FF0000"/>
                <w:sz w:val="24"/>
                <w:szCs w:val="24"/>
              </w:rPr>
            </w:pPr>
            <w:r>
              <w:rPr>
                <w:noProof/>
                <w:lang w:eastAsia="ru-RU"/>
              </w:rPr>
              <w:drawing>
                <wp:inline distT="0" distB="0" distL="0" distR="0">
                  <wp:extent cx="3033656" cy="2215805"/>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stretch>
                            <a:fillRect/>
                          </a:stretch>
                        </pic:blipFill>
                        <pic:spPr>
                          <a:xfrm>
                            <a:off x="0" y="0"/>
                            <a:ext cx="3038475" cy="2219325"/>
                          </a:xfrm>
                          <a:prstGeom prst="rect">
                            <a:avLst/>
                          </a:prstGeom>
                        </pic:spPr>
                      </pic:pic>
                    </a:graphicData>
                  </a:graphic>
                </wp:inline>
              </w:drawing>
            </w:r>
          </w:p>
          <w:p w:rsidR="00E83AF5" w:rsidRDefault="00E83AF5" w:rsidP="00A25E64">
            <w:pPr>
              <w:pStyle w:val="a4"/>
              <w:rPr>
                <w:rFonts w:ascii="Times New Roman" w:hAnsi="Times New Roman" w:cs="Times New Roman"/>
                <w:color w:val="FF0000"/>
                <w:sz w:val="24"/>
                <w:szCs w:val="24"/>
              </w:rPr>
            </w:pPr>
            <w:r>
              <w:rPr>
                <w:rFonts w:ascii="Times New Roman" w:hAnsi="Times New Roman" w:cs="Times New Roman"/>
                <w:noProof/>
                <w:sz w:val="24"/>
                <w:szCs w:val="24"/>
                <w:lang w:eastAsia="ru-RU"/>
              </w:rPr>
              <w:lastRenderedPageBreak/>
              <w:drawing>
                <wp:inline distT="0" distB="0" distL="0" distR="0">
                  <wp:extent cx="3862070" cy="1619250"/>
                  <wp:effectExtent l="0" t="0" r="5080" b="0"/>
                  <wp:docPr id="4" name="Рисунок 8" descr="F:\Work\Финляндия\Новая папка\продольная трещин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Work\Финляндия\Новая папка\продольная трещина.jpg"/>
                          <pic:cNvPicPr>
                            <a:picLocks noChangeAspect="1" noChangeArrowheads="1"/>
                          </pic:cNvPicPr>
                        </pic:nvPicPr>
                        <pic:blipFill rotWithShape="1">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0846" t="37995" r="2448" b="13669"/>
                          <a:stretch/>
                        </pic:blipFill>
                        <pic:spPr bwMode="auto">
                          <a:xfrm>
                            <a:off x="0" y="0"/>
                            <a:ext cx="3863822" cy="161998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bookmarkStart w:id="0" w:name="_GoBack"/>
            <w:bookmarkEnd w:id="0"/>
          </w:p>
          <w:p w:rsidR="00A25E64" w:rsidRPr="00A3403C" w:rsidRDefault="00A25E64" w:rsidP="00A25E64">
            <w:pPr>
              <w:pStyle w:val="a4"/>
              <w:rPr>
                <w:rFonts w:ascii="Times New Roman" w:hAnsi="Times New Roman" w:cs="Times New Roman"/>
                <w:color w:val="FF0000"/>
                <w:sz w:val="24"/>
                <w:szCs w:val="24"/>
              </w:rPr>
            </w:pPr>
          </w:p>
        </w:tc>
        <w:tc>
          <w:tcPr>
            <w:tcW w:w="7023" w:type="dxa"/>
            <w:gridSpan w:val="2"/>
          </w:tcPr>
          <w:p w:rsidR="00487E9C" w:rsidRPr="00546D39" w:rsidRDefault="00487E9C" w:rsidP="00922E6B">
            <w:pPr>
              <w:rPr>
                <w:rFonts w:ascii="Times New Roman" w:hAnsi="Times New Roman" w:cs="Times New Roman"/>
                <w:b/>
                <w:sz w:val="24"/>
                <w:szCs w:val="24"/>
              </w:rPr>
            </w:pPr>
            <w:r w:rsidRPr="00546D39">
              <w:rPr>
                <w:rFonts w:ascii="Times New Roman" w:hAnsi="Times New Roman" w:cs="Times New Roman"/>
                <w:b/>
                <w:sz w:val="24"/>
                <w:szCs w:val="24"/>
              </w:rPr>
              <w:lastRenderedPageBreak/>
              <w:t>Средства контроля</w:t>
            </w:r>
            <w:r w:rsidR="00C705AA">
              <w:rPr>
                <w:rFonts w:ascii="Times New Roman" w:hAnsi="Times New Roman" w:cs="Times New Roman"/>
                <w:b/>
                <w:sz w:val="24"/>
                <w:szCs w:val="24"/>
              </w:rPr>
              <w:t xml:space="preserve"> осмотрщика вагонов</w:t>
            </w:r>
            <w:r w:rsidRPr="00546D39">
              <w:rPr>
                <w:rFonts w:ascii="Times New Roman" w:hAnsi="Times New Roman" w:cs="Times New Roman"/>
                <w:b/>
                <w:sz w:val="24"/>
                <w:szCs w:val="24"/>
              </w:rPr>
              <w:t>:</w:t>
            </w:r>
          </w:p>
          <w:p w:rsidR="0033624F" w:rsidRDefault="0033624F" w:rsidP="0033624F">
            <w:pPr>
              <w:rPr>
                <w:rFonts w:ascii="Times New Roman" w:hAnsi="Times New Roman" w:cs="Times New Roman"/>
                <w:sz w:val="24"/>
                <w:szCs w:val="24"/>
              </w:rPr>
            </w:pPr>
            <w:r>
              <w:rPr>
                <w:rFonts w:ascii="Times New Roman" w:hAnsi="Times New Roman" w:cs="Times New Roman"/>
                <w:sz w:val="24"/>
                <w:szCs w:val="24"/>
              </w:rPr>
              <w:t xml:space="preserve">Визуальный контроль </w:t>
            </w:r>
          </w:p>
          <w:p w:rsidR="00D02070" w:rsidRPr="00D02070" w:rsidRDefault="009716ED" w:rsidP="00D02070">
            <w:pPr>
              <w:rPr>
                <w:rFonts w:ascii="Times New Roman" w:hAnsi="Times New Roman" w:cs="Times New Roman"/>
                <w:sz w:val="24"/>
                <w:szCs w:val="24"/>
              </w:rPr>
            </w:pPr>
            <w:r>
              <w:rPr>
                <w:rFonts w:ascii="Times New Roman" w:hAnsi="Times New Roman" w:cs="Times New Roman"/>
                <w:sz w:val="24"/>
                <w:szCs w:val="24"/>
              </w:rPr>
              <w:t>Фонарь</w:t>
            </w:r>
          </w:p>
          <w:p w:rsidR="00D02070" w:rsidRDefault="00D02070" w:rsidP="00D02070">
            <w:pPr>
              <w:rPr>
                <w:rFonts w:ascii="Times New Roman" w:hAnsi="Times New Roman" w:cs="Times New Roman"/>
                <w:sz w:val="24"/>
                <w:szCs w:val="24"/>
              </w:rPr>
            </w:pPr>
            <w:r>
              <w:rPr>
                <w:noProof/>
                <w:lang w:eastAsia="ru-RU"/>
              </w:rPr>
              <w:drawing>
                <wp:inline distT="0" distB="0" distL="0" distR="0">
                  <wp:extent cx="1634186" cy="1238019"/>
                  <wp:effectExtent l="19050" t="0" r="4114" b="0"/>
                  <wp:docPr id="14" name="Рисунок 22" descr="Картинки по запросу Фонарь вагонни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Картинки по запросу Фонарь вагонника"/>
                          <pic:cNvPicPr>
                            <a:picLocks noChangeAspect="1" noChangeArrowheads="1"/>
                          </pic:cNvPicPr>
                        </pic:nvPicPr>
                        <pic:blipFill>
                          <a:blip r:embed="rId6" cstate="print"/>
                          <a:srcRect b="5339"/>
                          <a:stretch>
                            <a:fillRect/>
                          </a:stretch>
                        </pic:blipFill>
                        <pic:spPr bwMode="auto">
                          <a:xfrm>
                            <a:off x="0" y="0"/>
                            <a:ext cx="1634965" cy="1238609"/>
                          </a:xfrm>
                          <a:prstGeom prst="rect">
                            <a:avLst/>
                          </a:prstGeom>
                          <a:noFill/>
                          <a:ln w="9525">
                            <a:noFill/>
                            <a:miter lim="800000"/>
                            <a:headEnd/>
                            <a:tailEnd/>
                          </a:ln>
                        </pic:spPr>
                      </pic:pic>
                    </a:graphicData>
                  </a:graphic>
                </wp:inline>
              </w:drawing>
            </w:r>
          </w:p>
          <w:p w:rsidR="0033624F" w:rsidRDefault="0033624F" w:rsidP="00922E6B">
            <w:pPr>
              <w:rPr>
                <w:rFonts w:ascii="Times New Roman" w:hAnsi="Times New Roman" w:cs="Times New Roman"/>
                <w:sz w:val="24"/>
                <w:szCs w:val="24"/>
              </w:rPr>
            </w:pPr>
          </w:p>
          <w:p w:rsidR="00487E9C" w:rsidRPr="007A52DA" w:rsidRDefault="00487E9C" w:rsidP="00922E6B">
            <w:pPr>
              <w:jc w:val="center"/>
              <w:rPr>
                <w:rFonts w:ascii="Times New Roman" w:hAnsi="Times New Roman" w:cs="Times New Roman"/>
                <w:sz w:val="24"/>
                <w:szCs w:val="24"/>
              </w:rPr>
            </w:pPr>
          </w:p>
        </w:tc>
      </w:tr>
      <w:tr w:rsidR="00487E9C" w:rsidRPr="00546D39" w:rsidTr="00922E6B">
        <w:tc>
          <w:tcPr>
            <w:tcW w:w="14786" w:type="dxa"/>
            <w:gridSpan w:val="3"/>
          </w:tcPr>
          <w:p w:rsidR="00487E9C" w:rsidRDefault="00487E9C" w:rsidP="00922E6B">
            <w:pPr>
              <w:rPr>
                <w:rFonts w:ascii="Times New Roman" w:hAnsi="Times New Roman" w:cs="Times New Roman"/>
                <w:b/>
                <w:sz w:val="24"/>
                <w:szCs w:val="24"/>
              </w:rPr>
            </w:pPr>
            <w:r w:rsidRPr="00CB5A5B">
              <w:rPr>
                <w:rFonts w:ascii="Times New Roman" w:hAnsi="Times New Roman" w:cs="Times New Roman"/>
                <w:b/>
                <w:sz w:val="24"/>
                <w:szCs w:val="24"/>
              </w:rPr>
              <w:lastRenderedPageBreak/>
              <w:t>Порядок выполнения осмотра:</w:t>
            </w:r>
          </w:p>
          <w:p w:rsidR="000103B5" w:rsidRDefault="000103B5" w:rsidP="000103B5">
            <w:pPr>
              <w:rPr>
                <w:rFonts w:ascii="Times New Roman" w:hAnsi="Times New Roman" w:cs="Times New Roman"/>
                <w:sz w:val="24"/>
                <w:szCs w:val="24"/>
              </w:rPr>
            </w:pPr>
            <w:r w:rsidRPr="0033624F">
              <w:rPr>
                <w:rFonts w:ascii="Times New Roman" w:hAnsi="Times New Roman" w:cs="Times New Roman"/>
                <w:sz w:val="24"/>
                <w:szCs w:val="24"/>
              </w:rPr>
              <w:t xml:space="preserve">Визуально осмотреть </w:t>
            </w:r>
            <w:r>
              <w:rPr>
                <w:rFonts w:ascii="Times New Roman" w:hAnsi="Times New Roman" w:cs="Times New Roman"/>
                <w:sz w:val="24"/>
                <w:szCs w:val="24"/>
              </w:rPr>
              <w:t xml:space="preserve">раму вагона в соответствии с контрольной картой </w:t>
            </w:r>
            <w:r w:rsidR="003B2D7C" w:rsidRPr="00761DEB">
              <w:rPr>
                <w:rFonts w:ascii="Times New Roman" w:hAnsi="Times New Roman" w:cs="Times New Roman"/>
                <w:sz w:val="24"/>
                <w:szCs w:val="24"/>
              </w:rPr>
              <w:t>2</w:t>
            </w:r>
            <w:r w:rsidRPr="00761DEB">
              <w:rPr>
                <w:rFonts w:ascii="Times New Roman" w:hAnsi="Times New Roman" w:cs="Times New Roman"/>
                <w:sz w:val="24"/>
                <w:szCs w:val="24"/>
              </w:rPr>
              <w:t>.</w:t>
            </w:r>
            <w:r w:rsidR="00761DEB" w:rsidRPr="00761DEB">
              <w:rPr>
                <w:rFonts w:ascii="Times New Roman" w:hAnsi="Times New Roman" w:cs="Times New Roman"/>
                <w:sz w:val="24"/>
                <w:szCs w:val="24"/>
              </w:rPr>
              <w:t>8</w:t>
            </w:r>
            <w:r w:rsidRPr="00761DEB">
              <w:rPr>
                <w:rFonts w:ascii="Times New Roman" w:hAnsi="Times New Roman" w:cs="Times New Roman"/>
                <w:sz w:val="24"/>
                <w:szCs w:val="24"/>
              </w:rPr>
              <w:t>.1.</w:t>
            </w:r>
          </w:p>
          <w:p w:rsidR="00DD39DF" w:rsidRDefault="00DD39DF" w:rsidP="00DD39DF">
            <w:pPr>
              <w:rPr>
                <w:rFonts w:ascii="Times New Roman" w:hAnsi="Times New Roman" w:cs="Times New Roman"/>
                <w:sz w:val="24"/>
                <w:szCs w:val="24"/>
              </w:rPr>
            </w:pPr>
            <w:r>
              <w:rPr>
                <w:rFonts w:ascii="Times New Roman" w:hAnsi="Times New Roman" w:cs="Times New Roman"/>
                <w:sz w:val="24"/>
                <w:szCs w:val="24"/>
              </w:rPr>
              <w:t xml:space="preserve">Не допускаются </w:t>
            </w:r>
            <w:r w:rsidRPr="000103B5">
              <w:rPr>
                <w:rFonts w:ascii="Times New Roman" w:hAnsi="Times New Roman" w:cs="Times New Roman"/>
                <w:sz w:val="24"/>
                <w:szCs w:val="24"/>
              </w:rPr>
              <w:t>трещины или разрывы верхнего или вертикального листа поперечной шкворневой или концевой балок рамы;</w:t>
            </w:r>
            <w:r>
              <w:rPr>
                <w:rFonts w:ascii="Times New Roman" w:hAnsi="Times New Roman" w:cs="Times New Roman"/>
                <w:sz w:val="24"/>
                <w:szCs w:val="24"/>
              </w:rPr>
              <w:t xml:space="preserve"> или </w:t>
            </w:r>
            <w:r w:rsidRPr="000103B5">
              <w:rPr>
                <w:rFonts w:ascii="Times New Roman" w:hAnsi="Times New Roman" w:cs="Times New Roman"/>
                <w:sz w:val="24"/>
                <w:szCs w:val="24"/>
              </w:rPr>
              <w:t xml:space="preserve"> трещины любой длины в рамах </w:t>
            </w:r>
            <w:proofErr w:type="spellStart"/>
            <w:r w:rsidRPr="000103B5">
              <w:rPr>
                <w:rFonts w:ascii="Times New Roman" w:hAnsi="Times New Roman" w:cs="Times New Roman"/>
                <w:sz w:val="24"/>
                <w:szCs w:val="24"/>
              </w:rPr>
              <w:t>длиннобазных</w:t>
            </w:r>
            <w:proofErr w:type="spellEnd"/>
            <w:r w:rsidRPr="000103B5">
              <w:rPr>
                <w:rFonts w:ascii="Times New Roman" w:hAnsi="Times New Roman" w:cs="Times New Roman"/>
                <w:sz w:val="24"/>
                <w:szCs w:val="24"/>
              </w:rPr>
              <w:t xml:space="preserve"> платформ (с длиной базы платформы по пятниковым опорам более </w:t>
            </w:r>
            <w:smartTag w:uri="urn:schemas-microsoft-com:office:smarttags" w:element="metricconverter">
              <w:smartTagPr>
                <w:attr w:name="ProductID" w:val="18 м"/>
              </w:smartTagPr>
              <w:r w:rsidRPr="000103B5">
                <w:rPr>
                  <w:rFonts w:ascii="Times New Roman" w:hAnsi="Times New Roman" w:cs="Times New Roman"/>
                  <w:sz w:val="24"/>
                  <w:szCs w:val="24"/>
                </w:rPr>
                <w:t>18 м</w:t>
              </w:r>
            </w:smartTag>
            <w:r w:rsidRPr="000103B5">
              <w:rPr>
                <w:rFonts w:ascii="Times New Roman" w:hAnsi="Times New Roman" w:cs="Times New Roman"/>
                <w:sz w:val="24"/>
                <w:szCs w:val="24"/>
              </w:rPr>
              <w:t>)</w:t>
            </w:r>
            <w:r>
              <w:rPr>
                <w:rFonts w:ascii="Times New Roman" w:hAnsi="Times New Roman" w:cs="Times New Roman"/>
                <w:sz w:val="24"/>
                <w:szCs w:val="24"/>
              </w:rPr>
              <w:t>.</w:t>
            </w:r>
          </w:p>
          <w:p w:rsidR="00487E9C" w:rsidRPr="00546D39" w:rsidRDefault="00487E9C" w:rsidP="00A02C10">
            <w:pPr>
              <w:rPr>
                <w:rFonts w:ascii="Times New Roman" w:hAnsi="Times New Roman" w:cs="Times New Roman"/>
                <w:sz w:val="24"/>
                <w:szCs w:val="24"/>
              </w:rPr>
            </w:pPr>
          </w:p>
        </w:tc>
      </w:tr>
      <w:tr w:rsidR="00487E9C" w:rsidRPr="00546D39" w:rsidTr="00922E6B">
        <w:tc>
          <w:tcPr>
            <w:tcW w:w="14786" w:type="dxa"/>
            <w:gridSpan w:val="3"/>
          </w:tcPr>
          <w:p w:rsidR="00487E9C" w:rsidRPr="00CB5A5B" w:rsidRDefault="00487E9C" w:rsidP="00922E6B">
            <w:pPr>
              <w:rPr>
                <w:rFonts w:ascii="Times New Roman" w:hAnsi="Times New Roman" w:cs="Times New Roman"/>
                <w:b/>
                <w:sz w:val="24"/>
                <w:szCs w:val="24"/>
              </w:rPr>
            </w:pPr>
            <w:r w:rsidRPr="00CB5A5B">
              <w:rPr>
                <w:rFonts w:ascii="Times New Roman" w:hAnsi="Times New Roman" w:cs="Times New Roman"/>
                <w:b/>
                <w:sz w:val="24"/>
                <w:szCs w:val="24"/>
              </w:rPr>
              <w:t>Нормативные документы:</w:t>
            </w:r>
            <w:r w:rsidR="00A02C10">
              <w:rPr>
                <w:rFonts w:ascii="Times New Roman" w:hAnsi="Times New Roman" w:cs="Times New Roman"/>
                <w:b/>
                <w:sz w:val="24"/>
                <w:szCs w:val="24"/>
              </w:rPr>
              <w:t xml:space="preserve"> </w:t>
            </w:r>
          </w:p>
          <w:p w:rsidR="00487E9C" w:rsidRPr="00546D39" w:rsidRDefault="000103B5" w:rsidP="00922E6B">
            <w:pPr>
              <w:rPr>
                <w:rFonts w:ascii="Times New Roman" w:hAnsi="Times New Roman" w:cs="Times New Roman"/>
                <w:sz w:val="24"/>
                <w:szCs w:val="24"/>
              </w:rPr>
            </w:pPr>
            <w:r w:rsidRPr="00633BCF">
              <w:rPr>
                <w:rFonts w:ascii="Times New Roman" w:hAnsi="Times New Roman" w:cs="Times New Roman"/>
                <w:sz w:val="24"/>
                <w:szCs w:val="24"/>
              </w:rPr>
              <w:t>Инструкция по техническому обслуживанию вагонов в эксплуатации 808-2017 ПКБ ЦВ</w:t>
            </w:r>
          </w:p>
        </w:tc>
      </w:tr>
    </w:tbl>
    <w:p w:rsidR="00DC4C5C" w:rsidRDefault="00DC4C5C" w:rsidP="000103B5"/>
    <w:sectPr w:rsidR="00DC4C5C" w:rsidSect="004C2BDC">
      <w:pgSz w:w="16838" w:h="11906" w:orient="landscape"/>
      <w:pgMar w:top="850" w:right="1134" w:bottom="284" w:left="1134"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43A24B0"/>
    <w:multiLevelType w:val="hybridMultilevel"/>
    <w:tmpl w:val="A2D8B4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655D5C50"/>
    <w:multiLevelType w:val="multilevel"/>
    <w:tmpl w:val="3FE6D8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6BE86996"/>
    <w:multiLevelType w:val="hybridMultilevel"/>
    <w:tmpl w:val="A2D8B4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2"/>
  </w:num>
  <w:num w:numId="3">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compat/>
  <w:rsids>
    <w:rsidRoot w:val="00546D39"/>
    <w:rsid w:val="000103B5"/>
    <w:rsid w:val="000109D4"/>
    <w:rsid w:val="000147B3"/>
    <w:rsid w:val="00015096"/>
    <w:rsid w:val="00047156"/>
    <w:rsid w:val="00055DBD"/>
    <w:rsid w:val="000612B9"/>
    <w:rsid w:val="00063A4E"/>
    <w:rsid w:val="000808C6"/>
    <w:rsid w:val="000A565D"/>
    <w:rsid w:val="000B4747"/>
    <w:rsid w:val="000E0BD9"/>
    <w:rsid w:val="000E1F77"/>
    <w:rsid w:val="00151D63"/>
    <w:rsid w:val="00166178"/>
    <w:rsid w:val="00177A74"/>
    <w:rsid w:val="00180E7C"/>
    <w:rsid w:val="00186419"/>
    <w:rsid w:val="001A1738"/>
    <w:rsid w:val="001A2E48"/>
    <w:rsid w:val="001A3526"/>
    <w:rsid w:val="001B30A1"/>
    <w:rsid w:val="001E719E"/>
    <w:rsid w:val="00206FBB"/>
    <w:rsid w:val="00210520"/>
    <w:rsid w:val="0024180F"/>
    <w:rsid w:val="002A5462"/>
    <w:rsid w:val="002D3BF7"/>
    <w:rsid w:val="002E264D"/>
    <w:rsid w:val="002E44A2"/>
    <w:rsid w:val="003239B6"/>
    <w:rsid w:val="0033624F"/>
    <w:rsid w:val="00340C68"/>
    <w:rsid w:val="00370606"/>
    <w:rsid w:val="00376AC2"/>
    <w:rsid w:val="003910B1"/>
    <w:rsid w:val="00392D3A"/>
    <w:rsid w:val="003956BC"/>
    <w:rsid w:val="003956FE"/>
    <w:rsid w:val="003A5655"/>
    <w:rsid w:val="003A6C32"/>
    <w:rsid w:val="003B2D7C"/>
    <w:rsid w:val="003C584C"/>
    <w:rsid w:val="003E4786"/>
    <w:rsid w:val="003F76BB"/>
    <w:rsid w:val="00400985"/>
    <w:rsid w:val="0041532B"/>
    <w:rsid w:val="00444335"/>
    <w:rsid w:val="0048109F"/>
    <w:rsid w:val="00487E9C"/>
    <w:rsid w:val="004C2BDC"/>
    <w:rsid w:val="004F2B1D"/>
    <w:rsid w:val="00512BA7"/>
    <w:rsid w:val="005140FD"/>
    <w:rsid w:val="0053460D"/>
    <w:rsid w:val="00546D39"/>
    <w:rsid w:val="00557610"/>
    <w:rsid w:val="00562F05"/>
    <w:rsid w:val="00576C57"/>
    <w:rsid w:val="005C2207"/>
    <w:rsid w:val="005C5176"/>
    <w:rsid w:val="005E180E"/>
    <w:rsid w:val="005F633D"/>
    <w:rsid w:val="00607FA8"/>
    <w:rsid w:val="006103AF"/>
    <w:rsid w:val="0062442A"/>
    <w:rsid w:val="00633BCF"/>
    <w:rsid w:val="00637A3C"/>
    <w:rsid w:val="0064570F"/>
    <w:rsid w:val="00665A77"/>
    <w:rsid w:val="00671C44"/>
    <w:rsid w:val="0069412D"/>
    <w:rsid w:val="006B4722"/>
    <w:rsid w:val="006F1DDD"/>
    <w:rsid w:val="00761DEB"/>
    <w:rsid w:val="00766E4D"/>
    <w:rsid w:val="007A52DA"/>
    <w:rsid w:val="007B5D87"/>
    <w:rsid w:val="007E3F00"/>
    <w:rsid w:val="0081231D"/>
    <w:rsid w:val="00813796"/>
    <w:rsid w:val="008253EC"/>
    <w:rsid w:val="00827FFD"/>
    <w:rsid w:val="00831907"/>
    <w:rsid w:val="0084120B"/>
    <w:rsid w:val="008453F2"/>
    <w:rsid w:val="00845EB9"/>
    <w:rsid w:val="00871BFD"/>
    <w:rsid w:val="00873D92"/>
    <w:rsid w:val="008B0D3E"/>
    <w:rsid w:val="008B6D81"/>
    <w:rsid w:val="008C4A7D"/>
    <w:rsid w:val="008C720A"/>
    <w:rsid w:val="008C7F55"/>
    <w:rsid w:val="008E110E"/>
    <w:rsid w:val="0090586A"/>
    <w:rsid w:val="00910A4B"/>
    <w:rsid w:val="00922E6B"/>
    <w:rsid w:val="00923CDF"/>
    <w:rsid w:val="00931625"/>
    <w:rsid w:val="009716ED"/>
    <w:rsid w:val="00973057"/>
    <w:rsid w:val="00986704"/>
    <w:rsid w:val="009D2A61"/>
    <w:rsid w:val="009D44DB"/>
    <w:rsid w:val="00A02C10"/>
    <w:rsid w:val="00A25E64"/>
    <w:rsid w:val="00A3403C"/>
    <w:rsid w:val="00A368A4"/>
    <w:rsid w:val="00A44F44"/>
    <w:rsid w:val="00A75167"/>
    <w:rsid w:val="00AC6CD6"/>
    <w:rsid w:val="00AD7D82"/>
    <w:rsid w:val="00AE1789"/>
    <w:rsid w:val="00AF6E3A"/>
    <w:rsid w:val="00B1308B"/>
    <w:rsid w:val="00B20C55"/>
    <w:rsid w:val="00B23076"/>
    <w:rsid w:val="00B3589B"/>
    <w:rsid w:val="00B4320A"/>
    <w:rsid w:val="00B504D6"/>
    <w:rsid w:val="00B558A8"/>
    <w:rsid w:val="00B77D5F"/>
    <w:rsid w:val="00B91921"/>
    <w:rsid w:val="00B92F57"/>
    <w:rsid w:val="00B9564C"/>
    <w:rsid w:val="00BE123D"/>
    <w:rsid w:val="00BE5E3F"/>
    <w:rsid w:val="00BF2792"/>
    <w:rsid w:val="00C0092D"/>
    <w:rsid w:val="00C10357"/>
    <w:rsid w:val="00C117B2"/>
    <w:rsid w:val="00C263D7"/>
    <w:rsid w:val="00C42050"/>
    <w:rsid w:val="00C57E5A"/>
    <w:rsid w:val="00C705AA"/>
    <w:rsid w:val="00C70A10"/>
    <w:rsid w:val="00C74C85"/>
    <w:rsid w:val="00C878B0"/>
    <w:rsid w:val="00CB5A5B"/>
    <w:rsid w:val="00CB68C1"/>
    <w:rsid w:val="00CD5F18"/>
    <w:rsid w:val="00CF4B2E"/>
    <w:rsid w:val="00CF7498"/>
    <w:rsid w:val="00D02070"/>
    <w:rsid w:val="00D31D8C"/>
    <w:rsid w:val="00D55CE0"/>
    <w:rsid w:val="00D64536"/>
    <w:rsid w:val="00D72389"/>
    <w:rsid w:val="00D93BC0"/>
    <w:rsid w:val="00DB6C51"/>
    <w:rsid w:val="00DC4C5C"/>
    <w:rsid w:val="00DD1012"/>
    <w:rsid w:val="00DD39DF"/>
    <w:rsid w:val="00DD6BD8"/>
    <w:rsid w:val="00DD6E0E"/>
    <w:rsid w:val="00E06227"/>
    <w:rsid w:val="00E21550"/>
    <w:rsid w:val="00E21D5D"/>
    <w:rsid w:val="00E355DD"/>
    <w:rsid w:val="00E52127"/>
    <w:rsid w:val="00E532DB"/>
    <w:rsid w:val="00E56B10"/>
    <w:rsid w:val="00E6285B"/>
    <w:rsid w:val="00E83AF5"/>
    <w:rsid w:val="00E90CEF"/>
    <w:rsid w:val="00EB2CC4"/>
    <w:rsid w:val="00EB2E89"/>
    <w:rsid w:val="00EB4579"/>
    <w:rsid w:val="00EF10C8"/>
    <w:rsid w:val="00EF11C4"/>
    <w:rsid w:val="00EF664F"/>
    <w:rsid w:val="00F22767"/>
    <w:rsid w:val="00F66342"/>
    <w:rsid w:val="00F7478C"/>
    <w:rsid w:val="00F8447D"/>
    <w:rsid w:val="00FA592D"/>
    <w:rsid w:val="00FB7061"/>
    <w:rsid w:val="00FC4B27"/>
    <w:rsid w:val="00FD3201"/>
    <w:rsid w:val="00FF226D"/>
    <w:rsid w:val="00FF3B4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F633D"/>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546D3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basedOn w:val="a"/>
    <w:uiPriority w:val="34"/>
    <w:qFormat/>
    <w:rsid w:val="00546D39"/>
    <w:pPr>
      <w:ind w:left="720"/>
      <w:contextualSpacing/>
    </w:pPr>
  </w:style>
  <w:style w:type="paragraph" w:styleId="a5">
    <w:name w:val="Balloon Text"/>
    <w:basedOn w:val="a"/>
    <w:link w:val="a6"/>
    <w:uiPriority w:val="99"/>
    <w:semiHidden/>
    <w:unhideWhenUsed/>
    <w:rsid w:val="00EB4579"/>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EB4579"/>
    <w:rPr>
      <w:rFonts w:ascii="Tahoma" w:hAnsi="Tahoma" w:cs="Tahoma"/>
      <w:sz w:val="16"/>
      <w:szCs w:val="16"/>
    </w:rPr>
  </w:style>
  <w:style w:type="paragraph" w:styleId="2">
    <w:name w:val="Body Text Indent 2"/>
    <w:basedOn w:val="a"/>
    <w:link w:val="20"/>
    <w:rsid w:val="008253EC"/>
    <w:pPr>
      <w:spacing w:after="0" w:line="240" w:lineRule="auto"/>
      <w:ind w:firstLine="720"/>
      <w:jc w:val="both"/>
    </w:pPr>
    <w:rPr>
      <w:rFonts w:ascii="Times New Roman" w:eastAsia="Times New Roman" w:hAnsi="Times New Roman" w:cs="Times New Roman"/>
      <w:sz w:val="28"/>
      <w:szCs w:val="20"/>
      <w:lang w:eastAsia="ru-RU"/>
    </w:rPr>
  </w:style>
  <w:style w:type="character" w:customStyle="1" w:styleId="20">
    <w:name w:val="Основной текст с отступом 2 Знак"/>
    <w:basedOn w:val="a0"/>
    <w:link w:val="2"/>
    <w:rsid w:val="008253EC"/>
    <w:rPr>
      <w:rFonts w:ascii="Times New Roman" w:eastAsia="Times New Roman" w:hAnsi="Times New Roman" w:cs="Times New Roman"/>
      <w:sz w:val="28"/>
      <w:szCs w:val="20"/>
      <w:lang w:eastAsia="ru-RU"/>
    </w:rPr>
  </w:style>
  <w:style w:type="paragraph" w:styleId="3">
    <w:name w:val="Body Text Indent 3"/>
    <w:basedOn w:val="a"/>
    <w:link w:val="30"/>
    <w:uiPriority w:val="99"/>
    <w:semiHidden/>
    <w:unhideWhenUsed/>
    <w:rsid w:val="008253EC"/>
    <w:pPr>
      <w:spacing w:after="120"/>
      <w:ind w:left="283"/>
    </w:pPr>
    <w:rPr>
      <w:sz w:val="16"/>
      <w:szCs w:val="16"/>
    </w:rPr>
  </w:style>
  <w:style w:type="character" w:customStyle="1" w:styleId="30">
    <w:name w:val="Основной текст с отступом 3 Знак"/>
    <w:basedOn w:val="a0"/>
    <w:link w:val="3"/>
    <w:uiPriority w:val="99"/>
    <w:semiHidden/>
    <w:rsid w:val="008253EC"/>
    <w:rPr>
      <w:sz w:val="16"/>
      <w:szCs w:val="16"/>
    </w:rPr>
  </w:style>
  <w:style w:type="paragraph" w:customStyle="1" w:styleId="Default">
    <w:name w:val="Default"/>
    <w:rsid w:val="008E110E"/>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7">
    <w:name w:val="Body Text"/>
    <w:basedOn w:val="a"/>
    <w:link w:val="a8"/>
    <w:uiPriority w:val="99"/>
    <w:semiHidden/>
    <w:unhideWhenUsed/>
    <w:rsid w:val="00015096"/>
    <w:pPr>
      <w:spacing w:after="120"/>
    </w:pPr>
  </w:style>
  <w:style w:type="character" w:customStyle="1" w:styleId="a8">
    <w:name w:val="Основной текст Знак"/>
    <w:basedOn w:val="a0"/>
    <w:link w:val="a7"/>
    <w:uiPriority w:val="99"/>
    <w:semiHidden/>
    <w:rsid w:val="00015096"/>
  </w:style>
  <w:style w:type="paragraph" w:styleId="31">
    <w:name w:val="Body Text 3"/>
    <w:basedOn w:val="a"/>
    <w:link w:val="32"/>
    <w:uiPriority w:val="99"/>
    <w:semiHidden/>
    <w:unhideWhenUsed/>
    <w:rsid w:val="00A02C10"/>
    <w:pPr>
      <w:spacing w:after="120"/>
    </w:pPr>
    <w:rPr>
      <w:sz w:val="16"/>
      <w:szCs w:val="16"/>
    </w:rPr>
  </w:style>
  <w:style w:type="character" w:customStyle="1" w:styleId="32">
    <w:name w:val="Основной текст 3 Знак"/>
    <w:basedOn w:val="a0"/>
    <w:link w:val="31"/>
    <w:uiPriority w:val="99"/>
    <w:semiHidden/>
    <w:rsid w:val="00A02C10"/>
    <w:rPr>
      <w:sz w:val="16"/>
      <w:szCs w:val="16"/>
    </w:rPr>
  </w:style>
  <w:style w:type="paragraph" w:styleId="a9">
    <w:name w:val="Normal (Web)"/>
    <w:basedOn w:val="a"/>
    <w:uiPriority w:val="99"/>
    <w:semiHidden/>
    <w:unhideWhenUsed/>
    <w:rsid w:val="00E355D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HTML">
    <w:name w:val="HTML Cite"/>
    <w:basedOn w:val="a0"/>
    <w:uiPriority w:val="99"/>
    <w:semiHidden/>
    <w:unhideWhenUsed/>
    <w:rsid w:val="00E355DD"/>
    <w:rPr>
      <w:i/>
      <w:iCs/>
    </w:rPr>
  </w:style>
  <w:style w:type="character" w:styleId="aa">
    <w:name w:val="Hyperlink"/>
    <w:basedOn w:val="a0"/>
    <w:uiPriority w:val="99"/>
    <w:semiHidden/>
    <w:unhideWhenUsed/>
    <w:rsid w:val="00E355DD"/>
    <w:rPr>
      <w:color w:val="0000FF"/>
      <w:u w:val="single"/>
    </w:rPr>
  </w:style>
</w:styles>
</file>

<file path=word/webSettings.xml><?xml version="1.0" encoding="utf-8"?>
<w:webSettings xmlns:r="http://schemas.openxmlformats.org/officeDocument/2006/relationships" xmlns:w="http://schemas.openxmlformats.org/wordprocessingml/2006/main">
  <w:divs>
    <w:div w:id="759445216">
      <w:bodyDiv w:val="1"/>
      <w:marLeft w:val="0"/>
      <w:marRight w:val="0"/>
      <w:marTop w:val="0"/>
      <w:marBottom w:val="0"/>
      <w:divBdr>
        <w:top w:val="none" w:sz="0" w:space="0" w:color="auto"/>
        <w:left w:val="none" w:sz="0" w:space="0" w:color="auto"/>
        <w:bottom w:val="none" w:sz="0" w:space="0" w:color="auto"/>
        <w:right w:val="none" w:sz="0" w:space="0" w:color="auto"/>
      </w:divBdr>
      <w:divsChild>
        <w:div w:id="1651251913">
          <w:marLeft w:val="0"/>
          <w:marRight w:val="0"/>
          <w:marTop w:val="0"/>
          <w:marBottom w:val="0"/>
          <w:divBdr>
            <w:top w:val="none" w:sz="0" w:space="0" w:color="auto"/>
            <w:left w:val="none" w:sz="0" w:space="0" w:color="auto"/>
            <w:bottom w:val="none" w:sz="0" w:space="0" w:color="auto"/>
            <w:right w:val="none" w:sz="0" w:space="0" w:color="auto"/>
          </w:divBdr>
        </w:div>
      </w:divsChild>
    </w:div>
    <w:div w:id="1214464722">
      <w:bodyDiv w:val="1"/>
      <w:marLeft w:val="0"/>
      <w:marRight w:val="0"/>
      <w:marTop w:val="0"/>
      <w:marBottom w:val="0"/>
      <w:divBdr>
        <w:top w:val="none" w:sz="0" w:space="0" w:color="auto"/>
        <w:left w:val="none" w:sz="0" w:space="0" w:color="auto"/>
        <w:bottom w:val="none" w:sz="0" w:space="0" w:color="auto"/>
        <w:right w:val="none" w:sz="0" w:space="0" w:color="auto"/>
      </w:divBdr>
      <w:divsChild>
        <w:div w:id="2102680176">
          <w:marLeft w:val="0"/>
          <w:marRight w:val="0"/>
          <w:marTop w:val="0"/>
          <w:marBottom w:val="0"/>
          <w:divBdr>
            <w:top w:val="none" w:sz="0" w:space="0" w:color="auto"/>
            <w:left w:val="none" w:sz="0" w:space="0" w:color="auto"/>
            <w:bottom w:val="none" w:sz="0" w:space="0" w:color="auto"/>
            <w:right w:val="none" w:sz="0" w:space="0" w:color="auto"/>
          </w:divBdr>
        </w:div>
        <w:div w:id="239294015">
          <w:marLeft w:val="0"/>
          <w:marRight w:val="0"/>
          <w:marTop w:val="0"/>
          <w:marBottom w:val="0"/>
          <w:divBdr>
            <w:top w:val="none" w:sz="0" w:space="0" w:color="auto"/>
            <w:left w:val="none" w:sz="0" w:space="0" w:color="auto"/>
            <w:bottom w:val="none" w:sz="0" w:space="0" w:color="auto"/>
            <w:right w:val="none" w:sz="0" w:space="0" w:color="auto"/>
          </w:divBdr>
        </w:div>
      </w:divsChild>
    </w:div>
    <w:div w:id="16633904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oleObject" Target="embeddings/oleObject1.bin"/><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png"/><Relationship Id="rId17"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emf"/><Relationship Id="rId5" Type="http://schemas.openxmlformats.org/officeDocument/2006/relationships/image" Target="media/image1.jpeg"/><Relationship Id="rId15" Type="http://schemas.openxmlformats.org/officeDocument/2006/relationships/image" Target="media/image10.png"/><Relationship Id="rId10" Type="http://schemas.openxmlformats.org/officeDocument/2006/relationships/image" Target="media/image6.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9.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8</Pages>
  <Words>758</Words>
  <Characters>4324</Characters>
  <Application>Microsoft Office Word</Application>
  <DocSecurity>0</DocSecurity>
  <Lines>36</Lines>
  <Paragraphs>10</Paragraphs>
  <ScaleCrop>false</ScaleCrop>
  <HeadingPairs>
    <vt:vector size="4" baseType="variant">
      <vt:variant>
        <vt:lpstr>Otsikko</vt:lpstr>
      </vt:variant>
      <vt:variant>
        <vt:i4>1</vt:i4>
      </vt:variant>
      <vt:variant>
        <vt:lpstr>Название</vt:lpstr>
      </vt:variant>
      <vt:variant>
        <vt:i4>1</vt:i4>
      </vt:variant>
    </vt:vector>
  </HeadingPairs>
  <TitlesOfParts>
    <vt:vector size="2" baseType="lpstr">
      <vt:lpstr/>
      <vt:lpstr/>
    </vt:vector>
  </TitlesOfParts>
  <Company>SPecialiST RePack</Company>
  <LinksUpToDate>false</LinksUpToDate>
  <CharactersWithSpaces>5072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home</dc:creator>
  <cp:lastModifiedBy>di_lisyutines</cp:lastModifiedBy>
  <cp:revision>3</cp:revision>
  <cp:lastPrinted>2019-10-07T08:00:00Z</cp:lastPrinted>
  <dcterms:created xsi:type="dcterms:W3CDTF">2019-10-03T13:44:00Z</dcterms:created>
  <dcterms:modified xsi:type="dcterms:W3CDTF">2019-10-07T08:02:00Z</dcterms:modified>
</cp:coreProperties>
</file>