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4464F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84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B784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784C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2020-02-07T13:41:00Z</dcterms:modified>
</cp:coreProperties>
</file>