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00EFD9D7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03-06/7643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п. Новозавидовский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B929E7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6C72">
        <w:rPr>
          <w:rFonts w:ascii="Times New Roman" w:hAnsi="Times New Roman" w:cs="Times New Roman"/>
          <w:sz w:val="28"/>
          <w:szCs w:val="28"/>
        </w:rPr>
        <w:t>п.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Новозавидовский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2819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C76C72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C76C72">
        <w:rPr>
          <w:rFonts w:ascii="Times New Roman" w:hAnsi="Times New Roman" w:cs="Times New Roman"/>
          <w:sz w:val="28"/>
          <w:szCs w:val="28"/>
        </w:rPr>
        <w:t>03-06/7643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76C72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2019-12-25T10:07:00Z</dcterms:modified>
</cp:coreProperties>
</file>