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839EDF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00215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5D7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25D7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5D79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2019-12-25T08:48:00Z</dcterms:modified>
</cp:coreProperties>
</file>