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7.xml" ContentType="application/vnd.openxmlformats-officedocument.wordprocessingml.head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drawings/drawing5.xml" ContentType="application/vnd.openxmlformats-officedocument.drawingml.chartshapes+xml"/>
  <Override PartName="/word/header8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9.xml" ContentType="application/vnd.openxmlformats-officedocument.wordprocessingml.header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54" w:rsidRDefault="006D1154" w:rsidP="00BC15DF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МИНИСТЕРСТВО ТРАНСПОРТА РОССИЙСКОЙ ФЕДЕРАЦИИ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pStyle w:val="31"/>
        <w:jc w:val="center"/>
        <w:rPr>
          <w:sz w:val="32"/>
        </w:rPr>
      </w:pPr>
      <w:r>
        <w:rPr>
          <w:sz w:val="32"/>
        </w:rPr>
        <w:t>ТРАНСПОРТ РОССИИ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информационно-статистический бюллетень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январь-</w:t>
      </w:r>
      <w:r w:rsidR="00AA347D">
        <w:rPr>
          <w:b/>
          <w:bCs/>
          <w:sz w:val="28"/>
        </w:rPr>
        <w:t>сентябрь</w:t>
      </w:r>
      <w:r>
        <w:rPr>
          <w:b/>
          <w:bCs/>
          <w:sz w:val="28"/>
        </w:rPr>
        <w:t xml:space="preserve"> 20</w:t>
      </w:r>
      <w:r w:rsidR="00441B3E">
        <w:rPr>
          <w:b/>
          <w:bCs/>
          <w:sz w:val="28"/>
        </w:rPr>
        <w:t>1</w:t>
      </w:r>
      <w:r w:rsidR="002B1D60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года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BC15DF" w:rsidRDefault="00BC15DF" w:rsidP="00BC15DF">
      <w:pPr>
        <w:pStyle w:val="a3"/>
        <w:rPr>
          <w:sz w:val="24"/>
        </w:rPr>
      </w:pPr>
    </w:p>
    <w:p w:rsidR="00BC15DF" w:rsidRDefault="00BC15DF" w:rsidP="00BC15DF">
      <w:pPr>
        <w:pStyle w:val="a3"/>
        <w:rPr>
          <w:sz w:val="24"/>
        </w:rPr>
      </w:pPr>
    </w:p>
    <w:p w:rsidR="006D1154" w:rsidRPr="003E3C31" w:rsidRDefault="006D1154" w:rsidP="00BC15DF">
      <w:pPr>
        <w:pStyle w:val="a3"/>
        <w:rPr>
          <w:sz w:val="24"/>
        </w:rPr>
        <w:sectPr w:rsidR="006D1154" w:rsidRPr="003E3C31" w:rsidSect="00BC15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nextColumn"/>
          <w:pgSz w:w="11906" w:h="16838"/>
          <w:pgMar w:top="1079" w:right="850" w:bottom="1134" w:left="1080" w:header="708" w:footer="708" w:gutter="0"/>
          <w:pgNumType w:start="1"/>
          <w:cols w:space="708"/>
          <w:docGrid w:linePitch="360"/>
        </w:sectPr>
      </w:pPr>
      <w:r>
        <w:rPr>
          <w:sz w:val="24"/>
        </w:rPr>
        <w:t>МОСКВА</w:t>
      </w:r>
      <w:r w:rsidR="006D7817">
        <w:rPr>
          <w:sz w:val="24"/>
        </w:rPr>
        <w:t xml:space="preserve">  201</w:t>
      </w:r>
      <w:r w:rsidR="002B1D60">
        <w:rPr>
          <w:sz w:val="24"/>
        </w:rPr>
        <w:t>9</w:t>
      </w:r>
      <w:r w:rsidR="006D7817">
        <w:rPr>
          <w:sz w:val="24"/>
        </w:rPr>
        <w:t xml:space="preserve"> г</w:t>
      </w:r>
      <w:r w:rsidR="006D7817" w:rsidRPr="003E3C31">
        <w:rPr>
          <w:sz w:val="24"/>
        </w:rPr>
        <w:t>.</w:t>
      </w:r>
    </w:p>
    <w:p w:rsidR="00380660" w:rsidRDefault="00380660" w:rsidP="00BC15DF">
      <w:pPr>
        <w:pStyle w:val="a3"/>
      </w:pPr>
    </w:p>
    <w:p w:rsidR="006D1154" w:rsidRDefault="006D1154" w:rsidP="00BC15DF">
      <w:pPr>
        <w:pStyle w:val="a3"/>
      </w:pPr>
      <w:r>
        <w:t>Содержание</w:t>
      </w:r>
    </w:p>
    <w:p w:rsidR="00BC15DF" w:rsidRDefault="00BC15DF" w:rsidP="00BC15DF">
      <w:pPr>
        <w:pStyle w:val="a3"/>
      </w:pPr>
    </w:p>
    <w:p w:rsidR="00811AEB" w:rsidRPr="00DE2C82" w:rsidRDefault="006D1154">
      <w:pPr>
        <w:pStyle w:val="1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5242005" w:history="1">
        <w:r w:rsidR="00811AEB" w:rsidRPr="00406FB4">
          <w:rPr>
            <w:rStyle w:val="af1"/>
            <w:noProof/>
            <w:lang w:val="en-US"/>
          </w:rPr>
          <w:t>I</w:t>
        </w:r>
        <w:r w:rsidR="00811AEB" w:rsidRPr="00406FB4">
          <w:rPr>
            <w:rStyle w:val="af1"/>
            <w:noProof/>
          </w:rPr>
          <w:t>. Основные макроэкономические показатели социально- экономического развития России за январь-сентябрь  2019  года</w:t>
        </w:r>
        <w:r w:rsidR="00811AEB">
          <w:rPr>
            <w:noProof/>
            <w:webHidden/>
          </w:rPr>
          <w:tab/>
        </w:r>
        <w:r w:rsidR="00811AEB">
          <w:rPr>
            <w:noProof/>
            <w:webHidden/>
          </w:rPr>
          <w:fldChar w:fldCharType="begin"/>
        </w:r>
        <w:r w:rsidR="00811AEB">
          <w:rPr>
            <w:noProof/>
            <w:webHidden/>
          </w:rPr>
          <w:instrText xml:space="preserve"> PAGEREF _Toc25242005 \h </w:instrText>
        </w:r>
        <w:r w:rsidR="00811AEB">
          <w:rPr>
            <w:noProof/>
            <w:webHidden/>
          </w:rPr>
        </w:r>
        <w:r w:rsidR="00811AEB"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</w:t>
        </w:r>
        <w:r w:rsidR="00811AEB"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11"/>
        <w:rPr>
          <w:rFonts w:ascii="Calibri" w:hAnsi="Calibri"/>
          <w:noProof/>
          <w:sz w:val="22"/>
          <w:szCs w:val="22"/>
        </w:rPr>
      </w:pPr>
      <w:hyperlink w:anchor="_Toc25242006" w:history="1">
        <w:r w:rsidRPr="00406FB4">
          <w:rPr>
            <w:rStyle w:val="af1"/>
            <w:noProof/>
            <w:lang w:val="en-US"/>
          </w:rPr>
          <w:t>II</w:t>
        </w:r>
        <w:r w:rsidRPr="00406FB4">
          <w:rPr>
            <w:rStyle w:val="af1"/>
            <w:noProof/>
          </w:rPr>
          <w:t>. Основные показатели  реализации Транспортной стратегии  Российской Федерации на период до 2030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07" w:history="1">
        <w:r w:rsidRPr="00406FB4">
          <w:rPr>
            <w:rStyle w:val="af1"/>
            <w:noProof/>
          </w:rPr>
          <w:t>1. Услуги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08" w:history="1">
        <w:r w:rsidRPr="00406FB4">
          <w:rPr>
            <w:rStyle w:val="af1"/>
            <w:noProof/>
          </w:rPr>
          <w:t>1.1. Перевозки пассажиров транспортом общего 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09" w:history="1">
        <w:r w:rsidRPr="00406FB4">
          <w:rPr>
            <w:rStyle w:val="af1"/>
            <w:noProof/>
          </w:rPr>
          <w:t>1.2. Пассажирооборот транспорта общего 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10" w:history="1">
        <w:r w:rsidRPr="00406FB4">
          <w:rPr>
            <w:rStyle w:val="af1"/>
            <w:noProof/>
          </w:rPr>
          <w:t>1.3. Перевозки грузов по видам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1" w:history="1">
        <w:r w:rsidRPr="00406FB4">
          <w:rPr>
            <w:rStyle w:val="af1"/>
            <w:noProof/>
          </w:rPr>
          <w:t>1.3.1. Отправление грузов водным транспортом общего пользования  в  районы Крайнего Севера и приравненные к ним  местности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2" w:history="1">
        <w:r w:rsidRPr="00406FB4">
          <w:rPr>
            <w:rStyle w:val="af1"/>
            <w:noProof/>
          </w:rPr>
          <w:t>1.3.2. Объем перевозок грузов железнодорожным транспортом  по видам грузов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3" w:history="1">
        <w:r w:rsidRPr="00406FB4">
          <w:rPr>
            <w:rStyle w:val="af1"/>
            <w:noProof/>
          </w:rPr>
          <w:t>1.3.3. Перевезено  грузов  автомобильным транспортом крупных и средних предприятий в январе-сентябре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4" w:history="1">
        <w:r w:rsidRPr="00406FB4">
          <w:rPr>
            <w:rStyle w:val="af1"/>
            <w:noProof/>
          </w:rPr>
          <w:t>1.3.4. Перевезено  грузов автомобильным  транспортом крупных и средних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5" w:history="1">
        <w:r w:rsidRPr="00406FB4">
          <w:rPr>
            <w:rStyle w:val="af1"/>
            <w:noProof/>
          </w:rPr>
          <w:t>предприятий в январе-сентябре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6" w:history="1">
        <w:r w:rsidRPr="00406FB4">
          <w:rPr>
            <w:rStyle w:val="af1"/>
            <w:noProof/>
          </w:rPr>
          <w:t>(деятельность автопредприятий)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17" w:history="1">
        <w:r w:rsidRPr="00406FB4">
          <w:rPr>
            <w:rStyle w:val="af1"/>
            <w:noProof/>
          </w:rPr>
          <w:t>1.4. Объем перевалки грузов в морских портах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18" w:history="1">
        <w:r w:rsidRPr="00406FB4">
          <w:rPr>
            <w:rStyle w:val="af1"/>
            <w:noProof/>
          </w:rPr>
          <w:t>1.5. Грузооборот по видам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19" w:history="1">
        <w:r w:rsidRPr="00406FB4">
          <w:rPr>
            <w:rStyle w:val="af1"/>
            <w:noProof/>
          </w:rPr>
          <w:t>1.5.1.  Грузооборот автомобильного транспорта крупных и средних предприятий</w:t>
        </w:r>
        <w:r w:rsidRPr="00406FB4">
          <w:rPr>
            <w:rStyle w:val="af1"/>
            <w:noProof/>
            <w:vertAlign w:val="superscript"/>
          </w:rPr>
          <w:t xml:space="preserve"> </w:t>
        </w:r>
        <w:r w:rsidRPr="00406FB4">
          <w:rPr>
            <w:rStyle w:val="af1"/>
            <w:noProof/>
          </w:rPr>
          <w:t xml:space="preserve"> в январе-сентябре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20" w:history="1">
        <w:r w:rsidRPr="00406FB4">
          <w:rPr>
            <w:rStyle w:val="af1"/>
            <w:noProof/>
          </w:rPr>
          <w:t>1.5.2.  Грузооборот автомобильного транспорта крупных и средних предприятий  в январе-сентябре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41"/>
        <w:rPr>
          <w:rFonts w:ascii="Calibri" w:hAnsi="Calibri"/>
          <w:noProof/>
          <w:sz w:val="22"/>
          <w:szCs w:val="22"/>
        </w:rPr>
      </w:pPr>
      <w:hyperlink w:anchor="_Toc25242021" w:history="1">
        <w:r w:rsidRPr="00406FB4">
          <w:rPr>
            <w:rStyle w:val="af1"/>
            <w:noProof/>
          </w:rPr>
          <w:t>(деятельность автопредприятий)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2" w:history="1">
        <w:r w:rsidRPr="00406FB4">
          <w:rPr>
            <w:rStyle w:val="af1"/>
            <w:noProof/>
          </w:rPr>
          <w:t xml:space="preserve">1.6. Объем внешней торговли транспортными услугами (по методологии платежного баланса) в отраслях транспортного комплекса за </w:t>
        </w:r>
        <w:r w:rsidRPr="00406FB4">
          <w:rPr>
            <w:rStyle w:val="af1"/>
            <w:noProof/>
            <w:lang w:val="en-US"/>
          </w:rPr>
          <w:t>I</w:t>
        </w:r>
        <w:r w:rsidRPr="00406FB4">
          <w:rPr>
            <w:rStyle w:val="af1"/>
            <w:noProof/>
          </w:rPr>
          <w:t xml:space="preserve"> полугодие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23" w:history="1">
        <w:r w:rsidRPr="00406FB4">
          <w:rPr>
            <w:rStyle w:val="af1"/>
            <w:noProof/>
          </w:rPr>
          <w:t>2. Индексы цен и транспортных тарифов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4" w:history="1">
        <w:r w:rsidRPr="00406FB4">
          <w:rPr>
            <w:rStyle w:val="af1"/>
            <w:noProof/>
          </w:rPr>
          <w:t>2.1. Индексы цен в отдельных секторах экономики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5" w:history="1">
        <w:r w:rsidRPr="00406FB4">
          <w:rPr>
            <w:rStyle w:val="af1"/>
            <w:noProof/>
          </w:rPr>
          <w:t>2.2. Индексы  тарифов на грузовые перевозки за сентябрь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6" w:history="1">
        <w:r w:rsidRPr="00406FB4">
          <w:rPr>
            <w:rStyle w:val="af1"/>
            <w:noProof/>
          </w:rPr>
          <w:t>2.3. Индексы тарифов на грузовые перевозки  в сентябре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7" w:history="1">
        <w:r w:rsidRPr="00406FB4">
          <w:rPr>
            <w:rStyle w:val="af1"/>
            <w:noProof/>
          </w:rPr>
          <w:t>по федеральным округам  (без трубопроводного транспорта)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28" w:history="1">
        <w:r w:rsidRPr="00406FB4">
          <w:rPr>
            <w:rStyle w:val="af1"/>
            <w:noProof/>
          </w:rPr>
          <w:t>2.4. Индексы тарифов на услуги пассажирского транспорта  в сентябре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29" w:history="1">
        <w:r w:rsidRPr="00406FB4">
          <w:rPr>
            <w:rStyle w:val="af1"/>
            <w:noProof/>
          </w:rPr>
          <w:t>3. Аварийность на транспорте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30" w:history="1">
        <w:r w:rsidRPr="00406FB4">
          <w:rPr>
            <w:rStyle w:val="af1"/>
            <w:noProof/>
          </w:rPr>
          <w:t>4. Регистрация железнодорожного подвижного состава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31" w:history="1">
        <w:r w:rsidRPr="00406FB4">
          <w:rPr>
            <w:rStyle w:val="af1"/>
            <w:noProof/>
          </w:rPr>
          <w:t>5. Инвестиции в транспортном комплексе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2" w:history="1">
        <w:r w:rsidRPr="00406FB4">
          <w:rPr>
            <w:rStyle w:val="af1"/>
            <w:noProof/>
          </w:rPr>
          <w:t>5.1.  Сведения о финансировании мероприятий федеральной целевой программы «Развитие транспортной системы России (2010-2021 годы)», интегрированных в пилотную государственную программу Российской Федерации «Развитие транспортной системы», о ходе заключения контрактов и выполнении мероприятий федеральной целевой программы (в денежном выражении)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3" w:history="1">
        <w:r w:rsidRPr="00406FB4">
          <w:rPr>
            <w:rStyle w:val="af1"/>
            <w:noProof/>
          </w:rPr>
          <w:t>за 9 месяцев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34" w:history="1">
        <w:r w:rsidRPr="00406FB4">
          <w:rPr>
            <w:rStyle w:val="af1"/>
            <w:noProof/>
          </w:rPr>
          <w:t>6. Бюджетное финансирование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5" w:history="1">
        <w:r w:rsidRPr="00406FB4">
          <w:rPr>
            <w:rStyle w:val="af1"/>
            <w:noProof/>
          </w:rPr>
          <w:t>6.1. Объем бюджетного финансирования в сфере транспорта в 2019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6" w:history="1">
        <w:r w:rsidRPr="00406FB4">
          <w:rPr>
            <w:rStyle w:val="af1"/>
            <w:noProof/>
          </w:rPr>
          <w:t>6.2. Исполнение федерального бюджета в сфере транспорта в 2019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37" w:history="1">
        <w:r w:rsidRPr="00406FB4">
          <w:rPr>
            <w:rStyle w:val="af1"/>
            <w:noProof/>
          </w:rPr>
          <w:t>7. Финансы 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8" w:history="1">
        <w:r w:rsidRPr="00406FB4">
          <w:rPr>
            <w:rStyle w:val="af1"/>
            <w:noProof/>
          </w:rPr>
          <w:t>7.1. Прибыль (убыток) до налогообложения крупных и средних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39" w:history="1">
        <w:r w:rsidRPr="00406FB4">
          <w:rPr>
            <w:rStyle w:val="af1"/>
            <w:noProof/>
          </w:rPr>
          <w:t>организаций транспорта по видам экономической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40" w:history="1">
        <w:r w:rsidRPr="00406FB4">
          <w:rPr>
            <w:rStyle w:val="af1"/>
            <w:noProof/>
          </w:rPr>
          <w:t>(по состоянию на 1 сентября  2019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41" w:history="1">
        <w:r w:rsidRPr="00406FB4">
          <w:rPr>
            <w:rStyle w:val="af1"/>
            <w:noProof/>
          </w:rPr>
          <w:t>8. Труд на транспорте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42" w:history="1">
        <w:r w:rsidRPr="00406FB4">
          <w:rPr>
            <w:rStyle w:val="af1"/>
            <w:noProof/>
          </w:rPr>
          <w:t>8.1. Среднесписочная численность работников крупных и средних организаций транспортного комплекса (без внешних совместителей) за январь -  сентябрь  2018 и 2019 годов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43" w:history="1">
        <w:r w:rsidRPr="00406FB4">
          <w:rPr>
            <w:rStyle w:val="af1"/>
            <w:noProof/>
          </w:rPr>
          <w:t>8.2. Среднемесячная начисленная заработная плата (без выплат социального характера) по видам экономической деятельности  за январь-сентябрь  2018 и 2019 годов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24"/>
        <w:rPr>
          <w:rFonts w:ascii="Calibri" w:hAnsi="Calibri"/>
          <w:noProof/>
          <w:sz w:val="22"/>
          <w:szCs w:val="22"/>
        </w:rPr>
      </w:pPr>
      <w:hyperlink w:anchor="_Toc25242044" w:history="1">
        <w:r w:rsidRPr="00406FB4">
          <w:rPr>
            <w:rStyle w:val="af1"/>
            <w:noProof/>
          </w:rPr>
          <w:t>9. Решение межведомственных задач транспортного комплекса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811AEB" w:rsidRPr="00DE2C82" w:rsidRDefault="00811AEB">
      <w:pPr>
        <w:pStyle w:val="35"/>
        <w:rPr>
          <w:rFonts w:ascii="Calibri" w:hAnsi="Calibri"/>
          <w:noProof/>
          <w:sz w:val="22"/>
          <w:szCs w:val="22"/>
        </w:rPr>
      </w:pPr>
      <w:hyperlink w:anchor="_Toc25242045" w:history="1">
        <w:r w:rsidRPr="00406FB4">
          <w:rPr>
            <w:rStyle w:val="af1"/>
            <w:noProof/>
          </w:rPr>
          <w:t>9.1. Производство отдельных видов транспортных средств и оборудования  в январе-сентябре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_Toc25242045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545A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6D1154" w:rsidRDefault="006D1154" w:rsidP="00BC15DF">
      <w:pPr>
        <w:ind w:left="360" w:right="-284" w:hanging="360"/>
      </w:pPr>
      <w:r>
        <w:rPr>
          <w:sz w:val="28"/>
        </w:rPr>
        <w:fldChar w:fldCharType="end"/>
      </w:r>
    </w:p>
    <w:p w:rsidR="006D1154" w:rsidRDefault="006D1154" w:rsidP="00BC15DF">
      <w:pPr>
        <w:sectPr w:rsidR="006D1154" w:rsidSect="00497F1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nextColumn"/>
          <w:pgSz w:w="11906" w:h="16838"/>
          <w:pgMar w:top="1079" w:right="849" w:bottom="719" w:left="1080" w:header="708" w:footer="708" w:gutter="0"/>
          <w:pgNumType w:start="2"/>
          <w:cols w:space="708"/>
          <w:docGrid w:linePitch="360"/>
        </w:sectPr>
      </w:pPr>
    </w:p>
    <w:p w:rsidR="00AC76DF" w:rsidRDefault="00AC76DF" w:rsidP="00AC76DF">
      <w:pPr>
        <w:pStyle w:val="1"/>
        <w:ind w:left="360"/>
        <w:rPr>
          <w:bCs w:val="0"/>
        </w:rPr>
      </w:pPr>
      <w:bookmarkStart w:id="1" w:name="_Toc267324554"/>
      <w:bookmarkStart w:id="2" w:name="_Toc25242005"/>
      <w:r>
        <w:rPr>
          <w:bCs w:val="0"/>
          <w:lang w:val="en-US"/>
        </w:rPr>
        <w:lastRenderedPageBreak/>
        <w:t>I</w:t>
      </w:r>
      <w:r>
        <w:rPr>
          <w:bCs w:val="0"/>
        </w:rPr>
        <w:t>. Основные макроэкономические показатели социально- экономического развития России за январь-</w:t>
      </w:r>
      <w:r w:rsidR="008D6A4E">
        <w:rPr>
          <w:bCs w:val="0"/>
        </w:rPr>
        <w:t xml:space="preserve">сентябрь </w:t>
      </w:r>
      <w:r>
        <w:rPr>
          <w:bCs w:val="0"/>
        </w:rPr>
        <w:t xml:space="preserve"> 201</w:t>
      </w:r>
      <w:r w:rsidR="005A7E10">
        <w:rPr>
          <w:bCs w:val="0"/>
        </w:rPr>
        <w:t>9</w:t>
      </w:r>
      <w:r w:rsidR="00A9754B" w:rsidRPr="00A9754B">
        <w:rPr>
          <w:bCs w:val="0"/>
        </w:rPr>
        <w:t xml:space="preserve"> </w:t>
      </w:r>
      <w:r>
        <w:rPr>
          <w:bCs w:val="0"/>
        </w:rPr>
        <w:t xml:space="preserve"> года</w:t>
      </w:r>
      <w:bookmarkEnd w:id="1"/>
      <w:bookmarkEnd w:id="2"/>
    </w:p>
    <w:p w:rsidR="00AC76DF" w:rsidRDefault="00AC76DF" w:rsidP="00AC76DF">
      <w:pPr>
        <w:pStyle w:val="21"/>
        <w:ind w:left="0" w:firstLine="0"/>
        <w:jc w:val="center"/>
        <w:rPr>
          <w:b/>
          <w:bCs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6"/>
        <w:gridCol w:w="1244"/>
        <w:gridCol w:w="1843"/>
        <w:gridCol w:w="2325"/>
      </w:tblGrid>
      <w:tr w:rsidR="00AC76DF" w:rsidTr="00CF575A">
        <w:tblPrEx>
          <w:tblCellMar>
            <w:top w:w="0" w:type="dxa"/>
            <w:bottom w:w="0" w:type="dxa"/>
          </w:tblCellMar>
        </w:tblPrEx>
        <w:trPr>
          <w:cantSplit/>
          <w:trHeight w:val="1177"/>
          <w:jc w:val="center"/>
        </w:trPr>
        <w:tc>
          <w:tcPr>
            <w:tcW w:w="4756" w:type="dxa"/>
            <w:tcBorders>
              <w:bottom w:val="single" w:sz="4" w:space="0" w:color="auto"/>
            </w:tcBorders>
            <w:vAlign w:val="center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AC76DF" w:rsidRDefault="008D6A4E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сентябрь</w:t>
            </w:r>
          </w:p>
          <w:p w:rsidR="00AC76DF" w:rsidRDefault="00AC76DF" w:rsidP="005A7E10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 w:rsidR="005A7E10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год</w:t>
            </w:r>
            <w:r w:rsidR="003E3C31">
              <w:rPr>
                <w:b/>
                <w:bCs/>
                <w:sz w:val="24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575A" w:rsidRPr="00A75E45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сентябрь</w:t>
            </w:r>
          </w:p>
          <w:p w:rsidR="00CF575A" w:rsidRPr="00A75E45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 w:rsidRPr="00A75E45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1</w:t>
            </w:r>
            <w:r w:rsidR="005A7E10">
              <w:rPr>
                <w:b/>
                <w:bCs/>
                <w:sz w:val="24"/>
              </w:rPr>
              <w:t>9</w:t>
            </w:r>
            <w:r w:rsidRPr="00A75E45">
              <w:rPr>
                <w:b/>
                <w:bCs/>
                <w:sz w:val="24"/>
              </w:rPr>
              <w:t xml:space="preserve"> года</w:t>
            </w:r>
          </w:p>
          <w:p w:rsidR="00AC76DF" w:rsidRDefault="00CF575A" w:rsidP="005A7E10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 w:rsidRPr="00A75E45">
              <w:rPr>
                <w:b/>
                <w:bCs/>
                <w:sz w:val="24"/>
              </w:rPr>
              <w:t xml:space="preserve">к </w:t>
            </w:r>
            <w:r>
              <w:rPr>
                <w:b/>
                <w:bCs/>
                <w:sz w:val="24"/>
              </w:rPr>
              <w:t>сентябрю</w:t>
            </w:r>
            <w:r w:rsidRPr="00A75E45">
              <w:rPr>
                <w:b/>
                <w:bCs/>
                <w:sz w:val="24"/>
              </w:rPr>
              <w:t xml:space="preserve"> 20</w:t>
            </w:r>
            <w:r>
              <w:rPr>
                <w:b/>
                <w:bCs/>
                <w:sz w:val="24"/>
              </w:rPr>
              <w:t>1</w:t>
            </w:r>
            <w:r w:rsidR="005A7E10">
              <w:rPr>
                <w:b/>
                <w:bCs/>
                <w:sz w:val="24"/>
              </w:rPr>
              <w:t>8</w:t>
            </w:r>
            <w:r w:rsidRPr="00A75E45">
              <w:rPr>
                <w:b/>
                <w:bCs/>
                <w:sz w:val="24"/>
              </w:rPr>
              <w:t xml:space="preserve"> года</w:t>
            </w:r>
            <w:r>
              <w:rPr>
                <w:b/>
                <w:bCs/>
                <w:sz w:val="24"/>
              </w:rPr>
              <w:t>,</w:t>
            </w:r>
            <w:r w:rsidRPr="00A75E45">
              <w:rPr>
                <w:b/>
                <w:bCs/>
                <w:sz w:val="24"/>
              </w:rPr>
              <w:t xml:space="preserve"> в %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CF575A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Январь-сентябрь 201</w:t>
            </w:r>
            <w:r w:rsidR="005A7E10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года</w:t>
            </w:r>
          </w:p>
          <w:p w:rsidR="00CF575A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в % к </w:t>
            </w:r>
          </w:p>
          <w:p w:rsidR="00AC76DF" w:rsidRPr="00D7707B" w:rsidRDefault="00CF575A" w:rsidP="005A7E10">
            <w:pPr>
              <w:pStyle w:val="21"/>
              <w:ind w:left="0" w:firstLine="0"/>
              <w:jc w:val="center"/>
              <w:rPr>
                <w:b/>
                <w:bCs/>
                <w:sz w:val="24"/>
                <w:highlight w:val="green"/>
              </w:rPr>
            </w:pPr>
            <w:r>
              <w:rPr>
                <w:b/>
                <w:bCs/>
                <w:sz w:val="24"/>
              </w:rPr>
              <w:t>январю-сентябрю 201</w:t>
            </w:r>
            <w:r w:rsidR="005A7E10"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 xml:space="preserve"> года</w:t>
            </w:r>
          </w:p>
        </w:tc>
      </w:tr>
      <w:tr w:rsidR="00AC76DF" w:rsidTr="00CF575A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47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Валовой внутренний продукт, млрд.</w:t>
            </w:r>
            <w:r w:rsidR="00D50A5E" w:rsidRPr="00D50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314E4D" w:rsidRDefault="00314E4D" w:rsidP="00CF575A">
            <w:pPr>
              <w:pStyle w:val="22"/>
              <w:jc w:val="right"/>
              <w:rPr>
                <w:b w:val="0"/>
                <w:sz w:val="24"/>
                <w:vertAlign w:val="superscript"/>
                <w:lang w:val="en-US" w:eastAsia="ru-RU"/>
              </w:rPr>
            </w:pPr>
            <w:r>
              <w:rPr>
                <w:b w:val="0"/>
                <w:sz w:val="24"/>
                <w:lang w:val="ru-RU" w:eastAsia="ru-RU"/>
              </w:rPr>
              <w:t>50675</w:t>
            </w:r>
            <w:r>
              <w:rPr>
                <w:b w:val="0"/>
                <w:sz w:val="24"/>
                <w:lang w:val="en-US" w:eastAsia="ru-RU"/>
              </w:rPr>
              <w:t>,1</w:t>
            </w:r>
            <w:r>
              <w:rPr>
                <w:b w:val="0"/>
                <w:sz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84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BE43D2" w:rsidRDefault="00AC76DF" w:rsidP="00D37BB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</w:p>
        </w:tc>
        <w:tc>
          <w:tcPr>
            <w:tcW w:w="232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3D5C8C" w:rsidRDefault="003379DB" w:rsidP="00CF575A">
            <w:pPr>
              <w:pStyle w:val="21"/>
              <w:ind w:left="0" w:firstLine="0"/>
              <w:jc w:val="center"/>
              <w:rPr>
                <w:szCs w:val="28"/>
                <w:vertAlign w:val="superscript"/>
                <w:lang w:val="en-US"/>
              </w:rPr>
            </w:pPr>
            <w:r>
              <w:rPr>
                <w:szCs w:val="28"/>
                <w:lang w:val="en-US"/>
              </w:rPr>
              <w:t>100,7</w:t>
            </w:r>
            <w:r w:rsidR="003D5C8C">
              <w:rPr>
                <w:szCs w:val="28"/>
                <w:vertAlign w:val="superscript"/>
                <w:lang w:val="en-US"/>
              </w:rPr>
              <w:t>2)</w:t>
            </w:r>
          </w:p>
        </w:tc>
      </w:tr>
      <w:tr w:rsidR="00AC76DF" w:rsidTr="00CF575A">
        <w:tblPrEx>
          <w:tblCellMar>
            <w:top w:w="0" w:type="dxa"/>
            <w:bottom w:w="0" w:type="dxa"/>
          </w:tblCellMar>
        </w:tblPrEx>
        <w:trPr>
          <w:cantSplit/>
          <w:trHeight w:val="1037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A64F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выпуска товаров и услуг по базовым видам экономической деятельности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B70C1D" w:rsidRDefault="00B70C1D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102</w:t>
            </w:r>
            <w:r>
              <w:rPr>
                <w:sz w:val="24"/>
                <w:lang w:val="en-US"/>
              </w:rPr>
              <w:t>,9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C7748D" w:rsidRDefault="00B70C1D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101,8</w:t>
            </w:r>
          </w:p>
        </w:tc>
      </w:tr>
      <w:tr w:rsidR="00AC76DF" w:rsidTr="00CF575A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A64F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промышленного производства</w:t>
            </w:r>
            <w:r w:rsidR="003E59EA">
              <w:rPr>
                <w:sz w:val="24"/>
                <w:vertAlign w:val="superscript"/>
                <w:lang w:val="en-US"/>
              </w:rPr>
              <w:t>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2A4028" w:rsidRDefault="003D5C8C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103,0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2A4028" w:rsidRDefault="003D5C8C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102,7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Продукция сельского хозяйства, млрд.</w:t>
            </w:r>
            <w:r w:rsidR="001A16E8" w:rsidRPr="001A16E8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3D5C8C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1255,8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3D5C8C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105,6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3D5C8C" w:rsidP="00C5506C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103,6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C36B25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Грузооборот </w:t>
            </w:r>
            <w:r w:rsidRPr="00007465">
              <w:rPr>
                <w:sz w:val="24"/>
              </w:rPr>
              <w:t>транспорта</w:t>
            </w:r>
            <w:r w:rsidR="00C36B25" w:rsidRPr="00044B57">
              <w:rPr>
                <w:sz w:val="24"/>
              </w:rPr>
              <w:t xml:space="preserve"> </w:t>
            </w:r>
            <w:r w:rsidR="00C36B25" w:rsidRPr="00044B57">
              <w:rPr>
                <w:sz w:val="24"/>
                <w:vertAlign w:val="superscript"/>
              </w:rPr>
              <w:t>4)</w:t>
            </w:r>
            <w:r>
              <w:rPr>
                <w:sz w:val="24"/>
              </w:rPr>
              <w:t>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т-км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044B57" w:rsidRDefault="005679D8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463,3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044B57" w:rsidRDefault="005679D8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99,8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044B57" w:rsidRDefault="005679D8" w:rsidP="006A48E2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101,0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F258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2848,6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F258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100,7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F258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101,4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DA64F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Инвестиции в основной </w:t>
            </w:r>
            <w:r w:rsidRPr="00007465">
              <w:rPr>
                <w:sz w:val="24"/>
              </w:rPr>
              <w:t>капитал</w:t>
            </w:r>
            <w:r>
              <w:rPr>
                <w:sz w:val="24"/>
              </w:rPr>
              <w:t xml:space="preserve">, </w:t>
            </w:r>
            <w:r w:rsidR="001A16E8" w:rsidRPr="001A16E8">
              <w:rPr>
                <w:sz w:val="24"/>
              </w:rPr>
              <w:t xml:space="preserve"> </w:t>
            </w:r>
            <w:r>
              <w:rPr>
                <w:sz w:val="24"/>
              </w:rPr>
              <w:t>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F25896" w:rsidRDefault="00F25896" w:rsidP="00D37BB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6695,9</w:t>
            </w:r>
            <w:r>
              <w:rPr>
                <w:sz w:val="24"/>
                <w:vertAlign w:val="superscript"/>
                <w:lang w:val="en-US"/>
              </w:rPr>
              <w:t>5)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6A48E2" w:rsidRDefault="002A491F" w:rsidP="00D37BB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89509A" w:rsidRDefault="0089509A" w:rsidP="00D37BB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100,6</w:t>
            </w:r>
            <w:r>
              <w:rPr>
                <w:sz w:val="24"/>
                <w:vertAlign w:val="superscript"/>
                <w:lang w:val="en-US"/>
              </w:rPr>
              <w:t>2)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потребительских цен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2A4028" w:rsidRDefault="00EE1BF5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104,0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2A4028" w:rsidRDefault="00EE1BF5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104,8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C08F0" w:rsidRDefault="002A491F" w:rsidP="00DA64F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цен производителей промышленных товаров</w:t>
            </w:r>
            <w:r w:rsidR="003C08F0" w:rsidRPr="003C08F0">
              <w:rPr>
                <w:sz w:val="24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C08F0" w:rsidRDefault="00EE1BF5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98,8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C08F0" w:rsidRDefault="00EE1BF5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105,8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C08F0" w:rsidRDefault="002A491F" w:rsidP="003C08F0">
            <w:pPr>
              <w:pStyle w:val="21"/>
              <w:ind w:left="0" w:firstLine="0"/>
              <w:jc w:val="left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 xml:space="preserve">Реальные располагаемые денежные </w:t>
            </w:r>
            <w:r w:rsidRPr="00007465">
              <w:rPr>
                <w:sz w:val="24"/>
              </w:rPr>
              <w:t>доходы</w:t>
            </w:r>
            <w:r w:rsidR="003C08F0">
              <w:rPr>
                <w:sz w:val="24"/>
                <w:vertAlign w:val="superscript"/>
                <w:lang w:val="en-US"/>
              </w:rPr>
              <w:t>6)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6A48E2" w:rsidRDefault="002A491F" w:rsidP="003438C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DA64FC" w:rsidRDefault="00EE1BF5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100,2</w:t>
            </w:r>
          </w:p>
        </w:tc>
      </w:tr>
      <w:tr w:rsidR="002A491F" w:rsidTr="00CF575A">
        <w:tblPrEx>
          <w:tblCellMar>
            <w:top w:w="0" w:type="dxa"/>
            <w:bottom w:w="0" w:type="dxa"/>
          </w:tblCellMar>
        </w:tblPrEx>
        <w:trPr>
          <w:cantSplit/>
          <w:trHeight w:val="754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3438CA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Среднемесячная начисленная  заработная плата работник</w:t>
            </w:r>
            <w:r w:rsidR="002600E0">
              <w:rPr>
                <w:sz w:val="24"/>
              </w:rPr>
              <w:t>ов организаций</w:t>
            </w:r>
            <w:r w:rsidR="00FC7010" w:rsidRPr="00FC7010">
              <w:rPr>
                <w:sz w:val="24"/>
              </w:rPr>
              <w:t xml:space="preserve"> (</w:t>
            </w:r>
            <w:r w:rsidR="00FC7010">
              <w:rPr>
                <w:sz w:val="24"/>
              </w:rPr>
              <w:t>номинальная)</w:t>
            </w:r>
            <w:r w:rsidR="003438CA" w:rsidRPr="003438CA">
              <w:rPr>
                <w:sz w:val="24"/>
                <w:vertAlign w:val="superscript"/>
              </w:rPr>
              <w:t>6)</w:t>
            </w:r>
            <w:r w:rsidR="00F84133" w:rsidRPr="00F84133">
              <w:rPr>
                <w:sz w:val="24"/>
                <w:vertAlign w:val="superscript"/>
              </w:rPr>
              <w:t>,7)</w:t>
            </w:r>
            <w:r>
              <w:rPr>
                <w:sz w:val="24"/>
              </w:rPr>
              <w:t xml:space="preserve">,  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446726" w:rsidRDefault="00446726" w:rsidP="003438C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44961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438CA" w:rsidRDefault="0044672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106,8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438CA" w:rsidRDefault="0044672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107,2</w:t>
            </w:r>
          </w:p>
        </w:tc>
      </w:tr>
    </w:tbl>
    <w:p w:rsidR="002A491F" w:rsidRDefault="002A491F" w:rsidP="002A491F">
      <w:pPr>
        <w:ind w:left="720"/>
        <w:rPr>
          <w:sz w:val="16"/>
          <w:szCs w:val="16"/>
        </w:rPr>
      </w:pPr>
    </w:p>
    <w:p w:rsidR="00AC76DF" w:rsidRPr="00037B67" w:rsidRDefault="00AC76DF" w:rsidP="00AC76DF">
      <w:pPr>
        <w:numPr>
          <w:ilvl w:val="0"/>
          <w:numId w:val="40"/>
        </w:numPr>
        <w:rPr>
          <w:sz w:val="16"/>
          <w:szCs w:val="16"/>
        </w:rPr>
      </w:pPr>
      <w:r w:rsidRPr="00037B67">
        <w:rPr>
          <w:sz w:val="16"/>
          <w:szCs w:val="16"/>
        </w:rPr>
        <w:t xml:space="preserve">Данные </w:t>
      </w:r>
      <w:r w:rsidR="00882B85" w:rsidRPr="00037B67">
        <w:rPr>
          <w:sz w:val="16"/>
          <w:szCs w:val="16"/>
        </w:rPr>
        <w:t>за</w:t>
      </w:r>
      <w:r w:rsidRPr="00037B67">
        <w:rPr>
          <w:sz w:val="16"/>
          <w:szCs w:val="16"/>
        </w:rPr>
        <w:t xml:space="preserve"> </w:t>
      </w:r>
      <w:r w:rsidR="00037B67" w:rsidRPr="00037B67">
        <w:rPr>
          <w:sz w:val="16"/>
          <w:szCs w:val="16"/>
          <w:lang w:val="en-US"/>
        </w:rPr>
        <w:t>I</w:t>
      </w:r>
      <w:r w:rsidR="00037B67" w:rsidRPr="00037B67">
        <w:rPr>
          <w:sz w:val="16"/>
          <w:szCs w:val="16"/>
        </w:rPr>
        <w:t xml:space="preserve"> </w:t>
      </w:r>
      <w:r w:rsidR="00CF575A">
        <w:rPr>
          <w:sz w:val="16"/>
          <w:szCs w:val="16"/>
        </w:rPr>
        <w:t>полугодие</w:t>
      </w:r>
      <w:r w:rsidR="00037B67" w:rsidRPr="00037B67">
        <w:rPr>
          <w:sz w:val="16"/>
          <w:szCs w:val="16"/>
        </w:rPr>
        <w:t xml:space="preserve"> </w:t>
      </w:r>
      <w:r w:rsidRPr="00037B67">
        <w:rPr>
          <w:sz w:val="16"/>
          <w:szCs w:val="16"/>
        </w:rPr>
        <w:t>201</w:t>
      </w:r>
      <w:r w:rsidR="00314E4D" w:rsidRPr="003379DB">
        <w:rPr>
          <w:sz w:val="16"/>
          <w:szCs w:val="16"/>
        </w:rPr>
        <w:t>9</w:t>
      </w:r>
      <w:r w:rsidRPr="00037B67">
        <w:rPr>
          <w:sz w:val="16"/>
          <w:szCs w:val="16"/>
        </w:rPr>
        <w:t xml:space="preserve"> г. (</w:t>
      </w:r>
      <w:r w:rsidR="00037B67" w:rsidRPr="00037B67">
        <w:rPr>
          <w:sz w:val="16"/>
          <w:szCs w:val="16"/>
        </w:rPr>
        <w:t>первая</w:t>
      </w:r>
      <w:r w:rsidR="009774B6" w:rsidRPr="00037B67">
        <w:rPr>
          <w:sz w:val="16"/>
          <w:szCs w:val="16"/>
        </w:rPr>
        <w:t xml:space="preserve"> </w:t>
      </w:r>
      <w:r w:rsidRPr="00037B67">
        <w:rPr>
          <w:sz w:val="16"/>
          <w:szCs w:val="16"/>
        </w:rPr>
        <w:t>оценка).</w:t>
      </w:r>
    </w:p>
    <w:p w:rsidR="00AC76DF" w:rsidRPr="003E59EA" w:rsidRDefault="00037B67" w:rsidP="00AC76DF">
      <w:pPr>
        <w:numPr>
          <w:ilvl w:val="0"/>
          <w:numId w:val="40"/>
        </w:numPr>
        <w:rPr>
          <w:sz w:val="16"/>
          <w:szCs w:val="16"/>
        </w:rPr>
      </w:pPr>
      <w:r w:rsidRPr="00037B67">
        <w:rPr>
          <w:sz w:val="16"/>
          <w:szCs w:val="16"/>
          <w:lang w:val="en-US"/>
        </w:rPr>
        <w:t>I</w:t>
      </w:r>
      <w:r w:rsidRPr="00037B67">
        <w:rPr>
          <w:sz w:val="16"/>
          <w:szCs w:val="16"/>
        </w:rPr>
        <w:t xml:space="preserve"> </w:t>
      </w:r>
      <w:r w:rsidR="00CF575A">
        <w:rPr>
          <w:sz w:val="16"/>
          <w:szCs w:val="16"/>
        </w:rPr>
        <w:t>полугодие</w:t>
      </w:r>
      <w:r w:rsidRPr="00037B67">
        <w:rPr>
          <w:sz w:val="16"/>
          <w:szCs w:val="16"/>
        </w:rPr>
        <w:t xml:space="preserve"> 201</w:t>
      </w:r>
      <w:r w:rsidR="003379DB" w:rsidRPr="003D5C8C">
        <w:rPr>
          <w:sz w:val="16"/>
          <w:szCs w:val="16"/>
        </w:rPr>
        <w:t>9</w:t>
      </w:r>
      <w:r w:rsidRPr="00037B67">
        <w:rPr>
          <w:sz w:val="16"/>
          <w:szCs w:val="16"/>
        </w:rPr>
        <w:t xml:space="preserve"> г. </w:t>
      </w:r>
      <w:r w:rsidR="00AC76DF" w:rsidRPr="00037B67">
        <w:rPr>
          <w:sz w:val="16"/>
          <w:szCs w:val="16"/>
        </w:rPr>
        <w:t xml:space="preserve"> в % к  </w:t>
      </w:r>
      <w:r w:rsidRPr="00037B67">
        <w:rPr>
          <w:sz w:val="16"/>
          <w:szCs w:val="16"/>
          <w:lang w:val="en-US"/>
        </w:rPr>
        <w:t>I</w:t>
      </w:r>
      <w:r w:rsidRPr="00037B67">
        <w:rPr>
          <w:sz w:val="16"/>
          <w:szCs w:val="16"/>
        </w:rPr>
        <w:t xml:space="preserve"> </w:t>
      </w:r>
      <w:r w:rsidR="00CF575A">
        <w:rPr>
          <w:sz w:val="16"/>
          <w:szCs w:val="16"/>
        </w:rPr>
        <w:t>полугодию</w:t>
      </w:r>
      <w:r w:rsidRPr="00037B67">
        <w:rPr>
          <w:sz w:val="16"/>
          <w:szCs w:val="16"/>
        </w:rPr>
        <w:t xml:space="preserve"> </w:t>
      </w:r>
      <w:r w:rsidR="007F022D">
        <w:rPr>
          <w:sz w:val="16"/>
          <w:szCs w:val="16"/>
        </w:rPr>
        <w:t>201</w:t>
      </w:r>
      <w:r w:rsidR="003379DB">
        <w:rPr>
          <w:sz w:val="16"/>
          <w:szCs w:val="16"/>
          <w:lang w:val="en-US"/>
        </w:rPr>
        <w:t>8</w:t>
      </w:r>
      <w:r w:rsidRPr="00037B67">
        <w:rPr>
          <w:sz w:val="16"/>
          <w:szCs w:val="16"/>
        </w:rPr>
        <w:t xml:space="preserve"> </w:t>
      </w:r>
      <w:r w:rsidR="00AC76DF" w:rsidRPr="00037B67">
        <w:rPr>
          <w:sz w:val="16"/>
          <w:szCs w:val="16"/>
        </w:rPr>
        <w:t xml:space="preserve"> год</w:t>
      </w:r>
      <w:r w:rsidRPr="00037B67">
        <w:rPr>
          <w:sz w:val="16"/>
          <w:szCs w:val="16"/>
        </w:rPr>
        <w:t>а</w:t>
      </w:r>
      <w:r w:rsidR="00AC76DF" w:rsidRPr="00037B67">
        <w:rPr>
          <w:sz w:val="16"/>
          <w:szCs w:val="16"/>
        </w:rPr>
        <w:t>.</w:t>
      </w:r>
    </w:p>
    <w:p w:rsidR="003E59EA" w:rsidRPr="00037B67" w:rsidRDefault="003E59EA" w:rsidP="00AC76DF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По видам деятельности «Добыча полезных ископаемых»</w:t>
      </w:r>
      <w:r w:rsidRPr="003E59EA">
        <w:rPr>
          <w:sz w:val="16"/>
          <w:szCs w:val="16"/>
        </w:rPr>
        <w:t>,</w:t>
      </w:r>
      <w:r>
        <w:rPr>
          <w:sz w:val="16"/>
          <w:szCs w:val="16"/>
        </w:rPr>
        <w:t xml:space="preserve"> «Обрабатывающие производства»</w:t>
      </w:r>
      <w:r w:rsidRPr="003E59EA">
        <w:rPr>
          <w:sz w:val="16"/>
          <w:szCs w:val="16"/>
        </w:rPr>
        <w:t>,</w:t>
      </w:r>
      <w:r>
        <w:rPr>
          <w:sz w:val="16"/>
          <w:szCs w:val="16"/>
        </w:rPr>
        <w:t xml:space="preserve"> «Обеспечение электрической энергией</w:t>
      </w:r>
      <w:r w:rsidRPr="003E59EA">
        <w:rPr>
          <w:sz w:val="16"/>
          <w:szCs w:val="16"/>
        </w:rPr>
        <w:t>,</w:t>
      </w:r>
      <w:r>
        <w:rPr>
          <w:sz w:val="16"/>
          <w:szCs w:val="16"/>
        </w:rPr>
        <w:t xml:space="preserve"> газом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и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паром;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кондиционирование воздуха»</w:t>
      </w:r>
      <w:r w:rsidRPr="003E59EA">
        <w:rPr>
          <w:sz w:val="16"/>
          <w:szCs w:val="16"/>
        </w:rPr>
        <w:t>,</w:t>
      </w:r>
      <w:r w:rsidR="00BE43D2" w:rsidRPr="00BE43D2">
        <w:rPr>
          <w:sz w:val="16"/>
          <w:szCs w:val="16"/>
        </w:rPr>
        <w:t xml:space="preserve">  </w:t>
      </w:r>
      <w:r w:rsidRPr="003E59EA">
        <w:rPr>
          <w:sz w:val="16"/>
          <w:szCs w:val="16"/>
        </w:rPr>
        <w:t xml:space="preserve"> </w:t>
      </w:r>
      <w:r>
        <w:rPr>
          <w:sz w:val="16"/>
          <w:szCs w:val="16"/>
        </w:rPr>
        <w:t>«Водоснабжение;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водоотведение</w:t>
      </w:r>
      <w:r w:rsidRPr="003E59EA">
        <w:rPr>
          <w:sz w:val="16"/>
          <w:szCs w:val="16"/>
        </w:rPr>
        <w:t>,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организация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сбора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и 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>утилизации</w:t>
      </w:r>
      <w:r w:rsidR="00BE43D2" w:rsidRPr="00BE43D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отходов</w:t>
      </w:r>
      <w:r w:rsidRPr="003E59EA">
        <w:rPr>
          <w:sz w:val="16"/>
          <w:szCs w:val="16"/>
        </w:rPr>
        <w:t>,</w:t>
      </w:r>
      <w:r>
        <w:rPr>
          <w:sz w:val="16"/>
          <w:szCs w:val="16"/>
        </w:rPr>
        <w:t xml:space="preserve"> деятельн</w:t>
      </w:r>
      <w:r w:rsidR="00C7748D">
        <w:rPr>
          <w:sz w:val="16"/>
          <w:szCs w:val="16"/>
        </w:rPr>
        <w:t>ость по ликвидации загрязнений»</w:t>
      </w:r>
      <w:r w:rsidRPr="003E59EA">
        <w:rPr>
          <w:sz w:val="16"/>
          <w:szCs w:val="16"/>
        </w:rPr>
        <w:t>.</w:t>
      </w:r>
    </w:p>
    <w:p w:rsidR="002A491F" w:rsidRPr="00037B67" w:rsidRDefault="00D72313" w:rsidP="002A491F">
      <w:pPr>
        <w:numPr>
          <w:ilvl w:val="0"/>
          <w:numId w:val="40"/>
        </w:numPr>
        <w:rPr>
          <w:sz w:val="16"/>
          <w:szCs w:val="16"/>
        </w:rPr>
      </w:pPr>
      <w:r w:rsidRPr="00037B67">
        <w:rPr>
          <w:sz w:val="16"/>
          <w:szCs w:val="16"/>
        </w:rPr>
        <w:t>Без промышленного железнодорожного транспорта.</w:t>
      </w:r>
      <w:r w:rsidR="002A491F" w:rsidRPr="00037B67">
        <w:rPr>
          <w:sz w:val="16"/>
          <w:szCs w:val="16"/>
        </w:rPr>
        <w:t xml:space="preserve"> </w:t>
      </w:r>
    </w:p>
    <w:p w:rsidR="00AC76DF" w:rsidRPr="00037B67" w:rsidRDefault="002A491F" w:rsidP="003C7E01">
      <w:pPr>
        <w:numPr>
          <w:ilvl w:val="0"/>
          <w:numId w:val="40"/>
        </w:numPr>
        <w:rPr>
          <w:sz w:val="16"/>
          <w:szCs w:val="16"/>
        </w:rPr>
      </w:pPr>
      <w:r w:rsidRPr="00037B67">
        <w:rPr>
          <w:sz w:val="16"/>
          <w:szCs w:val="16"/>
        </w:rPr>
        <w:t xml:space="preserve">Данные за </w:t>
      </w:r>
      <w:r w:rsidR="00E07108">
        <w:rPr>
          <w:sz w:val="16"/>
          <w:szCs w:val="16"/>
          <w:lang w:val="en-US"/>
        </w:rPr>
        <w:t>I</w:t>
      </w:r>
      <w:r w:rsidR="00E07108" w:rsidRPr="00E07108">
        <w:rPr>
          <w:sz w:val="16"/>
          <w:szCs w:val="16"/>
        </w:rPr>
        <w:t xml:space="preserve"> </w:t>
      </w:r>
      <w:r w:rsidR="00E07108">
        <w:rPr>
          <w:sz w:val="16"/>
          <w:szCs w:val="16"/>
        </w:rPr>
        <w:t xml:space="preserve">полугодие  </w:t>
      </w:r>
      <w:r w:rsidRPr="00037B67">
        <w:rPr>
          <w:sz w:val="16"/>
          <w:szCs w:val="16"/>
        </w:rPr>
        <w:t>201</w:t>
      </w:r>
      <w:r w:rsidR="00F25896" w:rsidRPr="0089509A">
        <w:rPr>
          <w:sz w:val="16"/>
          <w:szCs w:val="16"/>
        </w:rPr>
        <w:t>9</w:t>
      </w:r>
      <w:r w:rsidRPr="00037B67">
        <w:rPr>
          <w:sz w:val="16"/>
          <w:szCs w:val="16"/>
        </w:rPr>
        <w:t xml:space="preserve">г. </w:t>
      </w:r>
    </w:p>
    <w:p w:rsidR="00D72313" w:rsidRPr="00F84133" w:rsidRDefault="003C08F0" w:rsidP="003C7E01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Оценка</w:t>
      </w:r>
      <w:r w:rsidR="00D72313" w:rsidRPr="00037B67">
        <w:rPr>
          <w:sz w:val="16"/>
          <w:szCs w:val="16"/>
        </w:rPr>
        <w:t>.</w:t>
      </w:r>
    </w:p>
    <w:p w:rsidR="00F84133" w:rsidRDefault="00F84133" w:rsidP="003C7E01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Данные за август 2019 года</w:t>
      </w:r>
      <w:r>
        <w:rPr>
          <w:sz w:val="16"/>
          <w:szCs w:val="16"/>
          <w:lang w:val="en-US"/>
        </w:rPr>
        <w:t>.</w:t>
      </w:r>
    </w:p>
    <w:p w:rsidR="002A491F" w:rsidRDefault="002A491F" w:rsidP="00AC76DF">
      <w:pPr>
        <w:pStyle w:val="22"/>
        <w:sectPr w:rsidR="002A491F" w:rsidSect="00BC15DF">
          <w:type w:val="nextColumn"/>
          <w:pgSz w:w="11906" w:h="16838"/>
          <w:pgMar w:top="1079" w:right="850" w:bottom="1134" w:left="1080" w:header="708" w:footer="708" w:gutter="0"/>
          <w:cols w:space="708"/>
          <w:docGrid w:linePitch="360"/>
        </w:sectPr>
      </w:pPr>
    </w:p>
    <w:p w:rsidR="00AC76DF" w:rsidRDefault="00AC76DF" w:rsidP="00AC76DF">
      <w:pPr>
        <w:pStyle w:val="22"/>
      </w:pPr>
    </w:p>
    <w:p w:rsidR="00523073" w:rsidRPr="00280B96" w:rsidRDefault="00523073" w:rsidP="00523073">
      <w:pPr>
        <w:pStyle w:val="22"/>
      </w:pPr>
      <w:r w:rsidRPr="00280B96">
        <w:t>Индексы основных показателей производства товаров и услуг</w:t>
      </w:r>
    </w:p>
    <w:p w:rsidR="00523073" w:rsidRPr="00280B96" w:rsidRDefault="00523073" w:rsidP="00523073">
      <w:pPr>
        <w:pStyle w:val="22"/>
      </w:pPr>
      <w:r w:rsidRPr="00280B96">
        <w:t>в январе-</w:t>
      </w:r>
      <w:r w:rsidR="008F60E2">
        <w:rPr>
          <w:lang w:val="ru-RU"/>
        </w:rPr>
        <w:t>сентябре</w:t>
      </w:r>
      <w:r w:rsidRPr="00280B96">
        <w:t xml:space="preserve"> 201</w:t>
      </w:r>
      <w:r w:rsidR="00E622FC">
        <w:rPr>
          <w:lang w:val="ru-RU"/>
        </w:rPr>
        <w:t>9</w:t>
      </w:r>
      <w:r w:rsidRPr="00280B96">
        <w:t xml:space="preserve"> и в январе-</w:t>
      </w:r>
      <w:r w:rsidR="008F60E2">
        <w:rPr>
          <w:lang w:val="ru-RU"/>
        </w:rPr>
        <w:t>сентябре</w:t>
      </w:r>
      <w:r w:rsidRPr="00280B96">
        <w:t xml:space="preserve"> 20</w:t>
      </w:r>
      <w:r>
        <w:t>1</w:t>
      </w:r>
      <w:r w:rsidR="00E622FC">
        <w:rPr>
          <w:lang w:val="ru-RU"/>
        </w:rPr>
        <w:t>8</w:t>
      </w:r>
      <w:r w:rsidRPr="00280B96">
        <w:t xml:space="preserve"> год</w:t>
      </w:r>
      <w:r>
        <w:rPr>
          <w:lang w:val="ru-RU"/>
        </w:rPr>
        <w:t>ов</w:t>
      </w:r>
      <w:r w:rsidRPr="00280B96">
        <w:t>,</w:t>
      </w:r>
    </w:p>
    <w:p w:rsidR="00523073" w:rsidRPr="00170AD4" w:rsidRDefault="00523073" w:rsidP="00523073">
      <w:pPr>
        <w:pStyle w:val="22"/>
        <w:rPr>
          <w:bCs w:val="0"/>
        </w:rPr>
      </w:pPr>
      <w:r w:rsidRPr="00170AD4">
        <w:rPr>
          <w:bCs w:val="0"/>
        </w:rPr>
        <w:t xml:space="preserve">в % к </w:t>
      </w:r>
      <w:r>
        <w:rPr>
          <w:bCs w:val="0"/>
          <w:lang w:val="ru-RU"/>
        </w:rPr>
        <w:t xml:space="preserve">аналогичному периоду </w:t>
      </w:r>
      <w:r w:rsidRPr="00871EF3">
        <w:rPr>
          <w:bCs w:val="0"/>
        </w:rPr>
        <w:t>предыдуще</w:t>
      </w:r>
      <w:r>
        <w:rPr>
          <w:bCs w:val="0"/>
          <w:lang w:val="ru-RU"/>
        </w:rPr>
        <w:t>го</w:t>
      </w:r>
      <w:r w:rsidRPr="00871EF3">
        <w:rPr>
          <w:bCs w:val="0"/>
        </w:rPr>
        <w:t xml:space="preserve"> год</w:t>
      </w:r>
      <w:r>
        <w:rPr>
          <w:bCs w:val="0"/>
          <w:lang w:val="ru-RU"/>
        </w:rPr>
        <w:t>а</w:t>
      </w:r>
    </w:p>
    <w:p w:rsidR="00523073" w:rsidRPr="00170AD4" w:rsidRDefault="009D08F5" w:rsidP="00523073">
      <w:pPr>
        <w:pStyle w:val="22"/>
      </w:pPr>
      <w:r>
        <w:rPr>
          <w:noProof/>
          <w:lang w:val="ru-RU" w:eastAsia="ru-RU"/>
        </w:rPr>
        <w:drawing>
          <wp:inline distT="0" distB="0" distL="0" distR="0">
            <wp:extent cx="5700395" cy="572960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1393" w:rsidRPr="00655819" w:rsidRDefault="007B1393" w:rsidP="00523073">
      <w:r w:rsidRPr="00B66104">
        <w:t xml:space="preserve"> </w:t>
      </w:r>
      <w:r w:rsidRPr="00655819">
        <w:t xml:space="preserve"> </w:t>
      </w:r>
    </w:p>
    <w:p w:rsidR="00C51579" w:rsidRPr="00C51579" w:rsidRDefault="00C51579" w:rsidP="007B1393">
      <w:pPr>
        <w:rPr>
          <w:color w:val="FF0000"/>
        </w:rPr>
      </w:pPr>
      <w:r w:rsidRPr="006968D9">
        <w:rPr>
          <w:color w:val="0070C0"/>
        </w:rPr>
        <w:t xml:space="preserve">                 </w:t>
      </w:r>
      <w:r>
        <w:rPr>
          <w:color w:val="0070C0"/>
        </w:rPr>
        <w:t xml:space="preserve">                 </w:t>
      </w:r>
      <w:r w:rsidRPr="006968D9">
        <w:rPr>
          <w:color w:val="0070C0"/>
        </w:rPr>
        <w:t xml:space="preserve"> </w:t>
      </w:r>
    </w:p>
    <w:p w:rsidR="00523073" w:rsidRPr="000F538C" w:rsidRDefault="00523073" w:rsidP="00C51579">
      <w:pPr>
        <w:tabs>
          <w:tab w:val="center" w:pos="5130"/>
        </w:tabs>
        <w:rPr>
          <w:color w:val="0070C0"/>
        </w:rPr>
      </w:pPr>
    </w:p>
    <w:p w:rsidR="0082364E" w:rsidRPr="000F538C" w:rsidRDefault="0082364E" w:rsidP="00C51579">
      <w:pPr>
        <w:tabs>
          <w:tab w:val="center" w:pos="5130"/>
        </w:tabs>
        <w:rPr>
          <w:color w:val="0070C0"/>
        </w:rPr>
      </w:pPr>
    </w:p>
    <w:p w:rsidR="0082364E" w:rsidRPr="000F538C" w:rsidRDefault="0082364E" w:rsidP="00C51579">
      <w:pPr>
        <w:tabs>
          <w:tab w:val="center" w:pos="5130"/>
        </w:tabs>
        <w:rPr>
          <w:color w:val="0070C0"/>
        </w:rPr>
      </w:pPr>
    </w:p>
    <w:p w:rsidR="00C21C17" w:rsidRPr="0046597C" w:rsidRDefault="00C21C17" w:rsidP="00C51579">
      <w:pPr>
        <w:tabs>
          <w:tab w:val="center" w:pos="5130"/>
        </w:tabs>
        <w:rPr>
          <w:color w:val="0070C0"/>
        </w:rPr>
      </w:pPr>
    </w:p>
    <w:p w:rsidR="00C21C17" w:rsidRPr="0046597C" w:rsidRDefault="00C21C17" w:rsidP="00C51579">
      <w:pPr>
        <w:tabs>
          <w:tab w:val="center" w:pos="5130"/>
        </w:tabs>
        <w:rPr>
          <w:color w:val="0070C0"/>
        </w:rPr>
      </w:pPr>
    </w:p>
    <w:p w:rsidR="00C21C17" w:rsidRPr="0046597C" w:rsidRDefault="00C21C17" w:rsidP="00C51579">
      <w:pPr>
        <w:tabs>
          <w:tab w:val="center" w:pos="5130"/>
        </w:tabs>
        <w:rPr>
          <w:color w:val="0070C0"/>
        </w:rPr>
      </w:pPr>
    </w:p>
    <w:p w:rsidR="006D1154" w:rsidRDefault="006D1154" w:rsidP="00356EEE">
      <w:pPr>
        <w:pStyle w:val="1"/>
        <w:ind w:left="360"/>
        <w:rPr>
          <w:bCs w:val="0"/>
        </w:rPr>
      </w:pPr>
      <w:bookmarkStart w:id="3" w:name="_Toc25242006"/>
      <w:r>
        <w:rPr>
          <w:bCs w:val="0"/>
          <w:lang w:val="en-US"/>
        </w:rPr>
        <w:lastRenderedPageBreak/>
        <w:t>II</w:t>
      </w:r>
      <w:r>
        <w:rPr>
          <w:bCs w:val="0"/>
        </w:rPr>
        <w:t xml:space="preserve">. Основные показатели  реализации Транспортной стратегии </w:t>
      </w:r>
      <w:r>
        <w:rPr>
          <w:bCs w:val="0"/>
        </w:rPr>
        <w:br/>
        <w:t>Российской Федерации на период до 20</w:t>
      </w:r>
      <w:r w:rsidR="00CC7C1A">
        <w:rPr>
          <w:bCs w:val="0"/>
        </w:rPr>
        <w:t>3</w:t>
      </w:r>
      <w:r>
        <w:rPr>
          <w:bCs w:val="0"/>
        </w:rPr>
        <w:t>0 года</w:t>
      </w:r>
      <w:bookmarkEnd w:id="3"/>
    </w:p>
    <w:p w:rsidR="00F83281" w:rsidRPr="00F84133" w:rsidRDefault="00F83281" w:rsidP="00F83281">
      <w:pPr>
        <w:pStyle w:val="2"/>
        <w:ind w:left="360"/>
        <w:jc w:val="left"/>
        <w:rPr>
          <w:vertAlign w:val="superscript"/>
        </w:rPr>
      </w:pPr>
      <w:bookmarkStart w:id="4" w:name="_Toc428521469"/>
      <w:bookmarkStart w:id="5" w:name="_Toc25242007"/>
      <w:r>
        <w:t xml:space="preserve">1. </w:t>
      </w:r>
      <w:r w:rsidRPr="001E1593">
        <w:t>Услуги транспорта</w:t>
      </w:r>
      <w:r>
        <w:rPr>
          <w:rStyle w:val="ad"/>
        </w:rPr>
        <w:footnoteReference w:id="1"/>
      </w:r>
      <w:bookmarkEnd w:id="4"/>
      <w:bookmarkEnd w:id="5"/>
    </w:p>
    <w:p w:rsidR="003E42BD" w:rsidRPr="00ED471A" w:rsidRDefault="003E42BD" w:rsidP="00F83281">
      <w:pPr>
        <w:pStyle w:val="3"/>
        <w:ind w:left="360"/>
        <w:rPr>
          <w:sz w:val="28"/>
          <w:szCs w:val="28"/>
        </w:rPr>
      </w:pPr>
      <w:bookmarkStart w:id="6" w:name="_Toc416341654"/>
      <w:bookmarkStart w:id="7" w:name="_Toc428521470"/>
    </w:p>
    <w:p w:rsidR="00F83281" w:rsidRDefault="00F83281" w:rsidP="00F83281">
      <w:pPr>
        <w:pStyle w:val="3"/>
        <w:ind w:left="360"/>
        <w:rPr>
          <w:sz w:val="28"/>
          <w:szCs w:val="28"/>
        </w:rPr>
      </w:pPr>
      <w:bookmarkStart w:id="8" w:name="_Toc25242008"/>
      <w:r>
        <w:rPr>
          <w:sz w:val="28"/>
          <w:szCs w:val="28"/>
        </w:rPr>
        <w:t>1.1. Перевозки пассажиров транспортом общего пользования</w:t>
      </w:r>
      <w:bookmarkEnd w:id="6"/>
      <w:bookmarkEnd w:id="7"/>
      <w:bookmarkEnd w:id="8"/>
    </w:p>
    <w:p w:rsidR="00F83281" w:rsidRPr="001A16E8" w:rsidRDefault="00F83281" w:rsidP="00F83281">
      <w:pPr>
        <w:tabs>
          <w:tab w:val="left" w:pos="9360"/>
        </w:tabs>
        <w:jc w:val="center"/>
      </w:pPr>
      <w:r>
        <w:t xml:space="preserve">                                                                    </w:t>
      </w:r>
      <w:r w:rsidRPr="001A16E8">
        <w:t>(миллионов человек)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276"/>
        <w:gridCol w:w="1276"/>
        <w:gridCol w:w="1275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</w:t>
            </w:r>
          </w:p>
          <w:p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сентябрь</w:t>
            </w:r>
          </w:p>
          <w:p w:rsidR="005F5BEB" w:rsidRPr="0046597C" w:rsidRDefault="005F5BEB" w:rsidP="0083730A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201</w:t>
            </w:r>
            <w:r w:rsidR="0083730A">
              <w:rPr>
                <w:b/>
                <w:bCs/>
              </w:rPr>
              <w:t>8</w:t>
            </w:r>
            <w:r w:rsidRPr="0046597C">
              <w:rPr>
                <w:b/>
                <w:bCs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</w:t>
            </w:r>
          </w:p>
          <w:p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сентябрь</w:t>
            </w:r>
          </w:p>
          <w:p w:rsidR="005F5BEB" w:rsidRPr="0046597C" w:rsidRDefault="005F5BEB" w:rsidP="0083730A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201</w:t>
            </w:r>
            <w:r w:rsidR="0083730A">
              <w:rPr>
                <w:b/>
                <w:bCs/>
              </w:rPr>
              <w:t>9</w:t>
            </w:r>
            <w:r w:rsidRPr="0046597C">
              <w:rPr>
                <w:b/>
                <w:bCs/>
              </w:rPr>
              <w:t xml:space="preserve"> г.</w:t>
            </w:r>
            <w:r w:rsidRPr="0046597C"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Pr="0046597C" w:rsidRDefault="005F5BEB" w:rsidP="0083730A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Январь-сентябрь 201</w:t>
            </w:r>
            <w:r w:rsidR="0083730A">
              <w:rPr>
                <w:b/>
                <w:bCs/>
              </w:rPr>
              <w:t>9</w:t>
            </w:r>
            <w:r w:rsidRPr="0046597C">
              <w:rPr>
                <w:b/>
                <w:bCs/>
              </w:rPr>
              <w:t xml:space="preserve"> г. в % к январю-сентябрю 201</w:t>
            </w:r>
            <w:r w:rsidR="0083730A">
              <w:rPr>
                <w:b/>
                <w:bCs/>
              </w:rPr>
              <w:t>8</w:t>
            </w:r>
            <w:r w:rsidRPr="0046597C"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Транспорт отраслей </w:t>
            </w:r>
          </w:p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Минтранса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64032" w:rsidRDefault="00A64032" w:rsidP="00272E52">
            <w:pPr>
              <w:jc w:val="right"/>
              <w:rPr>
                <w:lang w:val="en-US"/>
              </w:rPr>
            </w:pPr>
            <w:r>
              <w:t>8857</w:t>
            </w:r>
            <w:r>
              <w:rPr>
                <w:lang w:val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0146EF" w:rsidRDefault="00A64032" w:rsidP="000146EF">
            <w:pPr>
              <w:jc w:val="right"/>
            </w:pPr>
            <w:r>
              <w:rPr>
                <w:lang w:val="en-US"/>
              </w:rPr>
              <w:t>867</w:t>
            </w:r>
            <w:r w:rsidR="000146EF">
              <w:t>7</w:t>
            </w:r>
            <w:r>
              <w:rPr>
                <w:lang w:val="en-US"/>
              </w:rPr>
              <w:t>,</w:t>
            </w:r>
            <w:r w:rsidR="000146EF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0146EF" w:rsidRDefault="00A64032" w:rsidP="000146EF">
            <w:pPr>
              <w:jc w:val="right"/>
            </w:pPr>
            <w:r>
              <w:rPr>
                <w:lang w:val="en-US"/>
              </w:rPr>
              <w:t>9</w:t>
            </w:r>
            <w:r w:rsidR="000146EF">
              <w:t>8</w:t>
            </w:r>
            <w:r>
              <w:rPr>
                <w:lang w:val="en-US"/>
              </w:rPr>
              <w:t>,</w:t>
            </w:r>
            <w:r w:rsidR="000146EF">
              <w:t>0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jc w:val="center"/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автомобильный</w:t>
            </w:r>
          </w:p>
          <w:p w:rsidR="005F5BEB" w:rsidRPr="0046597C" w:rsidRDefault="005F5BEB" w:rsidP="00C342B7">
            <w:pPr>
              <w:rPr>
                <w:sz w:val="22"/>
                <w:szCs w:val="22"/>
                <w:vertAlign w:val="superscript"/>
              </w:rPr>
            </w:pPr>
            <w:r w:rsidRPr="0046597C">
              <w:rPr>
                <w:sz w:val="22"/>
                <w:szCs w:val="22"/>
              </w:rPr>
              <w:t xml:space="preserve"> (автобусный)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C2BE9" w:rsidRDefault="00A64032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7888,8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C2BE9" w:rsidRDefault="00A64032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7665,0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C2BE9" w:rsidRDefault="00A64032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97,2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внутренний водный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15B66" w:rsidRDefault="00A64032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10,83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9871DE" w:rsidRDefault="000146EF" w:rsidP="000146EF">
            <w:pPr>
              <w:jc w:val="right"/>
              <w:rPr>
                <w:vertAlign w:val="superscript"/>
                <w:lang w:val="en-US"/>
              </w:rPr>
            </w:pPr>
            <w:r>
              <w:t>9</w:t>
            </w:r>
            <w:r w:rsidR="00A64032" w:rsidRPr="004F1E0B">
              <w:rPr>
                <w:lang w:val="en-US"/>
              </w:rPr>
              <w:t>,</w:t>
            </w:r>
            <w:r>
              <w:t>36</w:t>
            </w:r>
            <w:r w:rsidR="009871DE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0146EF" w:rsidRDefault="00A64032" w:rsidP="000146EF">
            <w:pPr>
              <w:jc w:val="right"/>
            </w:pPr>
            <w:r>
              <w:rPr>
                <w:lang w:val="en-US"/>
              </w:rPr>
              <w:t>8</w:t>
            </w:r>
            <w:r w:rsidR="000146EF">
              <w:t>6</w:t>
            </w:r>
            <w:r>
              <w:rPr>
                <w:lang w:val="en-US"/>
              </w:rPr>
              <w:t>,</w:t>
            </w:r>
            <w:r w:rsidR="000146EF">
              <w:t>5</w:t>
            </w:r>
          </w:p>
        </w:tc>
      </w:tr>
      <w:tr w:rsidR="00D96E7D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6E7D" w:rsidRPr="0046597C" w:rsidRDefault="00D96E7D" w:rsidP="00C34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морской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715B66" w:rsidRDefault="00A64032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9871DE" w:rsidRDefault="00A64032" w:rsidP="00243D46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4,8</w:t>
            </w:r>
            <w:r w:rsidR="009871DE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715B66" w:rsidRDefault="00A64032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77,4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46597C" w:rsidP="0013132B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</w:t>
            </w:r>
            <w:r w:rsidR="005F5BEB" w:rsidRPr="0046597C">
              <w:rPr>
                <w:sz w:val="22"/>
                <w:szCs w:val="22"/>
              </w:rPr>
              <w:t>оздушный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 w:rsidR="0013132B"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  <w:r w:rsidR="005F5BEB" w:rsidRPr="00465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15B66" w:rsidRDefault="00A64032" w:rsidP="00E143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89,</w:t>
            </w:r>
            <w:r w:rsidR="00E143F5">
              <w:rPr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9871DE" w:rsidRDefault="00A64032" w:rsidP="00EC1E0F">
            <w:pPr>
              <w:jc w:val="right"/>
              <w:rPr>
                <w:vertAlign w:val="superscript"/>
                <w:lang w:val="en-US"/>
              </w:rPr>
            </w:pPr>
            <w:r w:rsidRPr="004F1E0B">
              <w:rPr>
                <w:lang w:val="en-US"/>
              </w:rPr>
              <w:t>9</w:t>
            </w:r>
            <w:r w:rsidR="00EC1E0F">
              <w:rPr>
                <w:lang w:val="en-US"/>
              </w:rPr>
              <w:t>9</w:t>
            </w:r>
            <w:r w:rsidRPr="004F1E0B">
              <w:rPr>
                <w:lang w:val="en-US"/>
              </w:rPr>
              <w:t>,</w:t>
            </w:r>
            <w:r w:rsidR="00EC1E0F">
              <w:rPr>
                <w:lang w:val="en-US"/>
              </w:rPr>
              <w:t>1</w:t>
            </w:r>
            <w:r w:rsidR="00E143F5">
              <w:rPr>
                <w:lang w:val="en-US"/>
              </w:rPr>
              <w:t>4</w:t>
            </w:r>
            <w:r w:rsidR="009871DE">
              <w:rPr>
                <w:vertAlign w:val="superscript"/>
                <w:lang w:val="en-US"/>
              </w:rPr>
              <w:t>3)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4F1E0B" w:rsidRDefault="00A64032" w:rsidP="00EC1E0F">
            <w:pPr>
              <w:jc w:val="right"/>
              <w:rPr>
                <w:lang w:val="en-US"/>
              </w:rPr>
            </w:pPr>
            <w:r w:rsidRPr="004F1E0B">
              <w:rPr>
                <w:lang w:val="en-US"/>
              </w:rPr>
              <w:t>11</w:t>
            </w:r>
            <w:r w:rsidR="00EC1E0F">
              <w:rPr>
                <w:lang w:val="en-US"/>
              </w:rPr>
              <w:t>1</w:t>
            </w:r>
            <w:r w:rsidRPr="004F1E0B">
              <w:rPr>
                <w:lang w:val="en-US"/>
              </w:rPr>
              <w:t>,</w:t>
            </w:r>
            <w:r w:rsidR="00EC1E0F">
              <w:rPr>
                <w:lang w:val="en-US"/>
              </w:rPr>
              <w:t>2</w:t>
            </w:r>
          </w:p>
        </w:tc>
      </w:tr>
      <w:tr w:rsidR="0046597C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6597C" w:rsidRPr="0046597C" w:rsidRDefault="0046597C" w:rsidP="0046597C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             внутренние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EC1E0F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EC1E0F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EC1E0F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106,8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46597C" w:rsidP="00AA4A6A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ж</w:t>
            </w:r>
            <w:r w:rsidR="005F5BEB" w:rsidRPr="0046597C">
              <w:rPr>
                <w:sz w:val="22"/>
                <w:szCs w:val="22"/>
              </w:rPr>
              <w:t>елезнодорожный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 w:rsidR="00AA4A6A"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46597C" w:rsidRDefault="00A64032" w:rsidP="00243D46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862,8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0146EF" w:rsidRDefault="00A64032" w:rsidP="000146EF">
            <w:pPr>
              <w:jc w:val="right"/>
            </w:pPr>
            <w:r>
              <w:rPr>
                <w:lang w:val="en-US"/>
              </w:rPr>
              <w:t>89</w:t>
            </w:r>
            <w:r w:rsidR="000146EF">
              <w:t>9</w:t>
            </w:r>
            <w:r>
              <w:rPr>
                <w:lang w:val="en-US"/>
              </w:rPr>
              <w:t>,</w:t>
            </w:r>
            <w:r w:rsidR="000146EF">
              <w:t>5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945908" w:rsidRDefault="00A64032" w:rsidP="00945908">
            <w:pPr>
              <w:jc w:val="right"/>
            </w:pPr>
            <w:r>
              <w:rPr>
                <w:lang w:val="en-US"/>
              </w:rPr>
              <w:t>10</w:t>
            </w:r>
            <w:r w:rsidR="00945908">
              <w:t>4</w:t>
            </w:r>
            <w:r>
              <w:rPr>
                <w:lang w:val="en-US"/>
              </w:rPr>
              <w:t>,</w:t>
            </w:r>
            <w:r w:rsidR="00945908">
              <w:t>3</w:t>
            </w:r>
          </w:p>
        </w:tc>
      </w:tr>
      <w:tr w:rsidR="0046597C" w:rsidTr="0046597C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6597C" w:rsidRPr="0046597C" w:rsidRDefault="0046597C" w:rsidP="0046597C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            пригородные (включая внутригородские)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EC1E0F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777,2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EC1E0F" w:rsidP="00243D4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809,1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9871DE" w:rsidRDefault="009871DE" w:rsidP="00C342B7">
            <w:pPr>
              <w:jc w:val="right"/>
              <w:rPr>
                <w:lang w:val="en-US"/>
              </w:rPr>
            </w:pPr>
            <w:r>
              <w:t>104</w:t>
            </w:r>
            <w:r>
              <w:rPr>
                <w:lang w:val="en-US"/>
              </w:rPr>
              <w:t>,1</w:t>
            </w:r>
          </w:p>
        </w:tc>
      </w:tr>
    </w:tbl>
    <w:p w:rsidR="00D06A60" w:rsidRDefault="00D06A60" w:rsidP="00F83281">
      <w:pPr>
        <w:pStyle w:val="3"/>
        <w:ind w:left="360"/>
        <w:rPr>
          <w:sz w:val="28"/>
          <w:szCs w:val="28"/>
        </w:rPr>
      </w:pPr>
      <w:bookmarkStart w:id="9" w:name="_Toc416341655"/>
      <w:bookmarkStart w:id="10" w:name="_Toc428521471"/>
    </w:p>
    <w:p w:rsidR="00F83281" w:rsidRPr="00C233A5" w:rsidRDefault="00F83281" w:rsidP="00F83281">
      <w:pPr>
        <w:pStyle w:val="3"/>
        <w:ind w:left="360"/>
        <w:rPr>
          <w:sz w:val="28"/>
          <w:szCs w:val="28"/>
        </w:rPr>
      </w:pPr>
      <w:bookmarkStart w:id="11" w:name="_Toc25242009"/>
      <w:r>
        <w:rPr>
          <w:sz w:val="28"/>
          <w:szCs w:val="28"/>
        </w:rPr>
        <w:t xml:space="preserve">1.2. Пассажирооборот </w:t>
      </w:r>
      <w:r w:rsidRPr="00C233A5">
        <w:rPr>
          <w:sz w:val="28"/>
          <w:szCs w:val="28"/>
        </w:rPr>
        <w:t>транспорта общего пользования</w:t>
      </w:r>
      <w:bookmarkEnd w:id="9"/>
      <w:bookmarkEnd w:id="10"/>
      <w:bookmarkEnd w:id="11"/>
    </w:p>
    <w:p w:rsidR="00F83281" w:rsidRPr="001A16E8" w:rsidRDefault="00F83281" w:rsidP="00F83281">
      <w:pPr>
        <w:tabs>
          <w:tab w:val="left" w:pos="5952"/>
        </w:tabs>
        <w:jc w:val="center"/>
      </w:pPr>
      <w:r w:rsidRPr="001A16E8">
        <w:rPr>
          <w:b/>
        </w:rPr>
        <w:t xml:space="preserve">                                            (</w:t>
      </w:r>
      <w:r w:rsidRPr="001A16E8">
        <w:t>миллиардов пассажиро-километров)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276"/>
        <w:gridCol w:w="1276"/>
        <w:gridCol w:w="1275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Default="005F5BEB" w:rsidP="0083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83730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Default="005F5BEB" w:rsidP="0083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83730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83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 201</w:t>
            </w:r>
            <w:r w:rsidR="0083730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январю-сентябрю 201</w:t>
            </w:r>
            <w:r w:rsidR="0083730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Транспорт отраслей </w:t>
            </w:r>
          </w:p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Минтранса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4F1E0B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437,</w:t>
            </w:r>
            <w:r w:rsidR="009E538C">
              <w:rPr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107,</w:t>
            </w:r>
            <w:r w:rsidR="009E538C">
              <w:rPr>
                <w:lang w:val="en-US"/>
              </w:rPr>
              <w:t>5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jc w:val="center"/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5F5BEB" w:rsidP="00C342B7">
            <w:pPr>
              <w:jc w:val="righ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5F5BEB" w:rsidP="00C342B7">
            <w:pPr>
              <w:jc w:val="right"/>
              <w:rPr>
                <w:vertAlign w:val="superscript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F934DA" w:rsidRDefault="005F5BEB" w:rsidP="00C342B7">
            <w:pPr>
              <w:jc w:val="right"/>
              <w:rPr>
                <w:lang w:val="en-US"/>
              </w:rPr>
            </w:pP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  <w:vertAlign w:val="superscript"/>
              </w:rPr>
            </w:pPr>
            <w:r w:rsidRPr="0046597C">
              <w:rPr>
                <w:sz w:val="22"/>
                <w:szCs w:val="22"/>
              </w:rPr>
              <w:t>автомобильный (автобусный)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98,5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внутренний водный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EC67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65201C" w:rsidRDefault="004F1E0B" w:rsidP="009E538C">
            <w:pPr>
              <w:jc w:val="right"/>
              <w:rPr>
                <w:vertAlign w:val="superscript"/>
                <w:lang w:val="en-US"/>
              </w:rPr>
            </w:pPr>
            <w:r w:rsidRPr="004F1E0B">
              <w:rPr>
                <w:lang w:val="en-US"/>
              </w:rPr>
              <w:t>0,5</w:t>
            </w:r>
            <w:r w:rsidR="009E538C">
              <w:rPr>
                <w:lang w:val="en-US"/>
              </w:rPr>
              <w:t>3</w:t>
            </w:r>
            <w:r w:rsidR="0065201C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9E538C">
              <w:rPr>
                <w:lang w:val="en-US"/>
              </w:rPr>
              <w:t>6</w:t>
            </w:r>
            <w:r>
              <w:rPr>
                <w:lang w:val="en-US"/>
              </w:rPr>
              <w:t>,</w:t>
            </w:r>
            <w:r w:rsidR="009E538C">
              <w:rPr>
                <w:lang w:val="en-US"/>
              </w:rPr>
              <w:t>4</w:t>
            </w:r>
          </w:p>
        </w:tc>
      </w:tr>
      <w:tr w:rsidR="00D96E7D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6E7D" w:rsidRPr="0046597C" w:rsidRDefault="00D96E7D" w:rsidP="00C34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морской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AA5C5C" w:rsidRDefault="004F1E0B" w:rsidP="00EC67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65201C" w:rsidRDefault="004F1E0B" w:rsidP="003D20FB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0,044</w:t>
            </w:r>
            <w:r w:rsidR="0065201C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6E7D" w:rsidRPr="00AA5C5C" w:rsidRDefault="004F1E0B" w:rsidP="003D20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93,6</w:t>
            </w:r>
          </w:p>
        </w:tc>
      </w:tr>
      <w:tr w:rsidR="005F5BEB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13132B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воздушный</w:t>
            </w:r>
            <w:r w:rsidR="0046597C" w:rsidRPr="0046597C">
              <w:rPr>
                <w:sz w:val="22"/>
                <w:szCs w:val="22"/>
                <w:lang w:val="en-US"/>
              </w:rPr>
              <w:t xml:space="preserve">, </w:t>
            </w:r>
            <w:r w:rsidR="0046597C" w:rsidRPr="0046597C">
              <w:rPr>
                <w:sz w:val="22"/>
                <w:szCs w:val="22"/>
              </w:rPr>
              <w:t>из н</w:t>
            </w:r>
            <w:r w:rsidR="0013132B">
              <w:rPr>
                <w:sz w:val="22"/>
                <w:szCs w:val="22"/>
              </w:rPr>
              <w:t>его</w:t>
            </w:r>
            <w:r w:rsidR="0046597C" w:rsidRPr="0046597C">
              <w:rPr>
                <w:sz w:val="22"/>
                <w:szCs w:val="22"/>
              </w:rPr>
              <w:t xml:space="preserve">: </w:t>
            </w:r>
            <w:r w:rsidRPr="00465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219,4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65201C" w:rsidRDefault="004F1E0B" w:rsidP="009E538C">
            <w:pPr>
              <w:jc w:val="right"/>
              <w:rPr>
                <w:vertAlign w:val="superscript"/>
                <w:lang w:val="en-US"/>
              </w:rPr>
            </w:pPr>
            <w:r w:rsidRPr="004F1E0B">
              <w:rPr>
                <w:lang w:val="en-US"/>
              </w:rPr>
              <w:t>24</w:t>
            </w:r>
            <w:r w:rsidR="009E538C">
              <w:rPr>
                <w:lang w:val="en-US"/>
              </w:rPr>
              <w:t>8</w:t>
            </w:r>
            <w:r w:rsidRPr="004F1E0B">
              <w:rPr>
                <w:lang w:val="en-US"/>
              </w:rPr>
              <w:t>,</w:t>
            </w:r>
            <w:r w:rsidR="009E538C">
              <w:rPr>
                <w:lang w:val="en-US"/>
              </w:rPr>
              <w:t>1</w:t>
            </w:r>
            <w:r w:rsidR="0065201C">
              <w:rPr>
                <w:vertAlign w:val="superscript"/>
                <w:lang w:val="en-US"/>
              </w:rPr>
              <w:t>3)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9E538C">
              <w:rPr>
                <w:lang w:val="en-US"/>
              </w:rPr>
              <w:t>3</w:t>
            </w:r>
            <w:r>
              <w:rPr>
                <w:lang w:val="en-US"/>
              </w:rPr>
              <w:t>,</w:t>
            </w:r>
            <w:r w:rsidR="009E538C">
              <w:rPr>
                <w:lang w:val="en-US"/>
              </w:rPr>
              <w:t>1</w:t>
            </w:r>
          </w:p>
        </w:tc>
      </w:tr>
      <w:tr w:rsidR="0046597C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6597C" w:rsidRPr="0046597C" w:rsidRDefault="0046597C" w:rsidP="0046597C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             внутренние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108,1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Pr="0046597C" w:rsidRDefault="005F5BEB" w:rsidP="00AA4A6A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железнодорожный</w:t>
            </w:r>
            <w:r w:rsidR="0046597C" w:rsidRPr="0046597C">
              <w:rPr>
                <w:sz w:val="22"/>
                <w:szCs w:val="22"/>
                <w:lang w:val="en-US"/>
              </w:rPr>
              <w:t xml:space="preserve">, </w:t>
            </w:r>
            <w:r w:rsidR="0046597C" w:rsidRPr="0046597C">
              <w:rPr>
                <w:sz w:val="22"/>
                <w:szCs w:val="22"/>
              </w:rPr>
              <w:t>из н</w:t>
            </w:r>
            <w:r w:rsidR="00AA4A6A">
              <w:rPr>
                <w:sz w:val="22"/>
                <w:szCs w:val="22"/>
              </w:rPr>
              <w:t>его</w:t>
            </w:r>
            <w:r w:rsidR="0046597C" w:rsidRPr="0046597C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3D20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</w:t>
            </w:r>
            <w:r w:rsidR="009E538C">
              <w:rPr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AA5C5C" w:rsidRDefault="004F1E0B" w:rsidP="009E538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103,</w:t>
            </w:r>
            <w:r w:rsidR="009E538C">
              <w:rPr>
                <w:lang w:val="en-US"/>
              </w:rPr>
              <w:t>1</w:t>
            </w:r>
          </w:p>
        </w:tc>
      </w:tr>
      <w:tr w:rsidR="0046597C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6597C" w:rsidRPr="0046597C" w:rsidRDefault="0046597C" w:rsidP="00C342B7">
            <w:pPr>
              <w:rPr>
                <w:sz w:val="20"/>
                <w:szCs w:val="20"/>
              </w:rPr>
            </w:pPr>
            <w:r w:rsidRPr="0046597C">
              <w:rPr>
                <w:sz w:val="20"/>
                <w:szCs w:val="20"/>
              </w:rPr>
              <w:t xml:space="preserve">            пригородные (включая внутригородские)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3D20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3D20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6597C" w:rsidRPr="00A17585" w:rsidRDefault="009E538C" w:rsidP="003D20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104,4</w:t>
            </w:r>
          </w:p>
        </w:tc>
      </w:tr>
    </w:tbl>
    <w:p w:rsidR="0006718A" w:rsidRDefault="009D08F5" w:rsidP="006575F7">
      <w:pPr>
        <w:pStyle w:val="22"/>
        <w:rPr>
          <w:lang w:val="ru-RU"/>
        </w:rPr>
      </w:pPr>
      <w:r w:rsidRPr="00D10646">
        <w:rPr>
          <w:noProof/>
          <w:lang w:val="ru-RU" w:eastAsia="ru-RU"/>
        </w:rPr>
        <w:lastRenderedPageBreak/>
        <w:drawing>
          <wp:inline distT="0" distB="0" distL="0" distR="0">
            <wp:extent cx="6400800" cy="421195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718A" w:rsidRDefault="0006718A" w:rsidP="006575F7">
      <w:pPr>
        <w:pStyle w:val="22"/>
        <w:rPr>
          <w:lang w:val="ru-RU"/>
        </w:rPr>
      </w:pPr>
    </w:p>
    <w:p w:rsidR="0006718A" w:rsidRPr="00D10646" w:rsidRDefault="0006718A" w:rsidP="0006718A">
      <w:pPr>
        <w:pStyle w:val="22"/>
      </w:pPr>
      <w:r w:rsidRPr="00D10646">
        <w:t xml:space="preserve">Динамика пассажирооборота по видам транспорта </w:t>
      </w:r>
      <w:r w:rsidRPr="00D10646">
        <w:br/>
        <w:t>в январе-</w:t>
      </w:r>
      <w:r w:rsidR="007D2841">
        <w:rPr>
          <w:lang w:val="ru-RU"/>
        </w:rPr>
        <w:t>сентябре</w:t>
      </w:r>
      <w:r w:rsidRPr="00D10646">
        <w:t xml:space="preserve"> 20</w:t>
      </w:r>
      <w:r w:rsidRPr="00C66EA6">
        <w:rPr>
          <w:lang w:val="ru-RU"/>
        </w:rPr>
        <w:t>1</w:t>
      </w:r>
      <w:r w:rsidR="0083730A">
        <w:rPr>
          <w:lang w:val="ru-RU"/>
        </w:rPr>
        <w:t>9</w:t>
      </w:r>
      <w:r w:rsidRPr="00D10646">
        <w:t xml:space="preserve"> и в январе-</w:t>
      </w:r>
      <w:r w:rsidR="007D2841">
        <w:rPr>
          <w:lang w:val="ru-RU"/>
        </w:rPr>
        <w:t>сентябре</w:t>
      </w:r>
      <w:r w:rsidRPr="00D10646">
        <w:t xml:space="preserve"> 201</w:t>
      </w:r>
      <w:r w:rsidR="0083730A">
        <w:rPr>
          <w:lang w:val="ru-RU"/>
        </w:rPr>
        <w:t>8</w:t>
      </w:r>
      <w:r w:rsidRPr="00D10646">
        <w:t xml:space="preserve"> годов,</w:t>
      </w:r>
    </w:p>
    <w:p w:rsidR="0006718A" w:rsidRPr="00F502C4" w:rsidRDefault="0006718A" w:rsidP="0006718A">
      <w:pPr>
        <w:pStyle w:val="22"/>
        <w:rPr>
          <w:szCs w:val="28"/>
        </w:rPr>
      </w:pPr>
      <w:r w:rsidRPr="00D10646">
        <w:t>в % к аналогичному периоду предыдущего года</w:t>
      </w:r>
    </w:p>
    <w:p w:rsidR="0006718A" w:rsidRDefault="009D08F5" w:rsidP="006575F7">
      <w:pPr>
        <w:pStyle w:val="2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151130</wp:posOffset>
            </wp:positionV>
            <wp:extent cx="7067550" cy="4495800"/>
            <wp:effectExtent l="2540" t="3175" r="0" b="0"/>
            <wp:wrapNone/>
            <wp:docPr id="24" name="Объект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06718A" w:rsidRDefault="0006718A" w:rsidP="006575F7">
      <w:pPr>
        <w:pStyle w:val="22"/>
        <w:rPr>
          <w:lang w:val="ru-RU"/>
        </w:rPr>
      </w:pPr>
    </w:p>
    <w:p w:rsidR="008E0F85" w:rsidRDefault="006575F7" w:rsidP="006575F7">
      <w:pPr>
        <w:pStyle w:val="22"/>
      </w:pPr>
      <w:r w:rsidRPr="006575F7">
        <w:t xml:space="preserve"> </w:t>
      </w:r>
    </w:p>
    <w:p w:rsidR="008E0F85" w:rsidRDefault="008E0F85" w:rsidP="002831FD">
      <w:pPr>
        <w:rPr>
          <w:sz w:val="28"/>
        </w:rPr>
      </w:pPr>
    </w:p>
    <w:p w:rsidR="006575F7" w:rsidRDefault="006575F7" w:rsidP="002831FD">
      <w:pPr>
        <w:rPr>
          <w:sz w:val="28"/>
        </w:rPr>
      </w:pPr>
    </w:p>
    <w:p w:rsidR="00717B09" w:rsidRDefault="00717B09" w:rsidP="00717B09">
      <w:pPr>
        <w:pStyle w:val="3"/>
        <w:ind w:left="360"/>
        <w:rPr>
          <w:sz w:val="28"/>
          <w:szCs w:val="28"/>
        </w:rPr>
      </w:pPr>
      <w:bookmarkStart w:id="12" w:name="_Toc416341656"/>
      <w:bookmarkStart w:id="13" w:name="_Toc428521472"/>
      <w:bookmarkStart w:id="14" w:name="_Toc25242010"/>
      <w:r>
        <w:rPr>
          <w:sz w:val="28"/>
          <w:szCs w:val="28"/>
        </w:rPr>
        <w:lastRenderedPageBreak/>
        <w:t>1.3. Перевозки грузов по видам транспорта</w:t>
      </w:r>
      <w:bookmarkEnd w:id="12"/>
      <w:bookmarkEnd w:id="13"/>
      <w:bookmarkEnd w:id="14"/>
    </w:p>
    <w:p w:rsidR="00717B09" w:rsidRDefault="001A7A6F" w:rsidP="001A7A6F">
      <w:pPr>
        <w:tabs>
          <w:tab w:val="center" w:pos="5168"/>
          <w:tab w:val="right" w:pos="9976"/>
        </w:tabs>
        <w:ind w:left="360"/>
      </w:pPr>
      <w:r>
        <w:tab/>
      </w:r>
      <w:r w:rsidR="00717B09">
        <w:t xml:space="preserve">                                                                              (миллионов тонн)</w:t>
      </w:r>
      <w:r>
        <w:tab/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418"/>
        <w:gridCol w:w="1417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сентябрь </w:t>
            </w:r>
          </w:p>
          <w:p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Pr="003A3195" w:rsidRDefault="005F5BEB" w:rsidP="004D17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4D178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январю-сентябрю </w:t>
            </w:r>
          </w:p>
          <w:p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295C31" w:rsidRDefault="003F5527" w:rsidP="00C342B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3F5527" w:rsidRDefault="003F5527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609</w:t>
            </w:r>
            <w:r w:rsidR="00BA193A"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>,</w:t>
            </w:r>
            <w:r w:rsidR="00BA193A">
              <w:rPr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3F5527" w:rsidRDefault="003F5527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</w:t>
            </w:r>
            <w:r w:rsidR="00BA193A">
              <w:rPr>
                <w:color w:val="000000"/>
                <w:lang w:val="en-US"/>
              </w:rPr>
              <w:t>7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 xml:space="preserve">Транспорт отраслей </w:t>
            </w:r>
          </w:p>
          <w:p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295C31" w:rsidRDefault="003F5527" w:rsidP="00D8202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5132,4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3F5527" w:rsidRDefault="003F5527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  <w:r w:rsidR="00BA193A">
              <w:rPr>
                <w:color w:val="000000"/>
                <w:lang w:val="en-US"/>
              </w:rPr>
              <w:t>40</w:t>
            </w:r>
            <w:r>
              <w:rPr>
                <w:color w:val="000000"/>
                <w:lang w:val="en-US"/>
              </w:rPr>
              <w:t>,</w:t>
            </w:r>
            <w:r w:rsidR="00BA193A">
              <w:rPr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3F5527" w:rsidRDefault="003F5527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</w:t>
            </w:r>
            <w:r w:rsidR="00BA193A">
              <w:rPr>
                <w:color w:val="000000"/>
                <w:lang w:val="en-US"/>
              </w:rPr>
              <w:t>1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Default="00140CDF" w:rsidP="00C342B7">
            <w:r>
              <w:t>железнодорожный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966,4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957,6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99,1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Default="00140CDF" w:rsidP="00C342B7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4054,6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4182,5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761C8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103,2</w:t>
            </w:r>
          </w:p>
        </w:tc>
      </w:tr>
      <w:tr w:rsidR="00140CDF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0675C5" w:rsidRDefault="00140CDF" w:rsidP="00C342B7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82210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17,79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1165" w:rsidRDefault="003F5527" w:rsidP="00BA193A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14,3</w:t>
            </w:r>
            <w:r w:rsidR="00BA193A">
              <w:rPr>
                <w:lang w:val="en-US"/>
              </w:rPr>
              <w:t>6</w:t>
            </w:r>
            <w:r w:rsidR="00751165">
              <w:rPr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BA19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80,</w:t>
            </w:r>
            <w:r w:rsidR="00BA193A">
              <w:rPr>
                <w:lang w:val="en-US"/>
              </w:rPr>
              <w:t>7</w:t>
            </w:r>
          </w:p>
        </w:tc>
      </w:tr>
      <w:tr w:rsidR="00140CDF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0675C5" w:rsidRDefault="00140CDF" w:rsidP="00C342B7">
            <w:r>
              <w:t>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1165" w:rsidRDefault="00BA193A" w:rsidP="00BA193A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85</w:t>
            </w:r>
            <w:r w:rsidR="003F5527" w:rsidRPr="003F5527">
              <w:rPr>
                <w:lang w:val="en-US"/>
              </w:rPr>
              <w:t>,</w:t>
            </w:r>
            <w:r>
              <w:rPr>
                <w:lang w:val="en-US"/>
              </w:rPr>
              <w:t>3</w:t>
            </w:r>
            <w:r w:rsidR="00751165">
              <w:rPr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F5527" w:rsidRDefault="00BA193A" w:rsidP="00BA19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92</w:t>
            </w:r>
            <w:r w:rsidR="003F5527">
              <w:rPr>
                <w:lang w:val="en-US"/>
              </w:rPr>
              <w:t>,</w:t>
            </w:r>
            <w:r>
              <w:rPr>
                <w:lang w:val="en-US"/>
              </w:rPr>
              <w:t>1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0675C5" w:rsidRDefault="00140CDF" w:rsidP="00C342B7"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F5527" w:rsidRDefault="003F5527" w:rsidP="003973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0,857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1165" w:rsidRDefault="003F5527" w:rsidP="00BA193A">
            <w:pPr>
              <w:jc w:val="right"/>
              <w:rPr>
                <w:vertAlign w:val="superscript"/>
                <w:lang w:val="en-US"/>
              </w:rPr>
            </w:pPr>
            <w:r w:rsidRPr="003F5527">
              <w:rPr>
                <w:lang w:val="en-US"/>
              </w:rPr>
              <w:t>0,8</w:t>
            </w:r>
            <w:r w:rsidR="00BA193A">
              <w:rPr>
                <w:lang w:val="en-US"/>
              </w:rPr>
              <w:t>22</w:t>
            </w:r>
            <w:r w:rsidR="00751165">
              <w:rPr>
                <w:vertAlign w:val="superscript"/>
                <w:lang w:val="en-US"/>
              </w:rPr>
              <w:t>2)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3F5527" w:rsidRDefault="003F5527" w:rsidP="00BA19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</w:t>
            </w:r>
            <w:r w:rsidR="00BA193A">
              <w:rPr>
                <w:lang w:val="en-US"/>
              </w:rPr>
              <w:t>8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Default="00140CDF" w:rsidP="00C342B7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Default="00140CDF" w:rsidP="00C342B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Default="00140CDF" w:rsidP="00C342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Default="00140CDF" w:rsidP="00C342B7">
            <w:pPr>
              <w:jc w:val="right"/>
            </w:pP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Default="00140CDF" w:rsidP="00C342B7">
            <w:r>
              <w:t>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864,1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857,0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752DE9" w:rsidRDefault="003F552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99,2</w:t>
            </w:r>
          </w:p>
        </w:tc>
      </w:tr>
    </w:tbl>
    <w:p w:rsidR="00717B09" w:rsidRDefault="00717B09" w:rsidP="00717B09">
      <w:pPr>
        <w:rPr>
          <w:b/>
          <w:bCs/>
          <w:sz w:val="12"/>
        </w:rPr>
      </w:pPr>
    </w:p>
    <w:p w:rsidR="00717B09" w:rsidRPr="00AB1E7B" w:rsidRDefault="00717B09" w:rsidP="00717B09">
      <w:pPr>
        <w:pStyle w:val="a5"/>
        <w:rPr>
          <w:sz w:val="20"/>
          <w:szCs w:val="20"/>
        </w:rPr>
      </w:pPr>
    </w:p>
    <w:p w:rsidR="00717B09" w:rsidRDefault="00717B09" w:rsidP="00717B09">
      <w:pPr>
        <w:pStyle w:val="a5"/>
        <w:ind w:left="360"/>
        <w:rPr>
          <w:b/>
        </w:rPr>
      </w:pPr>
      <w:r>
        <w:rPr>
          <w:b/>
        </w:rPr>
        <w:t xml:space="preserve">Коммерческие  перевозки грузов по видам транспорта </w:t>
      </w:r>
    </w:p>
    <w:p w:rsidR="00717B09" w:rsidRDefault="00717B09" w:rsidP="00717B09">
      <w:pPr>
        <w:ind w:left="360"/>
        <w:jc w:val="center"/>
      </w:pPr>
      <w:r>
        <w:t xml:space="preserve">                                                                          (миллионов тонн)</w:t>
      </w:r>
    </w:p>
    <w:tbl>
      <w:tblPr>
        <w:tblW w:w="7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326"/>
        <w:gridCol w:w="1417"/>
        <w:gridCol w:w="1276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сентябрь </w:t>
            </w:r>
          </w:p>
          <w:p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Pr="003A3195" w:rsidRDefault="005F5BEB" w:rsidP="004D17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4D178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январю-сентябрю </w:t>
            </w:r>
          </w:p>
          <w:p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D178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 xml:space="preserve">Транспорт отраслей </w:t>
            </w:r>
          </w:p>
          <w:p w:rsidR="005F5BEB" w:rsidRDefault="005F5BEB" w:rsidP="00C342B7">
            <w:r>
              <w:t>Минтранса России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EB1B86" w:rsidRDefault="00156CB0" w:rsidP="00C342B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2264,6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156CB0" w:rsidRDefault="00156CB0" w:rsidP="00F84EE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  <w:r w:rsidR="00F84EE1">
              <w:rPr>
                <w:color w:val="000000"/>
                <w:lang w:val="en-US"/>
              </w:rPr>
              <w:t>81</w:t>
            </w:r>
            <w:r>
              <w:rPr>
                <w:color w:val="000000"/>
                <w:lang w:val="en-US"/>
              </w:rPr>
              <w:t>,</w:t>
            </w:r>
            <w:r w:rsidR="00F84EE1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156CB0" w:rsidRDefault="00156CB0" w:rsidP="00F84EE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96,</w:t>
            </w:r>
            <w:r w:rsidR="00F84EE1">
              <w:rPr>
                <w:color w:val="000000"/>
                <w:lang w:val="en-US"/>
              </w:rPr>
              <w:t>3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140CDF" w:rsidRDefault="00140CDF" w:rsidP="00C342B7">
            <w:pPr>
              <w:rPr>
                <w:lang w:val="en-US"/>
              </w:rPr>
            </w:pPr>
            <w:r>
              <w:t>железнодорожный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966,4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957,6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99,1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Default="00140CDF" w:rsidP="00C342B7">
            <w:r>
              <w:t>автомобильный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1186,9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1123,8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EB1B86" w:rsidRDefault="00156CB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94,7</w:t>
            </w:r>
          </w:p>
        </w:tc>
      </w:tr>
      <w:tr w:rsidR="00140CDF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EB1B86" w:rsidRDefault="00140CDF" w:rsidP="00C342B7">
            <w:r>
              <w:t>морской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5C50D1" w:rsidRDefault="00156CB0" w:rsidP="00205DD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17,79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A40A4E" w:rsidRDefault="00156CB0" w:rsidP="00F84EE1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14,3</w:t>
            </w:r>
            <w:r w:rsidR="00F84EE1">
              <w:rPr>
                <w:lang w:val="en-US"/>
              </w:rPr>
              <w:t>6</w:t>
            </w:r>
            <w:r w:rsidR="00A40A4E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5C50D1" w:rsidRDefault="00156CB0" w:rsidP="00F84E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80,</w:t>
            </w:r>
            <w:r w:rsidR="00F84EE1">
              <w:rPr>
                <w:lang w:val="en-US"/>
              </w:rPr>
              <w:t>7</w:t>
            </w:r>
          </w:p>
        </w:tc>
      </w:tr>
      <w:tr w:rsidR="00140CDF" w:rsidRPr="000675C5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0675C5" w:rsidRDefault="00140CDF" w:rsidP="00C342B7">
            <w:r>
              <w:t>внутренний водный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5C50D1" w:rsidRDefault="00156CB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92,7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A40A4E" w:rsidRDefault="00F84EE1" w:rsidP="00F84EE1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85</w:t>
            </w:r>
            <w:r w:rsidR="00156CB0" w:rsidRPr="00156CB0">
              <w:rPr>
                <w:lang w:val="en-US"/>
              </w:rPr>
              <w:t>,</w:t>
            </w:r>
            <w:r>
              <w:rPr>
                <w:lang w:val="en-US"/>
              </w:rPr>
              <w:t>3</w:t>
            </w:r>
            <w:r w:rsidR="00A40A4E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156CB0" w:rsidRDefault="00F84EE1" w:rsidP="00F84E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92</w:t>
            </w:r>
            <w:r w:rsidR="00156CB0">
              <w:rPr>
                <w:lang w:val="en-US"/>
              </w:rPr>
              <w:t>,</w:t>
            </w:r>
            <w:r>
              <w:rPr>
                <w:lang w:val="en-US"/>
              </w:rPr>
              <w:t>1</w:t>
            </w:r>
          </w:p>
        </w:tc>
      </w:tr>
      <w:tr w:rsidR="00140CDF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40CDF" w:rsidRPr="000675C5" w:rsidRDefault="00140CDF" w:rsidP="00C342B7">
            <w:r w:rsidRPr="000675C5">
              <w:t xml:space="preserve">воздушный 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156CB0" w:rsidRDefault="00156CB0" w:rsidP="004207A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0,857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A40A4E" w:rsidRDefault="00156CB0" w:rsidP="00F84EE1">
            <w:pPr>
              <w:jc w:val="right"/>
              <w:rPr>
                <w:vertAlign w:val="superscript"/>
                <w:lang w:val="en-US"/>
              </w:rPr>
            </w:pPr>
            <w:r w:rsidRPr="00156CB0">
              <w:rPr>
                <w:lang w:val="en-US"/>
              </w:rPr>
              <w:t>0,8</w:t>
            </w:r>
            <w:r w:rsidR="00F84EE1">
              <w:rPr>
                <w:lang w:val="en-US"/>
              </w:rPr>
              <w:t>22</w:t>
            </w:r>
            <w:r w:rsidR="00A40A4E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40CDF" w:rsidRPr="00156CB0" w:rsidRDefault="00156CB0" w:rsidP="00F84E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</w:t>
            </w:r>
            <w:r w:rsidR="00F84EE1">
              <w:rPr>
                <w:lang w:val="en-US"/>
              </w:rPr>
              <w:t>8</w:t>
            </w:r>
          </w:p>
        </w:tc>
      </w:tr>
    </w:tbl>
    <w:p w:rsidR="00717B09" w:rsidRDefault="00717B09" w:rsidP="00717B09">
      <w:pPr>
        <w:ind w:left="360"/>
        <w:rPr>
          <w:bCs/>
          <w:lang w:val="en-US"/>
        </w:rPr>
      </w:pPr>
    </w:p>
    <w:p w:rsidR="009E217C" w:rsidRDefault="008256FB" w:rsidP="00497F1A">
      <w:r w:rsidRPr="00497F1A">
        <w:t>_________________</w:t>
      </w:r>
      <w:r w:rsidR="00AA5AFC" w:rsidRPr="00497F1A">
        <w:t>_____</w:t>
      </w:r>
    </w:p>
    <w:p w:rsidR="00A53DF1" w:rsidRDefault="008256FB" w:rsidP="00A53DF1">
      <w:pPr>
        <w:rPr>
          <w:bCs/>
          <w:sz w:val="20"/>
          <w:szCs w:val="20"/>
        </w:rPr>
      </w:pPr>
      <w:r w:rsidRPr="00D14B6A">
        <w:rPr>
          <w:vertAlign w:val="superscript"/>
        </w:rPr>
        <w:t xml:space="preserve">  </w:t>
      </w:r>
      <w:r w:rsidR="00A53DF1" w:rsidRPr="00B7411C">
        <w:rPr>
          <w:bCs/>
          <w:sz w:val="20"/>
          <w:szCs w:val="20"/>
        </w:rPr>
        <w:t xml:space="preserve">  </w:t>
      </w:r>
      <w:r w:rsidR="00A53DF1" w:rsidRPr="00B7411C">
        <w:t xml:space="preserve">  </w:t>
      </w:r>
      <w:r w:rsidR="00A53DF1" w:rsidRPr="008B11F5">
        <w:rPr>
          <w:rStyle w:val="ad"/>
          <w:sz w:val="20"/>
          <w:szCs w:val="20"/>
        </w:rPr>
        <w:footnoteRef/>
      </w:r>
      <w:r w:rsidR="00A53DF1" w:rsidRPr="008B11F5">
        <w:rPr>
          <w:sz w:val="20"/>
          <w:szCs w:val="20"/>
          <w:vertAlign w:val="superscript"/>
        </w:rPr>
        <w:t xml:space="preserve">   </w:t>
      </w:r>
      <w:r w:rsidR="00A53DF1" w:rsidRPr="008B11F5">
        <w:rPr>
          <w:sz w:val="20"/>
          <w:szCs w:val="20"/>
        </w:rPr>
        <w:t>Д</w:t>
      </w:r>
      <w:r w:rsidR="00A53DF1" w:rsidRPr="008B11F5">
        <w:rPr>
          <w:bCs/>
          <w:sz w:val="20"/>
          <w:szCs w:val="20"/>
        </w:rPr>
        <w:t>анные Росморречфлота</w:t>
      </w:r>
    </w:p>
    <w:p w:rsidR="008256FB" w:rsidRPr="00D14B6A" w:rsidRDefault="00A53DF1" w:rsidP="00A53DF1">
      <w:pPr>
        <w:sectPr w:rsidR="008256FB" w:rsidRPr="00D14B6A" w:rsidSect="00BC15DF">
          <w:footnotePr>
            <w:numRestart w:val="eachPage"/>
          </w:footnotePr>
          <w:type w:val="nextColumn"/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  <w:r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  <w:vertAlign w:val="superscript"/>
        </w:rPr>
        <w:t>2</w:t>
      </w:r>
      <w:r w:rsidRPr="008B11F5">
        <w:rPr>
          <w:sz w:val="20"/>
          <w:szCs w:val="20"/>
          <w:vertAlign w:val="superscript"/>
        </w:rPr>
        <w:t xml:space="preserve">   </w:t>
      </w:r>
      <w:r w:rsidRPr="008B11F5">
        <w:rPr>
          <w:sz w:val="20"/>
          <w:szCs w:val="20"/>
        </w:rPr>
        <w:t>Д</w:t>
      </w:r>
      <w:r w:rsidRPr="008B11F5">
        <w:rPr>
          <w:bCs/>
          <w:sz w:val="20"/>
          <w:szCs w:val="20"/>
        </w:rPr>
        <w:t>анные Рос</w:t>
      </w:r>
      <w:r>
        <w:rPr>
          <w:bCs/>
          <w:sz w:val="20"/>
          <w:szCs w:val="20"/>
        </w:rPr>
        <w:t>авиации</w:t>
      </w:r>
    </w:p>
    <w:p w:rsidR="006026A8" w:rsidRPr="00EA0E3A" w:rsidRDefault="006026A8" w:rsidP="006026A8"/>
    <w:p w:rsidR="006026A8" w:rsidRDefault="006026A8" w:rsidP="006026A8">
      <w:pPr>
        <w:pStyle w:val="22"/>
        <w:rPr>
          <w:lang w:val="ru-RU"/>
        </w:rPr>
      </w:pPr>
    </w:p>
    <w:p w:rsidR="006026A8" w:rsidRDefault="006026A8" w:rsidP="006026A8">
      <w:pPr>
        <w:pStyle w:val="22"/>
        <w:rPr>
          <w:lang w:val="ru-RU"/>
        </w:rPr>
      </w:pPr>
    </w:p>
    <w:p w:rsidR="006026A8" w:rsidRDefault="006026A8" w:rsidP="006026A8">
      <w:pPr>
        <w:pStyle w:val="22"/>
        <w:rPr>
          <w:lang w:val="ru-RU"/>
        </w:rPr>
      </w:pPr>
    </w:p>
    <w:p w:rsidR="006026A8" w:rsidRDefault="006026A8" w:rsidP="006026A8">
      <w:pPr>
        <w:pStyle w:val="22"/>
        <w:rPr>
          <w:lang w:val="ru-RU"/>
        </w:rPr>
      </w:pPr>
    </w:p>
    <w:p w:rsidR="006026A8" w:rsidRPr="0014137B" w:rsidRDefault="006026A8" w:rsidP="006026A8">
      <w:pPr>
        <w:pStyle w:val="22"/>
      </w:pPr>
      <w:r w:rsidRPr="0014137B">
        <w:t xml:space="preserve">Объем коммерческих перевозок грузов по видам транспорта </w:t>
      </w:r>
      <w:r w:rsidRPr="0014137B">
        <w:br/>
        <w:t>в январе-</w:t>
      </w:r>
      <w:r w:rsidR="00F60626">
        <w:rPr>
          <w:lang w:val="ru-RU"/>
        </w:rPr>
        <w:t>сентябре</w:t>
      </w:r>
      <w:r w:rsidRPr="0014137B">
        <w:t xml:space="preserve"> 201</w:t>
      </w:r>
      <w:r w:rsidR="00DB7C9B">
        <w:rPr>
          <w:lang w:val="ru-RU"/>
        </w:rPr>
        <w:t>8</w:t>
      </w:r>
      <w:r w:rsidRPr="0014137B">
        <w:t xml:space="preserve"> и в январе-</w:t>
      </w:r>
      <w:r w:rsidR="00F60626">
        <w:rPr>
          <w:lang w:val="ru-RU"/>
        </w:rPr>
        <w:t xml:space="preserve">сентябре </w:t>
      </w:r>
      <w:r w:rsidRPr="0014137B">
        <w:t>201</w:t>
      </w:r>
      <w:r w:rsidR="00DB7C9B">
        <w:rPr>
          <w:lang w:val="ru-RU"/>
        </w:rPr>
        <w:t>9</w:t>
      </w:r>
      <w:r w:rsidRPr="0014137B">
        <w:t xml:space="preserve"> годов,</w:t>
      </w:r>
    </w:p>
    <w:p w:rsidR="006026A8" w:rsidRPr="008B73C5" w:rsidRDefault="006026A8" w:rsidP="006026A8">
      <w:pPr>
        <w:pStyle w:val="22"/>
      </w:pPr>
      <w:r w:rsidRPr="0014137B">
        <w:t>в % к аналогичному периоду предыдущего года</w:t>
      </w:r>
    </w:p>
    <w:p w:rsidR="006026A8" w:rsidRDefault="006026A8" w:rsidP="006026A8"/>
    <w:p w:rsidR="006026A8" w:rsidRDefault="006026A8" w:rsidP="006026A8"/>
    <w:p w:rsidR="006026A8" w:rsidRDefault="006026A8" w:rsidP="006026A8"/>
    <w:p w:rsidR="006026A8" w:rsidRDefault="009D08F5" w:rsidP="006026A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160020</wp:posOffset>
            </wp:positionV>
            <wp:extent cx="6558280" cy="3806825"/>
            <wp:effectExtent l="4445" t="0" r="0" b="5715"/>
            <wp:wrapNone/>
            <wp:docPr id="32" name="Объект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160020</wp:posOffset>
            </wp:positionV>
            <wp:extent cx="6558280" cy="3806825"/>
            <wp:effectExtent l="4445" t="0" r="0" b="5715"/>
            <wp:wrapNone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Default="006026A8" w:rsidP="006026A8"/>
    <w:p w:rsidR="006026A8" w:rsidRPr="006026A8" w:rsidRDefault="006026A8" w:rsidP="006026A8"/>
    <w:p w:rsidR="006D1154" w:rsidRDefault="006D1154" w:rsidP="00356EEE">
      <w:pPr>
        <w:pStyle w:val="4"/>
        <w:ind w:left="360"/>
        <w:jc w:val="left"/>
        <w:rPr>
          <w:sz w:val="28"/>
          <w:szCs w:val="28"/>
        </w:rPr>
      </w:pPr>
      <w:bookmarkStart w:id="15" w:name="_Toc25242011"/>
      <w:r>
        <w:rPr>
          <w:sz w:val="28"/>
          <w:szCs w:val="28"/>
        </w:rPr>
        <w:t>1.3.</w:t>
      </w:r>
      <w:r w:rsidR="007039D4">
        <w:rPr>
          <w:sz w:val="28"/>
          <w:szCs w:val="28"/>
        </w:rPr>
        <w:t>1</w:t>
      </w:r>
      <w:r>
        <w:rPr>
          <w:sz w:val="28"/>
          <w:szCs w:val="28"/>
        </w:rPr>
        <w:t>. Отправление грузов водным транспортом общего пользования</w:t>
      </w:r>
      <w:r w:rsidR="00DA337D" w:rsidRPr="00C50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br/>
        <w:t xml:space="preserve"> районы Крайнего Севера</w:t>
      </w:r>
      <w:r w:rsidR="000E3990">
        <w:rPr>
          <w:sz w:val="28"/>
          <w:szCs w:val="28"/>
        </w:rPr>
        <w:t xml:space="preserve"> и приравненные к ним  местности</w:t>
      </w:r>
      <w:bookmarkEnd w:id="15"/>
    </w:p>
    <w:p w:rsidR="006D1154" w:rsidRPr="003D3513" w:rsidRDefault="00D979FD" w:rsidP="00D979FD">
      <w:pPr>
        <w:ind w:right="436"/>
        <w:jc w:val="center"/>
      </w:pPr>
      <w:r>
        <w:t xml:space="preserve">                                                                                                                               </w:t>
      </w:r>
      <w:r w:rsidR="003D3513" w:rsidRPr="003D3513">
        <w:t>тысяч тонн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160"/>
        <w:gridCol w:w="2340"/>
      </w:tblGrid>
      <w:tr w:rsidR="006D1154" w:rsidTr="00356EEE">
        <w:trPr>
          <w:jc w:val="center"/>
        </w:trPr>
        <w:tc>
          <w:tcPr>
            <w:tcW w:w="4500" w:type="dxa"/>
          </w:tcPr>
          <w:p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E54C4E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1329CE">
              <w:rPr>
                <w:b/>
              </w:rPr>
              <w:t>сентябрь</w:t>
            </w:r>
          </w:p>
          <w:p w:rsidR="006D1154" w:rsidRDefault="006D1154" w:rsidP="00BC15D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141AE">
              <w:rPr>
                <w:b/>
              </w:rPr>
              <w:t>1</w:t>
            </w:r>
            <w:r w:rsidR="00BA2465">
              <w:rPr>
                <w:b/>
              </w:rPr>
              <w:t>9</w:t>
            </w:r>
            <w:r w:rsidR="000B73FE" w:rsidRPr="00E54C4E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  <w:r>
              <w:rPr>
                <w:b/>
              </w:rPr>
              <w:t>,</w:t>
            </w:r>
          </w:p>
          <w:p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тыс. тонн</w:t>
            </w:r>
          </w:p>
        </w:tc>
        <w:tc>
          <w:tcPr>
            <w:tcW w:w="2340" w:type="dxa"/>
          </w:tcPr>
          <w:p w:rsidR="006D1154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1329CE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  <w:r w:rsidR="0053241C">
              <w:rPr>
                <w:b/>
              </w:rPr>
              <w:br/>
            </w:r>
            <w:r w:rsidR="006D1154">
              <w:rPr>
                <w:b/>
              </w:rPr>
              <w:t>20</w:t>
            </w:r>
            <w:r w:rsidR="003141AE">
              <w:rPr>
                <w:b/>
              </w:rPr>
              <w:t>1</w:t>
            </w:r>
            <w:r w:rsidR="00BA2465">
              <w:rPr>
                <w:b/>
              </w:rPr>
              <w:t>9</w:t>
            </w:r>
            <w:r w:rsidR="006D1154"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>
              <w:rPr>
                <w:b/>
              </w:rPr>
              <w:t>а</w:t>
            </w:r>
            <w:r w:rsidR="006D1154">
              <w:rPr>
                <w:b/>
              </w:rPr>
              <w:t xml:space="preserve"> в % к</w:t>
            </w:r>
            <w:r>
              <w:rPr>
                <w:b/>
              </w:rPr>
              <w:t xml:space="preserve"> январю-</w:t>
            </w:r>
            <w:r w:rsidR="001329CE">
              <w:rPr>
                <w:b/>
              </w:rPr>
              <w:t>сентябрю</w:t>
            </w:r>
            <w:r w:rsidR="006D1154">
              <w:rPr>
                <w:b/>
              </w:rPr>
              <w:t xml:space="preserve"> </w:t>
            </w:r>
          </w:p>
          <w:p w:rsidR="006D1154" w:rsidRDefault="006D1154" w:rsidP="00BA24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20</w:t>
            </w:r>
            <w:r w:rsidR="00466DC6">
              <w:rPr>
                <w:b/>
              </w:rPr>
              <w:t>1</w:t>
            </w:r>
            <w:r w:rsidR="00BA2465">
              <w:rPr>
                <w:b/>
              </w:rPr>
              <w:t>8</w:t>
            </w:r>
            <w:r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Отправлено грузов водным транспортом</w:t>
            </w:r>
          </w:p>
        </w:tc>
        <w:tc>
          <w:tcPr>
            <w:tcW w:w="2160" w:type="dxa"/>
            <w:vAlign w:val="bottom"/>
          </w:tcPr>
          <w:p w:rsidR="006D1154" w:rsidRPr="00902A82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22 094,2</w:t>
            </w:r>
          </w:p>
        </w:tc>
        <w:tc>
          <w:tcPr>
            <w:tcW w:w="2340" w:type="dxa"/>
            <w:vAlign w:val="bottom"/>
          </w:tcPr>
          <w:p w:rsidR="006D1154" w:rsidRPr="00320D8F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104,5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 </w:t>
            </w:r>
            <w:r w:rsidR="00117218">
              <w:rPr>
                <w:sz w:val="28"/>
                <w:szCs w:val="28"/>
              </w:rPr>
              <w:t xml:space="preserve"> </w:t>
            </w:r>
            <w:r w:rsidRPr="000675C5">
              <w:rPr>
                <w:sz w:val="28"/>
                <w:szCs w:val="28"/>
              </w:rPr>
              <w:t>в том числе:</w:t>
            </w:r>
          </w:p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CE36F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5 865,9</w:t>
            </w:r>
          </w:p>
        </w:tc>
        <w:tc>
          <w:tcPr>
            <w:tcW w:w="2340" w:type="dxa"/>
            <w:vAlign w:val="bottom"/>
          </w:tcPr>
          <w:p w:rsidR="006D1154" w:rsidRPr="00CE36F3" w:rsidRDefault="00231905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123,9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6D1154" w:rsidRPr="00F9703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16 228,3</w:t>
            </w:r>
          </w:p>
        </w:tc>
        <w:tc>
          <w:tcPr>
            <w:tcW w:w="2340" w:type="dxa"/>
            <w:vAlign w:val="bottom"/>
          </w:tcPr>
          <w:p w:rsidR="006D1154" w:rsidRPr="00F97033" w:rsidRDefault="00231905" w:rsidP="00956B3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98,9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из них:</w:t>
            </w:r>
          </w:p>
          <w:p w:rsidR="006D1154" w:rsidRPr="000675C5" w:rsidRDefault="006D1154" w:rsidP="00714058">
            <w:pPr>
              <w:ind w:firstLine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сухогрузов</w:t>
            </w:r>
          </w:p>
        </w:tc>
        <w:tc>
          <w:tcPr>
            <w:tcW w:w="2160" w:type="dxa"/>
            <w:vAlign w:val="bottom"/>
          </w:tcPr>
          <w:p w:rsidR="006D1154" w:rsidRPr="007C0211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15 330,2</w:t>
            </w:r>
          </w:p>
        </w:tc>
        <w:tc>
          <w:tcPr>
            <w:tcW w:w="2340" w:type="dxa"/>
            <w:vAlign w:val="bottom"/>
          </w:tcPr>
          <w:p w:rsidR="006D1154" w:rsidRPr="00320D8F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99,6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CE36F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1 905,1</w:t>
            </w:r>
          </w:p>
        </w:tc>
        <w:tc>
          <w:tcPr>
            <w:tcW w:w="2340" w:type="dxa"/>
            <w:vAlign w:val="bottom"/>
          </w:tcPr>
          <w:p w:rsidR="006D1154" w:rsidRPr="00CE36F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103,5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6D1154" w:rsidRPr="00F9703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13 425,1</w:t>
            </w:r>
          </w:p>
        </w:tc>
        <w:tc>
          <w:tcPr>
            <w:tcW w:w="2340" w:type="dxa"/>
            <w:vAlign w:val="bottom"/>
          </w:tcPr>
          <w:p w:rsidR="006D1154" w:rsidRPr="00F9703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99,1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наливных грузов</w:t>
            </w:r>
          </w:p>
        </w:tc>
        <w:tc>
          <w:tcPr>
            <w:tcW w:w="2160" w:type="dxa"/>
            <w:vAlign w:val="bottom"/>
          </w:tcPr>
          <w:p w:rsidR="006D1154" w:rsidRPr="007C0211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5 464,9</w:t>
            </w:r>
          </w:p>
        </w:tc>
        <w:tc>
          <w:tcPr>
            <w:tcW w:w="2340" w:type="dxa"/>
            <w:vAlign w:val="bottom"/>
          </w:tcPr>
          <w:p w:rsidR="006D1154" w:rsidRPr="008C5905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128,0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CE36F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3 960,8</w:t>
            </w:r>
          </w:p>
        </w:tc>
        <w:tc>
          <w:tcPr>
            <w:tcW w:w="2340" w:type="dxa"/>
            <w:vAlign w:val="bottom"/>
          </w:tcPr>
          <w:p w:rsidR="006D1154" w:rsidRPr="00CE36F3" w:rsidRDefault="00231905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136,9</w:t>
            </w:r>
          </w:p>
        </w:tc>
      </w:tr>
      <w:tr w:rsidR="006D1154" w:rsidRPr="000675C5" w:rsidTr="009B71C7">
        <w:trPr>
          <w:trHeight w:val="366"/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внутренним водным </w:t>
            </w:r>
          </w:p>
        </w:tc>
        <w:tc>
          <w:tcPr>
            <w:tcW w:w="2160" w:type="dxa"/>
            <w:vAlign w:val="bottom"/>
          </w:tcPr>
          <w:p w:rsidR="006D1154" w:rsidRPr="00F9703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1 504,1</w:t>
            </w:r>
          </w:p>
        </w:tc>
        <w:tc>
          <w:tcPr>
            <w:tcW w:w="2340" w:type="dxa"/>
            <w:vAlign w:val="bottom"/>
          </w:tcPr>
          <w:p w:rsidR="006D1154" w:rsidRPr="00F97033" w:rsidRDefault="00231905" w:rsidP="007D1F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109,4</w:t>
            </w:r>
          </w:p>
        </w:tc>
      </w:tr>
      <w:tr w:rsidR="00FE608D" w:rsidRPr="000675C5" w:rsidTr="00356EEE">
        <w:trPr>
          <w:jc w:val="center"/>
        </w:trPr>
        <w:tc>
          <w:tcPr>
            <w:tcW w:w="4500" w:type="dxa"/>
          </w:tcPr>
          <w:p w:rsidR="00FE608D" w:rsidRDefault="009B71C7" w:rsidP="00714058">
            <w:pPr>
              <w:ind w:firstLine="2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лесных</w:t>
            </w:r>
            <w:r w:rsidR="00FE608D" w:rsidRPr="00FE608D">
              <w:rPr>
                <w:b/>
                <w:sz w:val="28"/>
                <w:szCs w:val="28"/>
              </w:rPr>
              <w:t xml:space="preserve"> груз</w:t>
            </w:r>
            <w:r>
              <w:rPr>
                <w:b/>
                <w:sz w:val="28"/>
                <w:szCs w:val="28"/>
              </w:rPr>
              <w:t>ов</w:t>
            </w:r>
            <w:r w:rsidR="00FE608D" w:rsidRPr="00FE608D">
              <w:rPr>
                <w:b/>
                <w:sz w:val="28"/>
                <w:szCs w:val="28"/>
              </w:rPr>
              <w:t xml:space="preserve"> в плотах</w:t>
            </w:r>
          </w:p>
          <w:p w:rsidR="009B71C7" w:rsidRPr="00FE608D" w:rsidRDefault="009B71C7" w:rsidP="00714058">
            <w:pPr>
              <w:ind w:left="538"/>
              <w:rPr>
                <w:b/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FE608D" w:rsidRPr="00B61E2C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1 299,1</w:t>
            </w:r>
          </w:p>
        </w:tc>
        <w:tc>
          <w:tcPr>
            <w:tcW w:w="2340" w:type="dxa"/>
            <w:vAlign w:val="bottom"/>
          </w:tcPr>
          <w:p w:rsidR="00FE608D" w:rsidRPr="00B61E2C" w:rsidRDefault="00231905" w:rsidP="007D1FC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88,0</w:t>
            </w:r>
          </w:p>
        </w:tc>
      </w:tr>
    </w:tbl>
    <w:p w:rsidR="006D1154" w:rsidRDefault="006D1154" w:rsidP="00BC15DF"/>
    <w:p w:rsidR="006D1154" w:rsidRDefault="006D1154" w:rsidP="00356EEE">
      <w:pPr>
        <w:pStyle w:val="4"/>
        <w:ind w:left="540"/>
        <w:jc w:val="left"/>
      </w:pPr>
      <w:r>
        <w:br w:type="page"/>
      </w:r>
      <w:bookmarkStart w:id="16" w:name="_Toc25242012"/>
      <w:r w:rsidRPr="00E54F0B">
        <w:rPr>
          <w:sz w:val="28"/>
          <w:szCs w:val="28"/>
        </w:rPr>
        <w:lastRenderedPageBreak/>
        <w:t>1.3.</w:t>
      </w:r>
      <w:r w:rsidR="007039D4" w:rsidRPr="00E54F0B">
        <w:rPr>
          <w:sz w:val="28"/>
          <w:szCs w:val="28"/>
        </w:rPr>
        <w:t>2</w:t>
      </w:r>
      <w:r w:rsidRPr="00E54F0B">
        <w:rPr>
          <w:sz w:val="28"/>
          <w:szCs w:val="28"/>
        </w:rPr>
        <w:t xml:space="preserve">. Объем перевозок грузов железнодорожным транспортом </w:t>
      </w:r>
      <w:r w:rsidRPr="00E54F0B">
        <w:rPr>
          <w:sz w:val="28"/>
          <w:szCs w:val="28"/>
        </w:rPr>
        <w:br/>
        <w:t>по видам грузов</w:t>
      </w:r>
      <w:bookmarkEnd w:id="16"/>
    </w:p>
    <w:p w:rsidR="00377F45" w:rsidRPr="00982251" w:rsidRDefault="00377F45" w:rsidP="00356EEE">
      <w:pPr>
        <w:spacing w:line="360" w:lineRule="auto"/>
        <w:ind w:left="540"/>
      </w:pPr>
    </w:p>
    <w:p w:rsidR="00377F45" w:rsidRPr="00982251" w:rsidRDefault="00377F45" w:rsidP="00356EEE">
      <w:pPr>
        <w:spacing w:line="360" w:lineRule="auto"/>
        <w:ind w:left="540"/>
      </w:pPr>
    </w:p>
    <w:p w:rsidR="006D1154" w:rsidRDefault="006D1154" w:rsidP="00356EEE">
      <w:pPr>
        <w:spacing w:line="360" w:lineRule="auto"/>
        <w:ind w:left="540"/>
      </w:pPr>
      <w:r>
        <w:t xml:space="preserve">                                                                                                                                     </w:t>
      </w:r>
      <w:r w:rsidR="0090044E">
        <w:t>(</w:t>
      </w:r>
      <w:r>
        <w:t xml:space="preserve"> млн. тонн</w:t>
      </w:r>
      <w:r w:rsidR="0090044E">
        <w:t>)</w:t>
      </w:r>
    </w:p>
    <w:tbl>
      <w:tblPr>
        <w:tblW w:w="9915" w:type="dxa"/>
        <w:jc w:val="center"/>
        <w:tblLook w:val="0000" w:firstRow="0" w:lastRow="0" w:firstColumn="0" w:lastColumn="0" w:noHBand="0" w:noVBand="0"/>
      </w:tblPr>
      <w:tblGrid>
        <w:gridCol w:w="3975"/>
        <w:gridCol w:w="1800"/>
        <w:gridCol w:w="1800"/>
        <w:gridCol w:w="2340"/>
      </w:tblGrid>
      <w:tr w:rsidR="0053241C" w:rsidTr="00050F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1C" w:rsidRDefault="0053241C" w:rsidP="00BC15DF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1C" w:rsidRPr="0053241C" w:rsidRDefault="0053241C" w:rsidP="004F581E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>Январь-</w:t>
            </w:r>
          </w:p>
          <w:p w:rsidR="0053241C" w:rsidRPr="0053241C" w:rsidRDefault="00824CEF" w:rsidP="004F58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  <w:p w:rsidR="0053241C" w:rsidRPr="0053241C" w:rsidRDefault="0053241C" w:rsidP="00EB4CC4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 xml:space="preserve"> 201</w:t>
            </w:r>
            <w:r w:rsidR="00EB4CC4">
              <w:rPr>
                <w:b/>
                <w:bCs/>
                <w:sz w:val="20"/>
                <w:szCs w:val="20"/>
              </w:rPr>
              <w:t>8</w:t>
            </w:r>
            <w:r w:rsidRPr="0053241C">
              <w:rPr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1C" w:rsidRPr="0053241C" w:rsidRDefault="0053241C" w:rsidP="004F581E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>Январь-</w:t>
            </w:r>
          </w:p>
          <w:p w:rsidR="0053241C" w:rsidRPr="0053241C" w:rsidRDefault="002D5F2F" w:rsidP="004F58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  <w:r w:rsidR="0053241C" w:rsidRPr="0053241C">
              <w:rPr>
                <w:b/>
                <w:bCs/>
                <w:sz w:val="20"/>
                <w:szCs w:val="20"/>
              </w:rPr>
              <w:t xml:space="preserve"> </w:t>
            </w:r>
          </w:p>
          <w:p w:rsidR="0053241C" w:rsidRPr="0053241C" w:rsidRDefault="0053241C" w:rsidP="00EB4CC4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>201</w:t>
            </w:r>
            <w:r w:rsidR="00EB4CC4">
              <w:rPr>
                <w:b/>
                <w:bCs/>
                <w:sz w:val="20"/>
                <w:szCs w:val="20"/>
              </w:rPr>
              <w:t>9</w:t>
            </w:r>
            <w:r w:rsidRPr="0053241C">
              <w:rPr>
                <w:b/>
                <w:bCs/>
                <w:sz w:val="20"/>
                <w:szCs w:val="20"/>
              </w:rPr>
              <w:t xml:space="preserve"> г.</w:t>
            </w:r>
            <w:r w:rsidRPr="0053241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F" w:rsidRDefault="0053241C" w:rsidP="002D5F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>Январь-</w:t>
            </w:r>
            <w:r w:rsidR="002D5F2F">
              <w:rPr>
                <w:b/>
                <w:bCs/>
                <w:sz w:val="20"/>
                <w:szCs w:val="20"/>
              </w:rPr>
              <w:t>сентябрь</w:t>
            </w:r>
          </w:p>
          <w:p w:rsidR="0053241C" w:rsidRPr="0053241C" w:rsidRDefault="0053241C" w:rsidP="00EB4CC4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1C">
              <w:rPr>
                <w:b/>
                <w:bCs/>
                <w:sz w:val="20"/>
                <w:szCs w:val="20"/>
              </w:rPr>
              <w:t xml:space="preserve"> 201</w:t>
            </w:r>
            <w:r w:rsidR="00EB4CC4">
              <w:rPr>
                <w:b/>
                <w:bCs/>
                <w:sz w:val="20"/>
                <w:szCs w:val="20"/>
              </w:rPr>
              <w:t>9</w:t>
            </w:r>
            <w:r w:rsidRPr="0053241C">
              <w:rPr>
                <w:b/>
                <w:bCs/>
                <w:sz w:val="20"/>
                <w:szCs w:val="20"/>
              </w:rPr>
              <w:t xml:space="preserve"> г.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53241C">
              <w:rPr>
                <w:b/>
                <w:bCs/>
                <w:sz w:val="20"/>
                <w:szCs w:val="20"/>
              </w:rPr>
              <w:t xml:space="preserve">в % </w:t>
            </w:r>
            <w:r w:rsidRPr="0053241C">
              <w:rPr>
                <w:b/>
                <w:bCs/>
                <w:sz w:val="20"/>
                <w:szCs w:val="20"/>
              </w:rPr>
              <w:br/>
              <w:t>к январю-</w:t>
            </w:r>
            <w:r w:rsidR="002D5F2F">
              <w:rPr>
                <w:b/>
                <w:bCs/>
                <w:sz w:val="20"/>
                <w:szCs w:val="20"/>
              </w:rPr>
              <w:t>сентябрю</w:t>
            </w:r>
            <w:r w:rsidRPr="0053241C">
              <w:rPr>
                <w:b/>
                <w:bCs/>
                <w:sz w:val="20"/>
                <w:szCs w:val="20"/>
              </w:rPr>
              <w:t xml:space="preserve"> 201</w:t>
            </w:r>
            <w:r w:rsidR="00EB4CC4">
              <w:rPr>
                <w:b/>
                <w:bCs/>
                <w:sz w:val="20"/>
                <w:szCs w:val="20"/>
              </w:rPr>
              <w:t>8</w:t>
            </w:r>
            <w:r w:rsidRPr="0053241C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C1144D">
            <w:pPr>
              <w:rPr>
                <w:sz w:val="22"/>
              </w:rPr>
            </w:pPr>
            <w:r>
              <w:rPr>
                <w:sz w:val="22"/>
              </w:rPr>
              <w:t xml:space="preserve"> Отправлено грузов - всего</w:t>
            </w:r>
          </w:p>
          <w:p w:rsidR="00BC7327" w:rsidRDefault="00BC7327" w:rsidP="00C1144D">
            <w:pPr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16AB6" w:rsidRDefault="00C16AB6" w:rsidP="00F3588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15" w:rsidRPr="002D2BB8" w:rsidRDefault="00763844" w:rsidP="00F3588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957,6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15" w:rsidRPr="00C45403" w:rsidRDefault="003B28A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99,1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каменный уголь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278,9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276,4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99,1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кокс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8,2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8,1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 w:rsidP="00F331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98,8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176,1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172,7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98,1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руда железная и марганцевая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86,5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89,2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103,1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F331A2">
            <w:pPr>
              <w:rPr>
                <w:sz w:val="20"/>
              </w:rPr>
            </w:pPr>
            <w:r>
              <w:rPr>
                <w:sz w:val="22"/>
              </w:rPr>
              <w:t>руды  цветных металлов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15,2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14,7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96,7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черные металлы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58,8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55,6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 w:rsidP="00846DC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94,6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лом черных металлов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11,6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11,4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98,3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химические и минеральные удобрения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44,2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45,5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102,9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строительные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95,8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95,4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99,6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цемент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19,7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20,8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105,6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лесные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34,7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460E0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32,4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 w:rsidP="006B53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93,</w:t>
            </w:r>
            <w:r w:rsidR="006B53B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BC7327" w:rsidTr="00812E7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Default="00BC7327" w:rsidP="00BC15DF">
            <w:pPr>
              <w:rPr>
                <w:sz w:val="20"/>
              </w:rPr>
            </w:pPr>
            <w:r>
              <w:rPr>
                <w:sz w:val="22"/>
              </w:rPr>
              <w:t>зерно и продукты перемола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D2BB8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21,8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2D2BB8" w:rsidRDefault="007638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 w:rsidP="00846DC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75,7</w:t>
            </w:r>
          </w:p>
        </w:tc>
      </w:tr>
      <w:tr w:rsidR="00BC7327" w:rsidTr="00377F4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327" w:rsidRPr="000E01A0" w:rsidRDefault="0074379F" w:rsidP="00BC15DF">
            <w:pPr>
              <w:rPr>
                <w:sz w:val="22"/>
                <w:szCs w:val="22"/>
              </w:rPr>
            </w:pPr>
            <w:r w:rsidRPr="000E01A0">
              <w:rPr>
                <w:sz w:val="22"/>
                <w:szCs w:val="22"/>
              </w:rPr>
              <w:t>комбикорма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F06CF8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012A49" w:rsidRDefault="00763844" w:rsidP="00F46C8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327" w:rsidRPr="00C45403" w:rsidRDefault="003B2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35,0</w:t>
            </w:r>
          </w:p>
        </w:tc>
      </w:tr>
      <w:tr w:rsidR="00377F45" w:rsidTr="00377F4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7F45" w:rsidRPr="000E01A0" w:rsidRDefault="00377F45" w:rsidP="00621B15">
            <w:pPr>
              <w:rPr>
                <w:sz w:val="22"/>
                <w:szCs w:val="22"/>
              </w:rPr>
            </w:pPr>
            <w:r w:rsidRPr="000E01A0">
              <w:rPr>
                <w:sz w:val="22"/>
                <w:szCs w:val="22"/>
              </w:rPr>
              <w:t>импортные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7,1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2460E0" w:rsidRDefault="00763844" w:rsidP="00F773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8,7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C45403" w:rsidRDefault="0016268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122,5</w:t>
            </w:r>
          </w:p>
        </w:tc>
      </w:tr>
      <w:tr w:rsidR="00377F45" w:rsidTr="00377F4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7F45" w:rsidRPr="000E01A0" w:rsidRDefault="00377F45" w:rsidP="00BC1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C16AB6" w:rsidP="00812E7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2460E0" w:rsidRDefault="00763844" w:rsidP="00F773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C45403" w:rsidRDefault="0016268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50,0</w:t>
            </w:r>
          </w:p>
        </w:tc>
      </w:tr>
      <w:tr w:rsidR="00377F45" w:rsidTr="00377F4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F45" w:rsidRPr="000E01A0" w:rsidRDefault="00C16AB6" w:rsidP="00BC1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77F45">
              <w:rPr>
                <w:sz w:val="22"/>
                <w:szCs w:val="22"/>
              </w:rPr>
              <w:t>рочие грузы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476B3E" w:rsidRDefault="00C16AB6" w:rsidP="00377F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107,5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2460E0" w:rsidRDefault="00763844" w:rsidP="00F773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109,1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C45403" w:rsidRDefault="0016268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101,5</w:t>
            </w:r>
          </w:p>
        </w:tc>
      </w:tr>
    </w:tbl>
    <w:p w:rsidR="006D1154" w:rsidRDefault="006D1154" w:rsidP="00BC15DF">
      <w:pPr>
        <w:rPr>
          <w:lang w:val="en-US"/>
        </w:rPr>
      </w:pPr>
    </w:p>
    <w:p w:rsidR="00377F45" w:rsidRDefault="00377F45" w:rsidP="00BC15DF">
      <w:pPr>
        <w:rPr>
          <w:lang w:val="en-US"/>
        </w:rPr>
      </w:pPr>
    </w:p>
    <w:p w:rsidR="00377F45" w:rsidRDefault="00377F45" w:rsidP="00BC15DF">
      <w:pPr>
        <w:rPr>
          <w:lang w:val="en-US"/>
        </w:rPr>
      </w:pPr>
    </w:p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377F45" w:rsidRPr="00EB4CC4" w:rsidRDefault="00377F45" w:rsidP="00BC15DF"/>
    <w:p w:rsidR="00116F0F" w:rsidRPr="00050FE0" w:rsidRDefault="00116F0F" w:rsidP="00116F0F">
      <w:pPr>
        <w:jc w:val="center"/>
        <w:rPr>
          <w:b/>
          <w:sz w:val="28"/>
          <w:szCs w:val="28"/>
        </w:rPr>
      </w:pPr>
      <w:r w:rsidRPr="00D93E80">
        <w:rPr>
          <w:b/>
          <w:sz w:val="28"/>
          <w:szCs w:val="28"/>
        </w:rPr>
        <w:t xml:space="preserve">Динамика перевозок отдельных </w:t>
      </w:r>
      <w:r w:rsidR="00050FE0" w:rsidRPr="00D93E80">
        <w:rPr>
          <w:b/>
          <w:sz w:val="28"/>
          <w:szCs w:val="28"/>
        </w:rPr>
        <w:t xml:space="preserve">видов </w:t>
      </w:r>
      <w:r w:rsidRPr="00D93E80">
        <w:rPr>
          <w:b/>
          <w:sz w:val="28"/>
          <w:szCs w:val="28"/>
        </w:rPr>
        <w:t>грузов</w:t>
      </w:r>
      <w:r w:rsidR="00050FE0" w:rsidRPr="00D93E80">
        <w:rPr>
          <w:b/>
          <w:sz w:val="28"/>
          <w:szCs w:val="28"/>
        </w:rPr>
        <w:t xml:space="preserve"> </w:t>
      </w:r>
      <w:r w:rsidR="001F5274" w:rsidRPr="00D93E80">
        <w:rPr>
          <w:b/>
          <w:sz w:val="28"/>
          <w:szCs w:val="28"/>
        </w:rPr>
        <w:t>железнодорожным транспортом</w:t>
      </w:r>
      <w:r w:rsidR="00050FE0" w:rsidRPr="00D93E80">
        <w:rPr>
          <w:b/>
          <w:sz w:val="28"/>
          <w:szCs w:val="28"/>
        </w:rPr>
        <w:br/>
        <w:t xml:space="preserve">в январе – </w:t>
      </w:r>
      <w:r w:rsidR="002D5F2F">
        <w:rPr>
          <w:b/>
          <w:sz w:val="28"/>
          <w:szCs w:val="28"/>
        </w:rPr>
        <w:t>сентябре</w:t>
      </w:r>
      <w:r w:rsidR="00050FE0" w:rsidRPr="00D93E80">
        <w:rPr>
          <w:b/>
          <w:sz w:val="28"/>
          <w:szCs w:val="28"/>
        </w:rPr>
        <w:t xml:space="preserve"> 20</w:t>
      </w:r>
      <w:r w:rsidR="00476AB7" w:rsidRPr="00D93E80">
        <w:rPr>
          <w:b/>
          <w:sz w:val="28"/>
          <w:szCs w:val="28"/>
        </w:rPr>
        <w:t>1</w:t>
      </w:r>
      <w:r w:rsidR="00EB4CC4">
        <w:rPr>
          <w:b/>
          <w:sz w:val="28"/>
          <w:szCs w:val="28"/>
        </w:rPr>
        <w:t>8</w:t>
      </w:r>
      <w:r w:rsidR="000F354F" w:rsidRPr="00D93E80">
        <w:rPr>
          <w:b/>
          <w:sz w:val="28"/>
          <w:szCs w:val="28"/>
        </w:rPr>
        <w:t xml:space="preserve"> и</w:t>
      </w:r>
      <w:r w:rsidR="00050FE0" w:rsidRPr="00D93E80">
        <w:rPr>
          <w:b/>
          <w:sz w:val="28"/>
          <w:szCs w:val="28"/>
        </w:rPr>
        <w:t xml:space="preserve"> </w:t>
      </w:r>
      <w:r w:rsidR="0069206A" w:rsidRPr="00D93E80">
        <w:rPr>
          <w:b/>
          <w:sz w:val="28"/>
          <w:szCs w:val="28"/>
        </w:rPr>
        <w:t xml:space="preserve">в январе – </w:t>
      </w:r>
      <w:r w:rsidR="0069206A">
        <w:rPr>
          <w:b/>
          <w:sz w:val="28"/>
          <w:szCs w:val="28"/>
        </w:rPr>
        <w:t>сентябре</w:t>
      </w:r>
      <w:r w:rsidR="0069206A" w:rsidRPr="00D93E80">
        <w:rPr>
          <w:b/>
          <w:sz w:val="28"/>
          <w:szCs w:val="28"/>
        </w:rPr>
        <w:t xml:space="preserve"> </w:t>
      </w:r>
      <w:r w:rsidR="00050FE0" w:rsidRPr="00D93E80">
        <w:rPr>
          <w:b/>
          <w:sz w:val="28"/>
          <w:szCs w:val="28"/>
        </w:rPr>
        <w:t>20</w:t>
      </w:r>
      <w:r w:rsidR="00F57A7F" w:rsidRPr="00D93E80">
        <w:rPr>
          <w:b/>
          <w:sz w:val="28"/>
          <w:szCs w:val="28"/>
        </w:rPr>
        <w:t>1</w:t>
      </w:r>
      <w:r w:rsidR="00EB4CC4">
        <w:rPr>
          <w:b/>
          <w:sz w:val="28"/>
          <w:szCs w:val="28"/>
        </w:rPr>
        <w:t>9</w:t>
      </w:r>
      <w:r w:rsidR="00050FE0" w:rsidRPr="00D93E80">
        <w:rPr>
          <w:b/>
          <w:sz w:val="28"/>
          <w:szCs w:val="28"/>
        </w:rPr>
        <w:t xml:space="preserve"> годов</w:t>
      </w:r>
    </w:p>
    <w:p w:rsidR="00E54F0B" w:rsidRDefault="009D08F5" w:rsidP="00116F0F">
      <w:pPr>
        <w:jc w:val="center"/>
      </w:pPr>
      <w:r w:rsidRPr="001574CE">
        <w:rPr>
          <w:noProof/>
        </w:rPr>
        <w:drawing>
          <wp:inline distT="0" distB="0" distL="0" distR="0">
            <wp:extent cx="6089650" cy="368681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7390D" w:rsidRDefault="006D1154" w:rsidP="00356EEE">
      <w:pPr>
        <w:pStyle w:val="4"/>
        <w:ind w:left="360"/>
        <w:jc w:val="left"/>
        <w:rPr>
          <w:lang w:val="en-US"/>
        </w:rPr>
      </w:pPr>
      <w:r>
        <w:br w:type="page"/>
      </w:r>
    </w:p>
    <w:p w:rsidR="0057390D" w:rsidRDefault="0057390D" w:rsidP="0057390D">
      <w:pPr>
        <w:pStyle w:val="4"/>
        <w:ind w:left="360"/>
        <w:jc w:val="left"/>
        <w:rPr>
          <w:sz w:val="28"/>
          <w:szCs w:val="28"/>
        </w:rPr>
      </w:pPr>
      <w:bookmarkStart w:id="17" w:name="_Toc25242013"/>
      <w:r>
        <w:rPr>
          <w:sz w:val="28"/>
          <w:szCs w:val="28"/>
        </w:rPr>
        <w:t>1.3.3. Перевезено</w:t>
      </w:r>
      <w:r w:rsidR="00471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грузов  автомобил</w:t>
      </w:r>
      <w:r w:rsidR="00471AD7">
        <w:rPr>
          <w:sz w:val="28"/>
          <w:szCs w:val="28"/>
        </w:rPr>
        <w:t>ьным транспортом</w:t>
      </w:r>
      <w:r>
        <w:rPr>
          <w:sz w:val="28"/>
          <w:szCs w:val="28"/>
        </w:rPr>
        <w:t xml:space="preserve"> крупных и средних предприятий</w:t>
      </w:r>
      <w:r w:rsidR="00854FE4">
        <w:rPr>
          <w:b w:val="0"/>
          <w:sz w:val="28"/>
          <w:szCs w:val="28"/>
          <w:vertAlign w:val="superscript"/>
        </w:rPr>
        <w:t>1)</w:t>
      </w:r>
      <w:r>
        <w:rPr>
          <w:sz w:val="28"/>
          <w:szCs w:val="28"/>
        </w:rPr>
        <w:t xml:space="preserve"> в январе-</w:t>
      </w:r>
      <w:r w:rsidR="00C51C58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</w:t>
      </w:r>
      <w:r w:rsidR="00C362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федеральным округам</w:t>
      </w:r>
      <w:bookmarkEnd w:id="17"/>
      <w:r>
        <w:rPr>
          <w:sz w:val="28"/>
          <w:szCs w:val="28"/>
        </w:rPr>
        <w:t xml:space="preserve"> </w:t>
      </w:r>
    </w:p>
    <w:p w:rsidR="0057390D" w:rsidRDefault="0057390D" w:rsidP="0057390D">
      <w:pPr>
        <w:ind w:left="360"/>
        <w:jc w:val="center"/>
        <w:rPr>
          <w:b/>
          <w:sz w:val="28"/>
          <w:szCs w:val="28"/>
        </w:rPr>
      </w:pPr>
    </w:p>
    <w:p w:rsidR="0057390D" w:rsidRDefault="0057390D" w:rsidP="0057390D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01"/>
        <w:gridCol w:w="2375"/>
      </w:tblGrid>
      <w:tr w:rsidR="0057390D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57390D" w:rsidRDefault="0057390D" w:rsidP="00D04379">
            <w:pPr>
              <w:rPr>
                <w:i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57390D" w:rsidRDefault="00756853" w:rsidP="00D0437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</w:t>
            </w:r>
            <w:r w:rsidR="0057390D">
              <w:rPr>
                <w:i/>
                <w:sz w:val="28"/>
                <w:szCs w:val="28"/>
              </w:rPr>
              <w:t>. тонн</w:t>
            </w:r>
          </w:p>
        </w:tc>
        <w:tc>
          <w:tcPr>
            <w:tcW w:w="2375" w:type="dxa"/>
            <w:vAlign w:val="center"/>
          </w:tcPr>
          <w:p w:rsidR="0057390D" w:rsidRDefault="0057390D" w:rsidP="00C36261">
            <w:pPr>
              <w:ind w:left="-1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% к январю-</w:t>
            </w:r>
            <w:r w:rsidR="00C51C58">
              <w:rPr>
                <w:i/>
                <w:sz w:val="28"/>
                <w:szCs w:val="28"/>
              </w:rPr>
              <w:t>сентябрю</w:t>
            </w:r>
            <w:r w:rsidR="008C027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20</w:t>
            </w:r>
            <w:r w:rsidR="00A54A84">
              <w:rPr>
                <w:i/>
                <w:sz w:val="28"/>
                <w:szCs w:val="28"/>
              </w:rPr>
              <w:t>1</w:t>
            </w:r>
            <w:r w:rsidR="00C36261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года</w:t>
            </w:r>
            <w:r w:rsidR="00854FE4">
              <w:rPr>
                <w:sz w:val="28"/>
                <w:szCs w:val="28"/>
                <w:vertAlign w:val="superscript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901" w:type="dxa"/>
            <w:vAlign w:val="center"/>
          </w:tcPr>
          <w:p w:rsidR="00100B17" w:rsidRPr="00163649" w:rsidRDefault="00163649" w:rsidP="008D58DA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950 353</w:t>
            </w:r>
            <w:r>
              <w:rPr>
                <w:sz w:val="28"/>
                <w:szCs w:val="28"/>
                <w:lang w:val="en-US"/>
              </w:rPr>
              <w:t>,6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98,3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224 880,2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107,6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93 897,3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102,7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81709,8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98,3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25 527,2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96,8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159 323,5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95,2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148 238,9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84,3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150 073,9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107,2</w:t>
            </w:r>
          </w:p>
        </w:tc>
      </w:tr>
      <w:tr w:rsidR="00100B17" w:rsidTr="008C0278">
        <w:trPr>
          <w:trHeight w:val="737"/>
          <w:jc w:val="center"/>
        </w:trPr>
        <w:tc>
          <w:tcPr>
            <w:tcW w:w="5148" w:type="dxa"/>
            <w:vAlign w:val="center"/>
          </w:tcPr>
          <w:p w:rsidR="00100B17" w:rsidRDefault="00100B17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1901" w:type="dxa"/>
            <w:vAlign w:val="center"/>
          </w:tcPr>
          <w:p w:rsidR="00100B17" w:rsidRPr="001D49EF" w:rsidRDefault="00163649" w:rsidP="00E77F1E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66702,8</w:t>
            </w:r>
          </w:p>
        </w:tc>
        <w:tc>
          <w:tcPr>
            <w:tcW w:w="2375" w:type="dxa"/>
            <w:vAlign w:val="center"/>
          </w:tcPr>
          <w:p w:rsidR="00100B17" w:rsidRPr="001D49EF" w:rsidRDefault="00163649" w:rsidP="00E77F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90,4</w:t>
            </w:r>
          </w:p>
        </w:tc>
      </w:tr>
    </w:tbl>
    <w:p w:rsidR="0057390D" w:rsidRDefault="0057390D" w:rsidP="0057390D">
      <w:pPr>
        <w:rPr>
          <w:lang w:val="en-US"/>
        </w:rPr>
      </w:pPr>
    </w:p>
    <w:p w:rsidR="0057390D" w:rsidRDefault="0057390D" w:rsidP="0057390D">
      <w:pPr>
        <w:rPr>
          <w:lang w:val="en-US"/>
        </w:rPr>
      </w:pPr>
    </w:p>
    <w:p w:rsidR="00D1540E" w:rsidRPr="008E13F7" w:rsidRDefault="00854FE4" w:rsidP="00611E4F">
      <w:pPr>
        <w:tabs>
          <w:tab w:val="left" w:pos="360"/>
        </w:tabs>
        <w:ind w:left="142"/>
        <w:rPr>
          <w:bCs/>
          <w:sz w:val="28"/>
        </w:rPr>
      </w:pPr>
      <w:r w:rsidRPr="00854FE4">
        <w:rPr>
          <w:bCs/>
          <w:sz w:val="28"/>
          <w:vertAlign w:val="superscript"/>
        </w:rPr>
        <w:t>1)</w:t>
      </w:r>
      <w:r w:rsidR="00D1540E" w:rsidRPr="00D1540E">
        <w:rPr>
          <w:b/>
          <w:bCs/>
          <w:sz w:val="28"/>
        </w:rPr>
        <w:t xml:space="preserve"> </w:t>
      </w:r>
      <w:r w:rsidRPr="00854FE4">
        <w:rPr>
          <w:bCs/>
          <w:sz w:val="28"/>
        </w:rPr>
        <w:t>В</w:t>
      </w:r>
      <w:r w:rsidR="00D1540E" w:rsidRPr="008E13F7">
        <w:rPr>
          <w:bCs/>
          <w:sz w:val="28"/>
        </w:rPr>
        <w:t>сех видов деятельности</w:t>
      </w:r>
      <w:r>
        <w:rPr>
          <w:bCs/>
          <w:sz w:val="28"/>
        </w:rPr>
        <w:t>.</w:t>
      </w:r>
    </w:p>
    <w:p w:rsidR="00D1540E" w:rsidRDefault="00854FE4" w:rsidP="00611E4F">
      <w:pPr>
        <w:tabs>
          <w:tab w:val="left" w:pos="360"/>
        </w:tabs>
        <w:ind w:left="142"/>
        <w:rPr>
          <w:bCs/>
          <w:sz w:val="28"/>
        </w:rPr>
      </w:pPr>
      <w:r>
        <w:rPr>
          <w:bCs/>
          <w:sz w:val="28"/>
          <w:vertAlign w:val="superscript"/>
        </w:rPr>
        <w:t xml:space="preserve">2) </w:t>
      </w:r>
      <w:r w:rsidR="00D1540E" w:rsidRPr="00D1540E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D1540E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446854" w:rsidRPr="008B005B" w:rsidRDefault="00446854" w:rsidP="00D1540E">
      <w:pPr>
        <w:tabs>
          <w:tab w:val="left" w:pos="360"/>
        </w:tabs>
        <w:ind w:left="180"/>
        <w:rPr>
          <w:bCs/>
          <w:sz w:val="28"/>
        </w:rPr>
      </w:pPr>
    </w:p>
    <w:p w:rsidR="00446854" w:rsidRDefault="00446854" w:rsidP="0057390D">
      <w:pPr>
        <w:sectPr w:rsidR="00446854" w:rsidSect="009E217C"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:rsidR="00843517" w:rsidRDefault="006D1154" w:rsidP="00356EEE">
      <w:pPr>
        <w:pStyle w:val="4"/>
        <w:ind w:left="360"/>
        <w:jc w:val="left"/>
        <w:rPr>
          <w:sz w:val="28"/>
          <w:szCs w:val="28"/>
        </w:rPr>
      </w:pPr>
      <w:bookmarkStart w:id="18" w:name="_Toc25242014"/>
      <w:r>
        <w:rPr>
          <w:sz w:val="28"/>
          <w:szCs w:val="28"/>
        </w:rPr>
        <w:lastRenderedPageBreak/>
        <w:t>1.3.</w:t>
      </w:r>
      <w:r w:rsidR="0057390D" w:rsidRPr="000D2840">
        <w:rPr>
          <w:sz w:val="28"/>
          <w:szCs w:val="28"/>
        </w:rPr>
        <w:t>4</w:t>
      </w:r>
      <w:r>
        <w:rPr>
          <w:sz w:val="28"/>
          <w:szCs w:val="28"/>
        </w:rPr>
        <w:t>. Перев</w:t>
      </w:r>
      <w:r w:rsidR="00471AD7">
        <w:rPr>
          <w:sz w:val="28"/>
          <w:szCs w:val="28"/>
        </w:rPr>
        <w:t xml:space="preserve">езено </w:t>
      </w:r>
      <w:r>
        <w:rPr>
          <w:sz w:val="28"/>
          <w:szCs w:val="28"/>
        </w:rPr>
        <w:t xml:space="preserve"> грузов </w:t>
      </w:r>
      <w:r w:rsidR="00471AD7">
        <w:rPr>
          <w:sz w:val="28"/>
          <w:szCs w:val="28"/>
        </w:rPr>
        <w:t xml:space="preserve">автомобильным  транспортом </w:t>
      </w:r>
      <w:r>
        <w:rPr>
          <w:sz w:val="28"/>
          <w:szCs w:val="28"/>
        </w:rPr>
        <w:t>крупных и средних</w:t>
      </w:r>
      <w:bookmarkEnd w:id="18"/>
    </w:p>
    <w:p w:rsidR="00843517" w:rsidRDefault="00843517" w:rsidP="00356EEE">
      <w:pPr>
        <w:pStyle w:val="4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1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19" w:name="_Toc25242015"/>
      <w:r w:rsidR="00471AD7">
        <w:rPr>
          <w:sz w:val="28"/>
          <w:szCs w:val="28"/>
        </w:rPr>
        <w:t>предприятий</w:t>
      </w:r>
      <w:r w:rsidR="006D1154">
        <w:rPr>
          <w:sz w:val="28"/>
          <w:szCs w:val="28"/>
        </w:rPr>
        <w:t xml:space="preserve"> в </w:t>
      </w:r>
      <w:r w:rsidR="007A6FE1">
        <w:rPr>
          <w:sz w:val="28"/>
          <w:szCs w:val="28"/>
        </w:rPr>
        <w:t>январе-</w:t>
      </w:r>
      <w:r w:rsidR="00C51C58">
        <w:rPr>
          <w:sz w:val="28"/>
          <w:szCs w:val="28"/>
        </w:rPr>
        <w:t>сентябре</w:t>
      </w:r>
      <w:r w:rsidR="007A6FE1">
        <w:rPr>
          <w:sz w:val="28"/>
          <w:szCs w:val="28"/>
        </w:rPr>
        <w:t xml:space="preserve"> </w:t>
      </w:r>
      <w:r w:rsidR="006D1154">
        <w:rPr>
          <w:sz w:val="28"/>
          <w:szCs w:val="28"/>
        </w:rPr>
        <w:t>20</w:t>
      </w:r>
      <w:r w:rsidR="00997576">
        <w:rPr>
          <w:sz w:val="28"/>
          <w:szCs w:val="28"/>
        </w:rPr>
        <w:t>1</w:t>
      </w:r>
      <w:r w:rsidR="0094764B">
        <w:rPr>
          <w:sz w:val="28"/>
          <w:szCs w:val="28"/>
        </w:rPr>
        <w:t>9</w:t>
      </w:r>
      <w:r w:rsidR="006D1154">
        <w:rPr>
          <w:sz w:val="28"/>
          <w:szCs w:val="28"/>
        </w:rPr>
        <w:t xml:space="preserve"> год</w:t>
      </w:r>
      <w:r w:rsidR="007A6FE1">
        <w:rPr>
          <w:sz w:val="28"/>
          <w:szCs w:val="28"/>
        </w:rPr>
        <w:t>а</w:t>
      </w:r>
      <w:r w:rsidR="006D1154">
        <w:rPr>
          <w:sz w:val="28"/>
          <w:szCs w:val="28"/>
        </w:rPr>
        <w:t xml:space="preserve"> по федеральным округам</w:t>
      </w:r>
      <w:bookmarkEnd w:id="19"/>
    </w:p>
    <w:p w:rsidR="006D1154" w:rsidRDefault="00843517" w:rsidP="00843517">
      <w:pPr>
        <w:pStyle w:val="4"/>
        <w:ind w:left="360"/>
        <w:rPr>
          <w:sz w:val="28"/>
          <w:szCs w:val="28"/>
        </w:rPr>
      </w:pPr>
      <w:bookmarkStart w:id="20" w:name="_Toc25242016"/>
      <w:r>
        <w:rPr>
          <w:sz w:val="28"/>
          <w:szCs w:val="28"/>
        </w:rPr>
        <w:t>(деятельность автопредприятий)</w:t>
      </w:r>
      <w:bookmarkEnd w:id="20"/>
    </w:p>
    <w:p w:rsidR="006D1154" w:rsidRDefault="006D1154" w:rsidP="00356EEE">
      <w:pPr>
        <w:ind w:left="360"/>
        <w:jc w:val="center"/>
        <w:rPr>
          <w:b/>
          <w:sz w:val="28"/>
          <w:szCs w:val="28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021"/>
        <w:gridCol w:w="2457"/>
      </w:tblGrid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i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6D1154" w:rsidRDefault="00A33423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</w:t>
            </w:r>
            <w:r w:rsidR="006D1154">
              <w:rPr>
                <w:i/>
                <w:sz w:val="28"/>
                <w:szCs w:val="28"/>
              </w:rPr>
              <w:t>. тонн</w:t>
            </w:r>
          </w:p>
        </w:tc>
        <w:tc>
          <w:tcPr>
            <w:tcW w:w="2457" w:type="dxa"/>
            <w:vAlign w:val="center"/>
          </w:tcPr>
          <w:p w:rsidR="006D1154" w:rsidRDefault="006D1154" w:rsidP="0094764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 w:rsidR="007A6FE1">
              <w:rPr>
                <w:i/>
                <w:sz w:val="28"/>
                <w:szCs w:val="28"/>
              </w:rPr>
              <w:t>январю-</w:t>
            </w:r>
            <w:r w:rsidR="00C51C58">
              <w:rPr>
                <w:i/>
                <w:sz w:val="28"/>
                <w:szCs w:val="28"/>
              </w:rPr>
              <w:t>сентябрю</w:t>
            </w:r>
            <w:r w:rsidR="003F77E0">
              <w:rPr>
                <w:i/>
                <w:sz w:val="28"/>
                <w:szCs w:val="28"/>
              </w:rPr>
              <w:t xml:space="preserve"> </w:t>
            </w:r>
            <w:r w:rsidR="007A6FE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</w:t>
            </w:r>
            <w:r w:rsidR="00EF17FC">
              <w:rPr>
                <w:i/>
                <w:sz w:val="28"/>
                <w:szCs w:val="28"/>
              </w:rPr>
              <w:t>1</w:t>
            </w:r>
            <w:r w:rsidR="0094764B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</w:t>
            </w:r>
            <w:r w:rsidR="00313778">
              <w:rPr>
                <w:i/>
                <w:sz w:val="28"/>
                <w:szCs w:val="28"/>
              </w:rPr>
              <w:t>од</w:t>
            </w:r>
            <w:r w:rsidR="003F77E0">
              <w:rPr>
                <w:i/>
                <w:sz w:val="28"/>
                <w:szCs w:val="28"/>
              </w:rPr>
              <w:t>а</w:t>
            </w:r>
            <w:r w:rsidR="00854FE4">
              <w:rPr>
                <w:sz w:val="28"/>
                <w:szCs w:val="28"/>
                <w:vertAlign w:val="superscript"/>
              </w:rPr>
              <w:t>1)</w:t>
            </w:r>
            <w:r w:rsidR="00C65D9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021" w:type="dxa"/>
            <w:vAlign w:val="center"/>
          </w:tcPr>
          <w:p w:rsidR="006D1154" w:rsidRPr="001D49EF" w:rsidRDefault="00A02DD7" w:rsidP="00B42C04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170 202,</w:t>
            </w:r>
            <w:r w:rsidR="00B42C04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457" w:type="dxa"/>
            <w:vAlign w:val="center"/>
          </w:tcPr>
          <w:p w:rsidR="006D1154" w:rsidRPr="001D49EF" w:rsidRDefault="00A02DD7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109,2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A02DD7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27 084,2</w:t>
            </w:r>
          </w:p>
        </w:tc>
        <w:tc>
          <w:tcPr>
            <w:tcW w:w="2457" w:type="dxa"/>
            <w:vAlign w:val="center"/>
          </w:tcPr>
          <w:p w:rsidR="006D1154" w:rsidRPr="001D49EF" w:rsidRDefault="00A02DD7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138,2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A02DD7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19 067,7</w:t>
            </w:r>
          </w:p>
        </w:tc>
        <w:tc>
          <w:tcPr>
            <w:tcW w:w="2457" w:type="dxa"/>
            <w:vAlign w:val="center"/>
          </w:tcPr>
          <w:p w:rsidR="006D1154" w:rsidRPr="001D49EF" w:rsidRDefault="00A02DD7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89,3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A02DD7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19 373,8</w:t>
            </w:r>
          </w:p>
        </w:tc>
        <w:tc>
          <w:tcPr>
            <w:tcW w:w="2457" w:type="dxa"/>
            <w:vAlign w:val="center"/>
          </w:tcPr>
          <w:p w:rsidR="006D1154" w:rsidRPr="001D49EF" w:rsidRDefault="00A02DD7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96,4</w:t>
            </w:r>
          </w:p>
        </w:tc>
      </w:tr>
      <w:tr w:rsidR="004A1D8E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4A1D8E" w:rsidRDefault="004A1D8E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021" w:type="dxa"/>
            <w:vAlign w:val="center"/>
          </w:tcPr>
          <w:p w:rsidR="004A1D8E" w:rsidRPr="001D49EF" w:rsidRDefault="008F6CEC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1 165,8</w:t>
            </w:r>
          </w:p>
        </w:tc>
        <w:tc>
          <w:tcPr>
            <w:tcW w:w="2457" w:type="dxa"/>
            <w:vAlign w:val="center"/>
          </w:tcPr>
          <w:p w:rsidR="004A1D8E" w:rsidRPr="001D49EF" w:rsidRDefault="008F6CE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140,4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8F6CEC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36 763,7</w:t>
            </w:r>
          </w:p>
        </w:tc>
        <w:tc>
          <w:tcPr>
            <w:tcW w:w="2457" w:type="dxa"/>
            <w:vAlign w:val="center"/>
          </w:tcPr>
          <w:p w:rsidR="006D1154" w:rsidRPr="001D49EF" w:rsidRDefault="008F6CE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104,3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8F6CEC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20 017,8</w:t>
            </w:r>
          </w:p>
        </w:tc>
        <w:tc>
          <w:tcPr>
            <w:tcW w:w="2457" w:type="dxa"/>
            <w:vAlign w:val="center"/>
          </w:tcPr>
          <w:p w:rsidR="006D1154" w:rsidRPr="001D49EF" w:rsidRDefault="008F6CE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104,6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8F6CEC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40 494,8</w:t>
            </w:r>
          </w:p>
        </w:tc>
        <w:tc>
          <w:tcPr>
            <w:tcW w:w="2457" w:type="dxa"/>
            <w:vAlign w:val="center"/>
          </w:tcPr>
          <w:p w:rsidR="006D1154" w:rsidRPr="001D49EF" w:rsidRDefault="008F6CE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120,6</w:t>
            </w:r>
          </w:p>
        </w:tc>
      </w:tr>
      <w:tr w:rsidR="006D1154" w:rsidTr="003F77E0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021" w:type="dxa"/>
            <w:vAlign w:val="center"/>
          </w:tcPr>
          <w:p w:rsidR="006D1154" w:rsidRPr="001D49EF" w:rsidRDefault="008F6CEC" w:rsidP="003F77E0">
            <w:pPr>
              <w:ind w:right="29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6 235,1</w:t>
            </w:r>
          </w:p>
        </w:tc>
        <w:tc>
          <w:tcPr>
            <w:tcW w:w="2457" w:type="dxa"/>
            <w:vAlign w:val="center"/>
          </w:tcPr>
          <w:p w:rsidR="006D1154" w:rsidRPr="001D49EF" w:rsidRDefault="008F6CE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104,5</w:t>
            </w:r>
          </w:p>
        </w:tc>
      </w:tr>
    </w:tbl>
    <w:p w:rsidR="006D1154" w:rsidRDefault="006D1154" w:rsidP="00BC15DF">
      <w:pPr>
        <w:pStyle w:val="31"/>
      </w:pPr>
    </w:p>
    <w:p w:rsidR="006D1154" w:rsidRDefault="006D1154" w:rsidP="00BC15DF">
      <w:pPr>
        <w:tabs>
          <w:tab w:val="left" w:pos="540"/>
        </w:tabs>
        <w:rPr>
          <w:b/>
          <w:bCs/>
          <w:sz w:val="28"/>
        </w:rPr>
      </w:pPr>
    </w:p>
    <w:p w:rsidR="006D1154" w:rsidRDefault="00854FE4" w:rsidP="00BC15DF">
      <w:pPr>
        <w:tabs>
          <w:tab w:val="left" w:pos="540"/>
        </w:tabs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>
        <w:rPr>
          <w:bCs/>
          <w:sz w:val="28"/>
        </w:rPr>
        <w:t xml:space="preserve"> П</w:t>
      </w:r>
      <w:r w:rsidR="00C65D99" w:rsidRPr="00C65D99">
        <w:rPr>
          <w:bCs/>
          <w:sz w:val="28"/>
        </w:rPr>
        <w:t xml:space="preserve">о </w:t>
      </w:r>
      <w:r w:rsidR="00C65D99">
        <w:rPr>
          <w:bCs/>
          <w:sz w:val="28"/>
        </w:rPr>
        <w:t>сопоставимому кругу организаций</w:t>
      </w:r>
      <w:r>
        <w:rPr>
          <w:bCs/>
          <w:sz w:val="28"/>
        </w:rPr>
        <w:t>.</w:t>
      </w:r>
    </w:p>
    <w:p w:rsidR="00854FE4" w:rsidRDefault="00854FE4" w:rsidP="00BC15DF">
      <w:pPr>
        <w:tabs>
          <w:tab w:val="left" w:pos="540"/>
        </w:tabs>
        <w:rPr>
          <w:bCs/>
          <w:sz w:val="28"/>
        </w:rPr>
      </w:pPr>
    </w:p>
    <w:p w:rsidR="00854FE4" w:rsidRPr="00C65D99" w:rsidRDefault="00854FE4" w:rsidP="00BC15DF">
      <w:pPr>
        <w:tabs>
          <w:tab w:val="left" w:pos="540"/>
        </w:tabs>
        <w:rPr>
          <w:bCs/>
          <w:sz w:val="28"/>
        </w:rPr>
        <w:sectPr w:rsidR="00854FE4" w:rsidRPr="00C65D99" w:rsidSect="009E217C"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:rsidR="0036795A" w:rsidRDefault="0036795A" w:rsidP="0036795A">
      <w:pPr>
        <w:pStyle w:val="3"/>
        <w:ind w:left="360"/>
      </w:pPr>
      <w:bookmarkStart w:id="21" w:name="_Toc25242017"/>
      <w:r w:rsidRPr="00F65812">
        <w:rPr>
          <w:sz w:val="28"/>
        </w:rPr>
        <w:lastRenderedPageBreak/>
        <w:t>1.</w:t>
      </w:r>
      <w:r w:rsidR="00633E67">
        <w:rPr>
          <w:sz w:val="28"/>
        </w:rPr>
        <w:t>4</w:t>
      </w:r>
      <w:r w:rsidRPr="00F65812">
        <w:rPr>
          <w:sz w:val="28"/>
        </w:rPr>
        <w:t>. Объем перевалки грузов в морских портах Российской Федерации</w:t>
      </w:r>
      <w:bookmarkEnd w:id="21"/>
    </w:p>
    <w:p w:rsidR="0036795A" w:rsidRDefault="003F1A60" w:rsidP="003F1A60">
      <w:pPr>
        <w:tabs>
          <w:tab w:val="left" w:pos="3015"/>
        </w:tabs>
        <w:jc w:val="center"/>
      </w:pPr>
      <w:r>
        <w:t xml:space="preserve">                                                                                                      </w:t>
      </w:r>
      <w:r w:rsidR="002A280D">
        <w:t>(</w:t>
      </w:r>
      <w:r w:rsidR="0036795A">
        <w:t xml:space="preserve"> миллионов тонн</w:t>
      </w:r>
      <w:r w:rsidR="002A280D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1800"/>
        <w:gridCol w:w="2018"/>
        <w:gridCol w:w="2160"/>
      </w:tblGrid>
      <w:tr w:rsidR="00555668" w:rsidTr="00FB47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8" w:rsidRDefault="00555668" w:rsidP="00FB47D6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8" w:rsidRDefault="00555668" w:rsidP="004F5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55668" w:rsidRDefault="009A004D" w:rsidP="004F5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55668" w:rsidRDefault="00555668" w:rsidP="001F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1F6D6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8" w:rsidRDefault="00555668" w:rsidP="004F5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55668" w:rsidRDefault="009A004D" w:rsidP="004F5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  <w:r w:rsidR="00555668">
              <w:rPr>
                <w:b/>
                <w:bCs/>
              </w:rPr>
              <w:t xml:space="preserve"> </w:t>
            </w:r>
          </w:p>
          <w:p w:rsidR="00555668" w:rsidRDefault="00555668" w:rsidP="001F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1F6D6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8" w:rsidRDefault="00555668" w:rsidP="001F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9A004D">
              <w:rPr>
                <w:b/>
                <w:bCs/>
              </w:rPr>
              <w:t>сентябрь</w:t>
            </w:r>
            <w:r>
              <w:rPr>
                <w:b/>
                <w:bCs/>
              </w:rPr>
              <w:t xml:space="preserve"> 201</w:t>
            </w:r>
            <w:r w:rsidR="001F6D6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</w:t>
            </w:r>
            <w:r>
              <w:rPr>
                <w:b/>
                <w:bCs/>
              </w:rPr>
              <w:br/>
              <w:t>к январю-</w:t>
            </w:r>
            <w:r w:rsidR="009A004D">
              <w:rPr>
                <w:b/>
                <w:bCs/>
              </w:rPr>
              <w:t>сентябрю</w:t>
            </w:r>
            <w:r>
              <w:rPr>
                <w:b/>
                <w:bCs/>
              </w:rPr>
              <w:t xml:space="preserve"> 201</w:t>
            </w:r>
            <w:r w:rsidR="001F6D6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36795A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36795A" w:rsidRDefault="0036795A" w:rsidP="00580284">
            <w:r>
              <w:t>Всего грузов</w:t>
            </w:r>
          </w:p>
        </w:tc>
        <w:tc>
          <w:tcPr>
            <w:tcW w:w="1800" w:type="dxa"/>
            <w:vAlign w:val="bottom"/>
          </w:tcPr>
          <w:p w:rsidR="0036795A" w:rsidRPr="00E56BE3" w:rsidRDefault="00EF3BE0" w:rsidP="000E35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609,9</w:t>
            </w:r>
          </w:p>
        </w:tc>
        <w:tc>
          <w:tcPr>
            <w:tcW w:w="2018" w:type="dxa"/>
            <w:vAlign w:val="bottom"/>
          </w:tcPr>
          <w:p w:rsidR="0036795A" w:rsidRPr="00E56BE3" w:rsidRDefault="00EF3BE0" w:rsidP="000E35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626,8</w:t>
            </w:r>
          </w:p>
        </w:tc>
        <w:tc>
          <w:tcPr>
            <w:tcW w:w="2160" w:type="dxa"/>
            <w:vAlign w:val="bottom"/>
          </w:tcPr>
          <w:p w:rsidR="0036795A" w:rsidRPr="00E56BE3" w:rsidRDefault="00EF3BE0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102,8</w:t>
            </w:r>
          </w:p>
        </w:tc>
      </w:tr>
      <w:tr w:rsidR="0036795A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36795A" w:rsidRDefault="00DF745B" w:rsidP="00580284">
            <w:r>
              <w:t xml:space="preserve"> </w:t>
            </w:r>
            <w:r w:rsidR="0036795A">
              <w:t>в том числе:</w:t>
            </w:r>
          </w:p>
        </w:tc>
        <w:tc>
          <w:tcPr>
            <w:tcW w:w="1800" w:type="dxa"/>
            <w:vAlign w:val="bottom"/>
          </w:tcPr>
          <w:p w:rsidR="0036795A" w:rsidRDefault="0036795A" w:rsidP="00580284">
            <w:pPr>
              <w:jc w:val="right"/>
            </w:pPr>
          </w:p>
        </w:tc>
        <w:tc>
          <w:tcPr>
            <w:tcW w:w="2018" w:type="dxa"/>
            <w:vAlign w:val="bottom"/>
          </w:tcPr>
          <w:p w:rsidR="0036795A" w:rsidRDefault="0036795A" w:rsidP="00580284">
            <w:pPr>
              <w:jc w:val="right"/>
            </w:pPr>
          </w:p>
        </w:tc>
        <w:tc>
          <w:tcPr>
            <w:tcW w:w="2160" w:type="dxa"/>
            <w:vAlign w:val="bottom"/>
          </w:tcPr>
          <w:p w:rsidR="0036795A" w:rsidRDefault="0036795A" w:rsidP="00580284">
            <w:pPr>
              <w:jc w:val="right"/>
            </w:pPr>
          </w:p>
        </w:tc>
      </w:tr>
      <w:tr w:rsidR="0036795A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36795A" w:rsidRDefault="00DF745B" w:rsidP="00580284">
            <w:r>
              <w:t xml:space="preserve">  </w:t>
            </w:r>
            <w:r w:rsidR="0036795A">
              <w:t>сухогрузы</w:t>
            </w:r>
          </w:p>
        </w:tc>
        <w:tc>
          <w:tcPr>
            <w:tcW w:w="1800" w:type="dxa"/>
            <w:vAlign w:val="bottom"/>
          </w:tcPr>
          <w:p w:rsidR="0036795A" w:rsidRPr="00E56BE3" w:rsidRDefault="00EF3BE0" w:rsidP="000E35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293,0</w:t>
            </w:r>
          </w:p>
        </w:tc>
        <w:tc>
          <w:tcPr>
            <w:tcW w:w="2018" w:type="dxa"/>
            <w:vAlign w:val="bottom"/>
          </w:tcPr>
          <w:p w:rsidR="0036795A" w:rsidRPr="00E56BE3" w:rsidRDefault="00EF3BE0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280,1</w:t>
            </w:r>
          </w:p>
        </w:tc>
        <w:tc>
          <w:tcPr>
            <w:tcW w:w="2160" w:type="dxa"/>
            <w:vAlign w:val="bottom"/>
          </w:tcPr>
          <w:p w:rsidR="0036795A" w:rsidRPr="00E56BE3" w:rsidRDefault="00EF3BE0" w:rsidP="002609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95,6</w:t>
            </w:r>
          </w:p>
        </w:tc>
      </w:tr>
      <w:tr w:rsidR="0036795A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36795A" w:rsidRDefault="0036795A" w:rsidP="00580284">
            <w:r>
              <w:t xml:space="preserve"> </w:t>
            </w:r>
            <w:r w:rsidR="00DF745B">
              <w:t xml:space="preserve">   </w:t>
            </w:r>
            <w:r>
              <w:t>из них грузы в контейнерах</w:t>
            </w:r>
          </w:p>
        </w:tc>
        <w:tc>
          <w:tcPr>
            <w:tcW w:w="1800" w:type="dxa"/>
            <w:vAlign w:val="bottom"/>
          </w:tcPr>
          <w:p w:rsidR="0036795A" w:rsidRPr="00E56BE3" w:rsidRDefault="00EF3BE0" w:rsidP="000E35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39,7</w:t>
            </w:r>
          </w:p>
        </w:tc>
        <w:tc>
          <w:tcPr>
            <w:tcW w:w="2018" w:type="dxa"/>
            <w:vAlign w:val="bottom"/>
          </w:tcPr>
          <w:p w:rsidR="0036795A" w:rsidRPr="00E56BE3" w:rsidRDefault="00EF3BE0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42,0</w:t>
            </w:r>
          </w:p>
        </w:tc>
        <w:tc>
          <w:tcPr>
            <w:tcW w:w="2160" w:type="dxa"/>
            <w:vAlign w:val="bottom"/>
          </w:tcPr>
          <w:p w:rsidR="0036795A" w:rsidRPr="00E56BE3" w:rsidRDefault="00EF3BE0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105,9</w:t>
            </w:r>
          </w:p>
        </w:tc>
      </w:tr>
      <w:tr w:rsidR="0036795A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36795A" w:rsidRDefault="00DF745B" w:rsidP="00580284">
            <w:r>
              <w:t xml:space="preserve">  </w:t>
            </w:r>
            <w:r w:rsidR="0036795A">
              <w:t>наливные</w:t>
            </w:r>
          </w:p>
        </w:tc>
        <w:tc>
          <w:tcPr>
            <w:tcW w:w="1800" w:type="dxa"/>
            <w:vAlign w:val="bottom"/>
          </w:tcPr>
          <w:p w:rsidR="0036795A" w:rsidRPr="00E56BE3" w:rsidRDefault="00EF3BE0" w:rsidP="0021269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316,9</w:t>
            </w:r>
          </w:p>
        </w:tc>
        <w:tc>
          <w:tcPr>
            <w:tcW w:w="2018" w:type="dxa"/>
            <w:vAlign w:val="bottom"/>
          </w:tcPr>
          <w:p w:rsidR="0036795A" w:rsidRPr="00E56BE3" w:rsidRDefault="00EF3BE0" w:rsidP="00B63C0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346,</w:t>
            </w:r>
            <w:r w:rsidR="00B63C08">
              <w:rPr>
                <w:lang w:val="en-US"/>
              </w:rPr>
              <w:t>7</w:t>
            </w:r>
          </w:p>
        </w:tc>
        <w:tc>
          <w:tcPr>
            <w:tcW w:w="2160" w:type="dxa"/>
            <w:vAlign w:val="bottom"/>
          </w:tcPr>
          <w:p w:rsidR="0036795A" w:rsidRPr="00E56BE3" w:rsidRDefault="00EF3BE0" w:rsidP="002609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109,4</w:t>
            </w:r>
          </w:p>
        </w:tc>
      </w:tr>
    </w:tbl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FB47D6" w:rsidRPr="00555668" w:rsidRDefault="00FB47D6" w:rsidP="00661AC3">
      <w:pPr>
        <w:rPr>
          <w:b/>
          <w:sz w:val="28"/>
          <w:szCs w:val="28"/>
          <w:highlight w:val="yellow"/>
        </w:rPr>
      </w:pPr>
    </w:p>
    <w:p w:rsidR="0097333E" w:rsidRPr="00A4286C" w:rsidRDefault="009D08F5" w:rsidP="0097333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442595</wp:posOffset>
            </wp:positionV>
            <wp:extent cx="5912485" cy="4086225"/>
            <wp:effectExtent l="0" t="0" r="4445" b="635"/>
            <wp:wrapSquare wrapText="right"/>
            <wp:docPr id="13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33E" w:rsidRPr="00A4286C">
        <w:rPr>
          <w:b/>
          <w:sz w:val="28"/>
          <w:szCs w:val="28"/>
        </w:rPr>
        <w:t>Объем перевалки грузов в морских портах</w:t>
      </w:r>
    </w:p>
    <w:p w:rsidR="00AE3C23" w:rsidRDefault="00AE3C23" w:rsidP="00084081">
      <w:pPr>
        <w:ind w:left="-360"/>
        <w:jc w:val="center"/>
        <w:rPr>
          <w:b/>
          <w:sz w:val="28"/>
          <w:szCs w:val="28"/>
        </w:rPr>
        <w:sectPr w:rsidR="00AE3C23" w:rsidSect="00BC15DF">
          <w:headerReference w:type="default" r:id="rId25"/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97333E" w:rsidRPr="0097333E" w:rsidRDefault="0097333E" w:rsidP="00084081">
      <w:pPr>
        <w:ind w:left="-360"/>
        <w:jc w:val="center"/>
        <w:rPr>
          <w:b/>
          <w:sz w:val="28"/>
          <w:szCs w:val="28"/>
        </w:rPr>
      </w:pPr>
    </w:p>
    <w:p w:rsidR="0097333E" w:rsidRPr="0097333E" w:rsidRDefault="0097333E" w:rsidP="00084081">
      <w:pPr>
        <w:ind w:left="-360"/>
        <w:jc w:val="center"/>
        <w:rPr>
          <w:b/>
          <w:sz w:val="28"/>
          <w:szCs w:val="28"/>
        </w:rPr>
      </w:pPr>
    </w:p>
    <w:p w:rsidR="00FB47D6" w:rsidRPr="006968D9" w:rsidRDefault="00FB47D6" w:rsidP="00084081">
      <w:pPr>
        <w:ind w:left="-360"/>
        <w:jc w:val="center"/>
        <w:rPr>
          <w:b/>
          <w:sz w:val="28"/>
          <w:szCs w:val="28"/>
        </w:rPr>
        <w:sectPr w:rsidR="00FB47D6" w:rsidRPr="006968D9" w:rsidSect="00AE3C23">
          <w:type w:val="continuous"/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301F28" w:rsidRDefault="00301F28" w:rsidP="00301F28">
      <w:pPr>
        <w:pStyle w:val="3"/>
        <w:ind w:left="360"/>
        <w:rPr>
          <w:sz w:val="28"/>
        </w:rPr>
      </w:pPr>
      <w:bookmarkStart w:id="22" w:name="_Toc416341662"/>
      <w:bookmarkStart w:id="23" w:name="_Toc428521478"/>
      <w:bookmarkStart w:id="24" w:name="_Toc25242018"/>
      <w:r>
        <w:rPr>
          <w:sz w:val="28"/>
        </w:rPr>
        <w:t xml:space="preserve">1.5. Грузооборот по видам </w:t>
      </w:r>
      <w:r>
        <w:rPr>
          <w:sz w:val="28"/>
          <w:szCs w:val="28"/>
        </w:rPr>
        <w:t>транспорта</w:t>
      </w:r>
      <w:bookmarkEnd w:id="22"/>
      <w:bookmarkEnd w:id="23"/>
      <w:bookmarkEnd w:id="24"/>
    </w:p>
    <w:p w:rsidR="00301F28" w:rsidRDefault="00301F28" w:rsidP="00301F28">
      <w:pPr>
        <w:ind w:left="360"/>
        <w:jc w:val="center"/>
      </w:pPr>
      <w:r>
        <w:t xml:space="preserve">                                                          (миллиардов тонно-километров)</w:t>
      </w: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701"/>
        <w:gridCol w:w="1276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Default="005F5BEB" w:rsidP="007D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D16F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Pr="00FB47D6" w:rsidRDefault="005F5BEB" w:rsidP="007D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D16F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7D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 201</w:t>
            </w:r>
            <w:r w:rsidR="007D16F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январю-сентябрю 201</w:t>
            </w:r>
            <w:r w:rsidR="007D16F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E20D7" w:rsidRDefault="00C1492E" w:rsidP="0022657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E20D7" w:rsidRDefault="00C1492E" w:rsidP="005F214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422</w:t>
            </w:r>
            <w:r w:rsidR="005F2145">
              <w:rPr>
                <w:color w:val="000000"/>
                <w:lang w:val="en-US"/>
              </w:rPr>
              <w:t>9</w:t>
            </w:r>
            <w:r>
              <w:rPr>
                <w:color w:val="000000"/>
                <w:lang w:val="en-US"/>
              </w:rPr>
              <w:t>,</w:t>
            </w:r>
            <w:r w:rsidR="005F2145">
              <w:rPr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E20D7" w:rsidRDefault="00C1492E" w:rsidP="00C342B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101,0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Default="005F5BEB" w:rsidP="00C342B7">
            <w:pPr>
              <w:jc w:val="right"/>
            </w:pP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 xml:space="preserve">Транспорт отраслей </w:t>
            </w:r>
          </w:p>
          <w:p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7E20D7" w:rsidRDefault="00C1492E" w:rsidP="009C059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2213,1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C1492E" w:rsidRDefault="00C1492E" w:rsidP="005F214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  <w:r w:rsidR="005F2145"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t>,</w:t>
            </w:r>
            <w:r w:rsidR="005F2145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C1492E" w:rsidRDefault="00C1492E" w:rsidP="005F214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5F2145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,</w:t>
            </w:r>
            <w:r w:rsidR="005F2145">
              <w:rPr>
                <w:color w:val="000000"/>
                <w:lang w:val="en-US"/>
              </w:rPr>
              <w:t>0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Default="009052C7" w:rsidP="00C342B7">
            <w:r>
              <w:t>железнодорожный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1929,8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1947,3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100,9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Default="009052C7" w:rsidP="00C342B7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190,2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201,2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7E20D7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Pr="007E20D7" w:rsidRDefault="009052C7" w:rsidP="00C342B7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5F214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33,4</w:t>
            </w:r>
            <w:r w:rsidR="005F2145"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92149" w:rsidRDefault="00C1492E" w:rsidP="005F2145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28,0</w:t>
            </w:r>
            <w:r w:rsidR="005F2145">
              <w:rPr>
                <w:lang w:val="en-US"/>
              </w:rPr>
              <w:t>6</w:t>
            </w:r>
            <w:r w:rsidR="00E92149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9F77C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9F77CE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9F77CE">
              <w:rPr>
                <w:lang w:val="en-US"/>
              </w:rPr>
              <w:t>0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Default="009052C7" w:rsidP="00C342B7">
            <w:r>
              <w:t>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9204F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53,87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92149" w:rsidRDefault="00C1492E" w:rsidP="005F2145">
            <w:pPr>
              <w:jc w:val="right"/>
              <w:rPr>
                <w:vertAlign w:val="superscript"/>
                <w:lang w:val="en-US"/>
              </w:rPr>
            </w:pPr>
            <w:r w:rsidRPr="00C1492E">
              <w:rPr>
                <w:lang w:val="en-US"/>
              </w:rPr>
              <w:t>5</w:t>
            </w:r>
            <w:r w:rsidR="005F2145">
              <w:rPr>
                <w:lang w:val="en-US"/>
              </w:rPr>
              <w:t>3</w:t>
            </w:r>
            <w:r w:rsidRPr="00C1492E">
              <w:rPr>
                <w:lang w:val="en-US"/>
              </w:rPr>
              <w:t>,</w:t>
            </w:r>
            <w:r w:rsidR="005F2145">
              <w:rPr>
                <w:lang w:val="en-US"/>
              </w:rPr>
              <w:t>96</w:t>
            </w:r>
            <w:r w:rsidR="00E92149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C1492E" w:rsidRDefault="005F2145" w:rsidP="005F214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C1492E">
              <w:rPr>
                <w:lang w:val="en-US"/>
              </w:rPr>
              <w:t>,</w:t>
            </w:r>
            <w:r>
              <w:rPr>
                <w:lang w:val="en-US"/>
              </w:rPr>
              <w:t>2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Pr="000675C5" w:rsidRDefault="009052C7" w:rsidP="00C342B7"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5,77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92149" w:rsidRDefault="00C1492E" w:rsidP="005F2145">
            <w:pPr>
              <w:jc w:val="right"/>
              <w:rPr>
                <w:vertAlign w:val="superscript"/>
                <w:lang w:val="en-US"/>
              </w:rPr>
            </w:pPr>
            <w:r w:rsidRPr="00C1492E">
              <w:rPr>
                <w:lang w:val="en-US"/>
              </w:rPr>
              <w:t>5,</w:t>
            </w:r>
            <w:r w:rsidR="005F2145">
              <w:rPr>
                <w:lang w:val="en-US"/>
              </w:rPr>
              <w:t>36</w:t>
            </w:r>
            <w:r w:rsidR="00E92149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C1492E" w:rsidRDefault="00C1492E" w:rsidP="005F214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5F2145">
              <w:rPr>
                <w:lang w:val="en-US"/>
              </w:rPr>
              <w:t>2</w:t>
            </w:r>
            <w:r>
              <w:rPr>
                <w:lang w:val="en-US"/>
              </w:rPr>
              <w:t>,</w:t>
            </w:r>
            <w:r w:rsidR="005F2145">
              <w:rPr>
                <w:lang w:val="en-US"/>
              </w:rPr>
              <w:t>9</w:t>
            </w: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Default="009052C7" w:rsidP="00C342B7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Default="009052C7" w:rsidP="00C342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Default="009052C7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Default="009052C7" w:rsidP="00C342B7">
            <w:pPr>
              <w:jc w:val="right"/>
            </w:pPr>
          </w:p>
        </w:tc>
      </w:tr>
      <w:tr w:rsidR="009052C7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52C7" w:rsidRDefault="009052C7" w:rsidP="00C342B7">
            <w:r>
              <w:t>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1973,8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1993,4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052C7" w:rsidRPr="00EE79E6" w:rsidRDefault="00C1492E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101,0</w:t>
            </w:r>
          </w:p>
        </w:tc>
      </w:tr>
    </w:tbl>
    <w:p w:rsidR="00301F28" w:rsidRDefault="00301F28" w:rsidP="00301F28">
      <w:pPr>
        <w:pStyle w:val="33"/>
        <w:ind w:left="0" w:firstLine="0"/>
        <w:rPr>
          <w:lang w:val="en-US"/>
        </w:rPr>
      </w:pPr>
      <w:r>
        <w:rPr>
          <w:lang w:val="en-US"/>
        </w:rPr>
        <w:t xml:space="preserve">    </w:t>
      </w:r>
    </w:p>
    <w:p w:rsidR="00301F28" w:rsidRPr="008B7644" w:rsidRDefault="00301F28" w:rsidP="00301F28">
      <w:pPr>
        <w:pStyle w:val="ab"/>
      </w:pPr>
      <w:r w:rsidRPr="008B7644">
        <w:t xml:space="preserve">  </w:t>
      </w:r>
    </w:p>
    <w:p w:rsidR="00301F28" w:rsidRDefault="00301F28" w:rsidP="00301F28">
      <w:pPr>
        <w:tabs>
          <w:tab w:val="left" w:pos="540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Pr="000B73FE">
        <w:rPr>
          <w:b/>
          <w:bCs/>
          <w:sz w:val="28"/>
        </w:rPr>
        <w:t>Коммерческий грузооборот по видам транспорта</w:t>
      </w:r>
      <w:r>
        <w:rPr>
          <w:b/>
          <w:bCs/>
          <w:sz w:val="28"/>
        </w:rPr>
        <w:t xml:space="preserve"> </w:t>
      </w:r>
    </w:p>
    <w:p w:rsidR="00301F28" w:rsidRDefault="00301F28" w:rsidP="00301F28">
      <w:pPr>
        <w:ind w:left="360"/>
        <w:jc w:val="center"/>
      </w:pPr>
      <w:r>
        <w:t xml:space="preserve">                                                       (миллиардов тонно-километров)</w:t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560"/>
        <w:gridCol w:w="1275"/>
      </w:tblGrid>
      <w:tr w:rsidR="005F5BEB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Default="005F5BEB" w:rsidP="00775D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D16F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5F5BEB" w:rsidRPr="00FB47D6" w:rsidRDefault="005F5BEB" w:rsidP="007D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D16F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EB" w:rsidRDefault="005F5BEB" w:rsidP="007D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 201</w:t>
            </w:r>
            <w:r w:rsidR="007D16F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январю-сентябрю 201</w:t>
            </w:r>
            <w:r w:rsidR="007D16F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:rsidTr="005F5BEB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5BEB" w:rsidRDefault="005F5BEB" w:rsidP="00C342B7">
            <w:r>
              <w:t xml:space="preserve">Транспорт отраслей </w:t>
            </w:r>
          </w:p>
          <w:p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C00F26" w:rsidRDefault="005E0150" w:rsidP="00C342B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2125,0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5E0150" w:rsidRDefault="005E0150" w:rsidP="006C4C4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  <w:r w:rsidR="006C4C4A"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>,</w:t>
            </w:r>
            <w:r w:rsidR="006C4C4A">
              <w:rPr>
                <w:color w:val="00000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F5BEB" w:rsidRPr="005E0150" w:rsidRDefault="005E0150" w:rsidP="006C4C4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6C4C4A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,</w:t>
            </w:r>
            <w:r w:rsidR="006C4C4A">
              <w:rPr>
                <w:color w:val="000000"/>
                <w:lang w:val="en-US"/>
              </w:rPr>
              <w:t>0</w:t>
            </w:r>
          </w:p>
        </w:tc>
      </w:tr>
      <w:tr w:rsidR="00735A1A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5A1A" w:rsidRDefault="00735A1A" w:rsidP="00C342B7">
            <w:r>
              <w:t>железнодорожный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1929,8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1947,3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0E4B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100,9</w:t>
            </w:r>
          </w:p>
        </w:tc>
      </w:tr>
      <w:tr w:rsidR="00735A1A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5A1A" w:rsidRDefault="00735A1A" w:rsidP="00C342B7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111,6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C00F26" w:rsidRDefault="005E0150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109,4</w:t>
            </w:r>
          </w:p>
        </w:tc>
      </w:tr>
      <w:tr w:rsidR="00735A1A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5A1A" w:rsidRDefault="00735A1A" w:rsidP="00C342B7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150630" w:rsidRDefault="007466E7" w:rsidP="00D460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33,4</w:t>
            </w:r>
            <w:r w:rsidR="00D460E1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9833D7" w:rsidRDefault="007466E7" w:rsidP="006C4C4A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28,0</w:t>
            </w:r>
            <w:r w:rsidR="006C4C4A">
              <w:rPr>
                <w:lang w:val="en-US"/>
              </w:rPr>
              <w:t>6</w:t>
            </w:r>
            <w:r w:rsidR="009833D7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150630" w:rsidRDefault="007466E7" w:rsidP="006C4C4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6C4C4A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6C4C4A">
              <w:rPr>
                <w:lang w:val="en-US"/>
              </w:rPr>
              <w:t>0</w:t>
            </w:r>
          </w:p>
        </w:tc>
      </w:tr>
      <w:tr w:rsidR="00735A1A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5A1A" w:rsidRDefault="00735A1A" w:rsidP="00C342B7">
            <w:r>
              <w:t>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150630" w:rsidRDefault="007466E7" w:rsidP="00286A9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53,87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9833D7" w:rsidRDefault="007466E7" w:rsidP="006C4C4A">
            <w:pPr>
              <w:jc w:val="right"/>
              <w:rPr>
                <w:vertAlign w:val="superscript"/>
                <w:lang w:val="en-US"/>
              </w:rPr>
            </w:pPr>
            <w:r w:rsidRPr="007466E7">
              <w:rPr>
                <w:lang w:val="en-US"/>
              </w:rPr>
              <w:t>5</w:t>
            </w:r>
            <w:r w:rsidR="006C4C4A">
              <w:rPr>
                <w:lang w:val="en-US"/>
              </w:rPr>
              <w:t>3</w:t>
            </w:r>
            <w:r w:rsidRPr="007466E7">
              <w:rPr>
                <w:lang w:val="en-US"/>
              </w:rPr>
              <w:t>,</w:t>
            </w:r>
            <w:r w:rsidR="006C4C4A">
              <w:rPr>
                <w:lang w:val="en-US"/>
              </w:rPr>
              <w:t>96</w:t>
            </w:r>
            <w:r w:rsidR="009833D7">
              <w:rPr>
                <w:vertAlign w:val="superscript"/>
                <w:lang w:val="en-US"/>
              </w:rPr>
              <w:t>1)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7466E7" w:rsidRDefault="006C4C4A" w:rsidP="006C4C4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7466E7">
              <w:rPr>
                <w:lang w:val="en-US"/>
              </w:rPr>
              <w:t>,</w:t>
            </w:r>
            <w:r>
              <w:rPr>
                <w:lang w:val="en-US"/>
              </w:rPr>
              <w:t>2</w:t>
            </w:r>
          </w:p>
        </w:tc>
      </w:tr>
      <w:tr w:rsidR="00735A1A" w:rsidTr="005F5B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5A1A" w:rsidRPr="000675C5" w:rsidRDefault="00735A1A" w:rsidP="00C342B7"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150630" w:rsidRDefault="007466E7" w:rsidP="00C342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5,77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9833D7" w:rsidRDefault="007466E7" w:rsidP="006C4C4A">
            <w:pPr>
              <w:jc w:val="right"/>
              <w:rPr>
                <w:vertAlign w:val="superscript"/>
                <w:lang w:val="en-US"/>
              </w:rPr>
            </w:pPr>
            <w:r w:rsidRPr="007466E7">
              <w:rPr>
                <w:lang w:val="en-US"/>
              </w:rPr>
              <w:t>5,</w:t>
            </w:r>
            <w:r w:rsidR="006C4C4A">
              <w:rPr>
                <w:lang w:val="en-US"/>
              </w:rPr>
              <w:t>36</w:t>
            </w:r>
            <w:r w:rsidR="009833D7">
              <w:rPr>
                <w:vertAlign w:val="superscript"/>
                <w:lang w:val="en-US"/>
              </w:rPr>
              <w:t>2)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5A1A" w:rsidRPr="007466E7" w:rsidRDefault="007466E7" w:rsidP="006C4C4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C4C4A">
              <w:rPr>
                <w:lang w:val="en-US"/>
              </w:rPr>
              <w:t>2</w:t>
            </w:r>
            <w:r>
              <w:rPr>
                <w:lang w:val="en-US"/>
              </w:rPr>
              <w:t>,</w:t>
            </w:r>
            <w:r w:rsidR="006C4C4A">
              <w:rPr>
                <w:lang w:val="en-US"/>
              </w:rPr>
              <w:t>9</w:t>
            </w:r>
          </w:p>
        </w:tc>
      </w:tr>
    </w:tbl>
    <w:p w:rsidR="00301F28" w:rsidRPr="005F5BEB" w:rsidRDefault="00301F28" w:rsidP="00301F28">
      <w:pPr>
        <w:pStyle w:val="33"/>
        <w:ind w:left="0" w:firstLine="0"/>
        <w:rPr>
          <w:b w:val="0"/>
          <w:sz w:val="20"/>
          <w:szCs w:val="20"/>
        </w:rPr>
      </w:pPr>
      <w:r w:rsidRPr="008B7644">
        <w:rPr>
          <w:b w:val="0"/>
          <w:sz w:val="20"/>
          <w:szCs w:val="20"/>
        </w:rPr>
        <w:t xml:space="preserve">  </w:t>
      </w:r>
    </w:p>
    <w:p w:rsidR="00301F28" w:rsidRPr="008B7644" w:rsidRDefault="00301F28" w:rsidP="00301F28">
      <w:pPr>
        <w:pStyle w:val="33"/>
        <w:ind w:left="0" w:firstLine="0"/>
        <w:rPr>
          <w:b w:val="0"/>
          <w:sz w:val="20"/>
          <w:szCs w:val="20"/>
        </w:rPr>
      </w:pPr>
      <w:r w:rsidRPr="008B7644">
        <w:rPr>
          <w:b w:val="0"/>
          <w:sz w:val="20"/>
          <w:szCs w:val="20"/>
        </w:rPr>
        <w:t xml:space="preserve">  </w:t>
      </w:r>
    </w:p>
    <w:p w:rsidR="00B70141" w:rsidRDefault="00B70141" w:rsidP="00B70141">
      <w:r w:rsidRPr="00497F1A">
        <w:t>______________________</w:t>
      </w:r>
    </w:p>
    <w:p w:rsidR="004751C6" w:rsidRDefault="004751C6" w:rsidP="004751C6">
      <w:pPr>
        <w:rPr>
          <w:bCs/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</w:t>
      </w:r>
      <w:r w:rsidRPr="008B11F5">
        <w:rPr>
          <w:rStyle w:val="ad"/>
          <w:sz w:val="20"/>
          <w:szCs w:val="20"/>
        </w:rPr>
        <w:footnoteRef/>
      </w:r>
      <w:r w:rsidRPr="008B11F5">
        <w:rPr>
          <w:sz w:val="20"/>
          <w:szCs w:val="20"/>
          <w:vertAlign w:val="superscript"/>
        </w:rPr>
        <w:t xml:space="preserve">   </w:t>
      </w:r>
      <w:r w:rsidRPr="008B11F5">
        <w:rPr>
          <w:sz w:val="20"/>
          <w:szCs w:val="20"/>
        </w:rPr>
        <w:t>Д</w:t>
      </w:r>
      <w:r w:rsidRPr="008B11F5">
        <w:rPr>
          <w:bCs/>
          <w:sz w:val="20"/>
          <w:szCs w:val="20"/>
        </w:rPr>
        <w:t>анные Росморречфлота</w:t>
      </w:r>
    </w:p>
    <w:p w:rsidR="004751C6" w:rsidRPr="00D14B6A" w:rsidRDefault="004751C6" w:rsidP="004751C6">
      <w:pPr>
        <w:sectPr w:rsidR="004751C6" w:rsidRPr="00D14B6A" w:rsidSect="004751C6">
          <w:footnotePr>
            <w:numRestart w:val="eachPage"/>
          </w:footnotePr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  <w:r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  <w:vertAlign w:val="superscript"/>
        </w:rPr>
        <w:t>2</w:t>
      </w:r>
      <w:r w:rsidRPr="008B11F5">
        <w:rPr>
          <w:sz w:val="20"/>
          <w:szCs w:val="20"/>
          <w:vertAlign w:val="superscript"/>
        </w:rPr>
        <w:t xml:space="preserve">   </w:t>
      </w:r>
      <w:r w:rsidRPr="008B11F5">
        <w:rPr>
          <w:sz w:val="20"/>
          <w:szCs w:val="20"/>
        </w:rPr>
        <w:t>Д</w:t>
      </w:r>
      <w:r w:rsidRPr="008B11F5">
        <w:rPr>
          <w:bCs/>
          <w:sz w:val="20"/>
          <w:szCs w:val="20"/>
        </w:rPr>
        <w:t>анные Рос</w:t>
      </w:r>
      <w:r>
        <w:rPr>
          <w:bCs/>
          <w:sz w:val="20"/>
          <w:szCs w:val="20"/>
        </w:rPr>
        <w:t>авиации</w:t>
      </w:r>
    </w:p>
    <w:p w:rsidR="00633E67" w:rsidRDefault="00633E67" w:rsidP="00633E67">
      <w:pPr>
        <w:ind w:left="360"/>
        <w:rPr>
          <w:lang w:val="en-US"/>
        </w:rPr>
      </w:pPr>
    </w:p>
    <w:p w:rsidR="006F7EA8" w:rsidRDefault="006F7EA8" w:rsidP="00633E67">
      <w:pPr>
        <w:ind w:left="360"/>
        <w:rPr>
          <w:lang w:val="en-US"/>
        </w:rPr>
      </w:pPr>
    </w:p>
    <w:p w:rsidR="00C60C0D" w:rsidRPr="00FE77EA" w:rsidRDefault="00C60C0D" w:rsidP="00C60C0D">
      <w:pPr>
        <w:jc w:val="center"/>
        <w:rPr>
          <w:b/>
          <w:sz w:val="28"/>
          <w:szCs w:val="28"/>
        </w:rPr>
      </w:pPr>
      <w:r w:rsidRPr="00FE77EA">
        <w:rPr>
          <w:b/>
          <w:sz w:val="28"/>
          <w:szCs w:val="28"/>
        </w:rPr>
        <w:t xml:space="preserve">Динамика коммерческого грузооборота транспорта </w:t>
      </w:r>
    </w:p>
    <w:p w:rsidR="006F7EA8" w:rsidRPr="00C60C0D" w:rsidRDefault="00C60C0D" w:rsidP="00C60C0D">
      <w:pPr>
        <w:rPr>
          <w:b/>
          <w:sz w:val="28"/>
          <w:szCs w:val="28"/>
        </w:rPr>
      </w:pPr>
      <w:r w:rsidRPr="00C60C0D">
        <w:rPr>
          <w:b/>
          <w:sz w:val="28"/>
          <w:szCs w:val="28"/>
        </w:rPr>
        <w:t>(без трубопроводного и железнодорожного транспорта необщего пользования)</w:t>
      </w:r>
    </w:p>
    <w:p w:rsidR="006F7EA8" w:rsidRPr="00C60C0D" w:rsidRDefault="009D08F5" w:rsidP="00633E67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6324600" cy="2851785"/>
            <wp:effectExtent l="0" t="0" r="0" b="2540"/>
            <wp:wrapSquare wrapText="right"/>
            <wp:docPr id="31" name="Объект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990" w:rsidRPr="008B3F36" w:rsidRDefault="000A2990" w:rsidP="00633E67">
      <w:pPr>
        <w:jc w:val="center"/>
        <w:rPr>
          <w:b/>
          <w:sz w:val="28"/>
          <w:szCs w:val="28"/>
        </w:rPr>
      </w:pPr>
    </w:p>
    <w:p w:rsidR="000A2990" w:rsidRPr="000A2990" w:rsidRDefault="000A2990" w:rsidP="00633E67">
      <w:pPr>
        <w:jc w:val="center"/>
        <w:rPr>
          <w:b/>
          <w:sz w:val="28"/>
          <w:szCs w:val="28"/>
        </w:rPr>
      </w:pPr>
    </w:p>
    <w:p w:rsidR="000A2990" w:rsidRPr="00C60C0D" w:rsidRDefault="000A2990" w:rsidP="00633E67">
      <w:pPr>
        <w:jc w:val="center"/>
        <w:rPr>
          <w:b/>
          <w:sz w:val="28"/>
          <w:szCs w:val="28"/>
        </w:rPr>
      </w:pPr>
    </w:p>
    <w:p w:rsidR="006F7EA8" w:rsidRPr="00C60C0D" w:rsidRDefault="006F7EA8" w:rsidP="00633E67">
      <w:pPr>
        <w:jc w:val="center"/>
        <w:rPr>
          <w:b/>
          <w:sz w:val="28"/>
          <w:szCs w:val="28"/>
        </w:rPr>
      </w:pPr>
    </w:p>
    <w:p w:rsidR="00C60C0D" w:rsidRPr="00575A19" w:rsidRDefault="00C60C0D" w:rsidP="00C60C0D">
      <w:pPr>
        <w:jc w:val="center"/>
        <w:rPr>
          <w:b/>
          <w:bCs/>
          <w:sz w:val="28"/>
          <w:szCs w:val="28"/>
        </w:rPr>
      </w:pPr>
      <w:r w:rsidRPr="00575A19">
        <w:rPr>
          <w:b/>
          <w:sz w:val="28"/>
          <w:szCs w:val="28"/>
        </w:rPr>
        <w:t xml:space="preserve">Динамика коммерческого грузооборота </w:t>
      </w:r>
      <w:r w:rsidRPr="00575A19">
        <w:rPr>
          <w:b/>
          <w:bCs/>
          <w:sz w:val="28"/>
          <w:szCs w:val="28"/>
        </w:rPr>
        <w:t xml:space="preserve">по видам транспорта </w:t>
      </w:r>
      <w:r w:rsidRPr="00575A19">
        <w:rPr>
          <w:b/>
          <w:bCs/>
          <w:sz w:val="28"/>
          <w:szCs w:val="28"/>
        </w:rPr>
        <w:br/>
        <w:t>в январе-</w:t>
      </w:r>
      <w:r>
        <w:rPr>
          <w:b/>
          <w:bCs/>
          <w:sz w:val="28"/>
          <w:szCs w:val="28"/>
        </w:rPr>
        <w:t xml:space="preserve">сентябре </w:t>
      </w:r>
      <w:r w:rsidRPr="00575A19">
        <w:rPr>
          <w:b/>
          <w:bCs/>
          <w:sz w:val="28"/>
          <w:szCs w:val="28"/>
        </w:rPr>
        <w:t xml:space="preserve"> 201</w:t>
      </w:r>
      <w:r w:rsidR="005A2FDA">
        <w:rPr>
          <w:b/>
          <w:bCs/>
          <w:sz w:val="28"/>
          <w:szCs w:val="28"/>
        </w:rPr>
        <w:t>9</w:t>
      </w:r>
      <w:r w:rsidRPr="00575A19">
        <w:rPr>
          <w:b/>
          <w:bCs/>
          <w:sz w:val="28"/>
          <w:szCs w:val="28"/>
        </w:rPr>
        <w:t xml:space="preserve"> года</w:t>
      </w:r>
      <w:r w:rsidRPr="00575A19">
        <w:t xml:space="preserve"> </w:t>
      </w:r>
      <w:r w:rsidRPr="00575A19">
        <w:rPr>
          <w:b/>
          <w:bCs/>
          <w:sz w:val="28"/>
          <w:szCs w:val="28"/>
        </w:rPr>
        <w:t>и в январе-</w:t>
      </w:r>
      <w:r>
        <w:rPr>
          <w:b/>
          <w:bCs/>
          <w:sz w:val="28"/>
          <w:szCs w:val="28"/>
        </w:rPr>
        <w:t xml:space="preserve">сентябре </w:t>
      </w:r>
      <w:r w:rsidRPr="00575A19">
        <w:rPr>
          <w:b/>
          <w:bCs/>
          <w:sz w:val="28"/>
          <w:szCs w:val="28"/>
        </w:rPr>
        <w:t xml:space="preserve"> 201</w:t>
      </w:r>
      <w:r w:rsidR="005A2FDA">
        <w:rPr>
          <w:b/>
          <w:bCs/>
          <w:sz w:val="28"/>
          <w:szCs w:val="28"/>
        </w:rPr>
        <w:t>8</w:t>
      </w:r>
      <w:r w:rsidRPr="00575A19">
        <w:rPr>
          <w:b/>
          <w:bCs/>
          <w:sz w:val="28"/>
          <w:szCs w:val="28"/>
        </w:rPr>
        <w:t xml:space="preserve"> годов,</w:t>
      </w:r>
    </w:p>
    <w:p w:rsidR="00C60C0D" w:rsidRDefault="00C60C0D" w:rsidP="00C60C0D">
      <w:pPr>
        <w:jc w:val="center"/>
        <w:rPr>
          <w:b/>
          <w:sz w:val="28"/>
          <w:szCs w:val="28"/>
        </w:rPr>
      </w:pPr>
      <w:r w:rsidRPr="00575A19">
        <w:rPr>
          <w:b/>
          <w:bCs/>
          <w:sz w:val="28"/>
          <w:szCs w:val="28"/>
        </w:rPr>
        <w:t>в % к аналогичному периоду предыдущего года</w:t>
      </w:r>
    </w:p>
    <w:p w:rsidR="00C60C0D" w:rsidRDefault="00C60C0D" w:rsidP="00C60C0D">
      <w:pPr>
        <w:jc w:val="center"/>
        <w:rPr>
          <w:b/>
          <w:sz w:val="28"/>
          <w:szCs w:val="28"/>
        </w:rPr>
      </w:pPr>
    </w:p>
    <w:p w:rsidR="006F7EA8" w:rsidRPr="00C60C0D" w:rsidRDefault="006F7EA8" w:rsidP="00633E67">
      <w:pPr>
        <w:jc w:val="center"/>
        <w:rPr>
          <w:b/>
          <w:sz w:val="28"/>
          <w:szCs w:val="28"/>
        </w:rPr>
      </w:pPr>
    </w:p>
    <w:p w:rsidR="000A2990" w:rsidRPr="000A2990" w:rsidRDefault="000A2990" w:rsidP="00633E67">
      <w:pPr>
        <w:jc w:val="center"/>
        <w:rPr>
          <w:b/>
          <w:sz w:val="28"/>
          <w:szCs w:val="28"/>
        </w:rPr>
      </w:pPr>
    </w:p>
    <w:p w:rsidR="000A2990" w:rsidRPr="000A2990" w:rsidRDefault="000A2990" w:rsidP="00633E67">
      <w:pPr>
        <w:jc w:val="center"/>
        <w:rPr>
          <w:b/>
          <w:sz w:val="28"/>
          <w:szCs w:val="28"/>
        </w:rPr>
      </w:pPr>
    </w:p>
    <w:p w:rsidR="00425BB6" w:rsidRPr="00425BB6" w:rsidRDefault="009D08F5" w:rsidP="00425BB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-379730</wp:posOffset>
            </wp:positionV>
            <wp:extent cx="6645910" cy="3878580"/>
            <wp:effectExtent l="0" t="0" r="2540" b="0"/>
            <wp:wrapNone/>
            <wp:docPr id="36" name="Объект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-379730</wp:posOffset>
            </wp:positionV>
            <wp:extent cx="6645910" cy="3878580"/>
            <wp:effectExtent l="0" t="0" r="2540" b="0"/>
            <wp:wrapNone/>
            <wp:docPr id="30" name="Объект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425BB6" w:rsidRPr="00425BB6" w:rsidRDefault="00425BB6" w:rsidP="00425BB6"/>
    <w:p w:rsidR="006F7EA8" w:rsidRPr="00C60C0D" w:rsidRDefault="006F7EA8" w:rsidP="006F7EA8"/>
    <w:p w:rsidR="006F7EA8" w:rsidRPr="00C60C0D" w:rsidRDefault="006F7EA8" w:rsidP="006F7EA8"/>
    <w:p w:rsidR="006F7EA8" w:rsidRPr="00C60C0D" w:rsidRDefault="006F7EA8" w:rsidP="006F7EA8"/>
    <w:p w:rsidR="008E13F7" w:rsidRDefault="008E13F7" w:rsidP="005F7CB3">
      <w:pPr>
        <w:pStyle w:val="4"/>
        <w:jc w:val="left"/>
        <w:rPr>
          <w:sz w:val="28"/>
        </w:rPr>
      </w:pPr>
      <w:bookmarkStart w:id="25" w:name="_Toc25242019"/>
      <w:r w:rsidRPr="00293734">
        <w:rPr>
          <w:sz w:val="28"/>
          <w:szCs w:val="28"/>
        </w:rPr>
        <w:t>1.</w:t>
      </w:r>
      <w:r w:rsidR="00082490" w:rsidRPr="00293734">
        <w:rPr>
          <w:sz w:val="28"/>
          <w:szCs w:val="28"/>
        </w:rPr>
        <w:t>5</w:t>
      </w:r>
      <w:r w:rsidRPr="00293734">
        <w:rPr>
          <w:sz w:val="28"/>
          <w:szCs w:val="28"/>
        </w:rPr>
        <w:t>.</w:t>
      </w:r>
      <w:r w:rsidR="00082490" w:rsidRPr="00293734">
        <w:rPr>
          <w:sz w:val="28"/>
          <w:szCs w:val="28"/>
        </w:rPr>
        <w:t xml:space="preserve">1. </w:t>
      </w:r>
      <w:r w:rsidRPr="00293734">
        <w:rPr>
          <w:sz w:val="28"/>
          <w:szCs w:val="28"/>
        </w:rPr>
        <w:t xml:space="preserve"> Грузооборот </w:t>
      </w:r>
      <w:r w:rsidR="001B7300" w:rsidRPr="00293734">
        <w:rPr>
          <w:sz w:val="28"/>
          <w:szCs w:val="28"/>
        </w:rPr>
        <w:t>автомобил</w:t>
      </w:r>
      <w:r w:rsidR="001B7300">
        <w:rPr>
          <w:sz w:val="28"/>
          <w:szCs w:val="28"/>
        </w:rPr>
        <w:t xml:space="preserve">ьного транспорта </w:t>
      </w:r>
      <w:r w:rsidRPr="00293734">
        <w:rPr>
          <w:sz w:val="28"/>
          <w:szCs w:val="28"/>
        </w:rPr>
        <w:t>крупных и средних предприятий</w:t>
      </w:r>
      <w:r w:rsidR="00EF1CCE">
        <w:rPr>
          <w:sz w:val="28"/>
          <w:szCs w:val="28"/>
          <w:vertAlign w:val="superscript"/>
        </w:rPr>
        <w:t>1)</w:t>
      </w:r>
      <w:r w:rsidR="001B7300">
        <w:rPr>
          <w:sz w:val="28"/>
          <w:szCs w:val="28"/>
          <w:vertAlign w:val="superscript"/>
        </w:rPr>
        <w:t xml:space="preserve"> </w:t>
      </w:r>
      <w:r w:rsidRPr="00293734">
        <w:rPr>
          <w:sz w:val="28"/>
          <w:szCs w:val="28"/>
        </w:rPr>
        <w:t xml:space="preserve"> в январе-</w:t>
      </w:r>
      <w:r w:rsidR="0087013D">
        <w:rPr>
          <w:sz w:val="28"/>
          <w:szCs w:val="28"/>
        </w:rPr>
        <w:t>сентябре</w:t>
      </w:r>
      <w:r w:rsidRPr="00293734">
        <w:rPr>
          <w:sz w:val="28"/>
          <w:szCs w:val="28"/>
        </w:rPr>
        <w:t xml:space="preserve"> 201</w:t>
      </w:r>
      <w:r w:rsidR="005A2FDA">
        <w:rPr>
          <w:sz w:val="28"/>
          <w:szCs w:val="28"/>
        </w:rPr>
        <w:t>9</w:t>
      </w:r>
      <w:r w:rsidRPr="00293734">
        <w:rPr>
          <w:sz w:val="28"/>
          <w:szCs w:val="28"/>
        </w:rPr>
        <w:t xml:space="preserve"> года по федеральным округам</w:t>
      </w:r>
      <w:bookmarkEnd w:id="25"/>
      <w:r>
        <w:rPr>
          <w:sz w:val="28"/>
        </w:rPr>
        <w:t xml:space="preserve"> </w:t>
      </w:r>
    </w:p>
    <w:p w:rsidR="008E13F7" w:rsidRDefault="008E13F7" w:rsidP="008E13F7">
      <w:pPr>
        <w:jc w:val="center"/>
        <w:rPr>
          <w:b/>
          <w:sz w:val="28"/>
          <w:szCs w:val="28"/>
        </w:rPr>
      </w:pPr>
    </w:p>
    <w:p w:rsidR="008E13F7" w:rsidRDefault="008E13F7" w:rsidP="008E13F7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021"/>
        <w:gridCol w:w="2315"/>
      </w:tblGrid>
      <w:tr w:rsidR="008E13F7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8E13F7" w:rsidRDefault="008E13F7" w:rsidP="00D04379">
            <w:pPr>
              <w:rPr>
                <w:i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8E13F7" w:rsidRDefault="008E13F7" w:rsidP="00D0437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315" w:type="dxa"/>
            <w:vAlign w:val="center"/>
          </w:tcPr>
          <w:p w:rsidR="008E13F7" w:rsidRDefault="008E13F7" w:rsidP="005A2FD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 w:rsidR="007D1163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январю-</w:t>
            </w:r>
            <w:r w:rsidR="0087013D">
              <w:rPr>
                <w:i/>
                <w:sz w:val="28"/>
                <w:szCs w:val="28"/>
              </w:rPr>
              <w:t>сентябрю</w:t>
            </w:r>
            <w:r w:rsidR="0039476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</w:t>
            </w:r>
            <w:r w:rsidR="00C442E7">
              <w:rPr>
                <w:i/>
                <w:sz w:val="28"/>
                <w:szCs w:val="28"/>
              </w:rPr>
              <w:t>1</w:t>
            </w:r>
            <w:r w:rsidR="005A2FDA">
              <w:rPr>
                <w:i/>
                <w:sz w:val="28"/>
                <w:szCs w:val="28"/>
              </w:rPr>
              <w:t>8</w:t>
            </w:r>
            <w:r w:rsidR="0044685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года</w:t>
            </w:r>
            <w:r w:rsidR="00446854">
              <w:rPr>
                <w:sz w:val="28"/>
                <w:szCs w:val="28"/>
                <w:vertAlign w:val="superscript"/>
              </w:rPr>
              <w:t>2)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BE0919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88 805,9</w:t>
            </w:r>
          </w:p>
        </w:tc>
        <w:tc>
          <w:tcPr>
            <w:tcW w:w="2315" w:type="dxa"/>
            <w:vAlign w:val="center"/>
          </w:tcPr>
          <w:p w:rsidR="00703CBA" w:rsidRPr="00D96C13" w:rsidRDefault="00223472" w:rsidP="00330F82">
            <w:pPr>
              <w:tabs>
                <w:tab w:val="left" w:pos="1124"/>
                <w:tab w:val="left" w:pos="1408"/>
              </w:tabs>
              <w:ind w:right="4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E8208A">
              <w:rPr>
                <w:sz w:val="28"/>
                <w:szCs w:val="28"/>
                <w:lang w:val="en-US"/>
              </w:rPr>
              <w:t>110,6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394767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28 143,0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109,4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394767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11 502,3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127,4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DC7B44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7 586,</w:t>
            </w:r>
            <w:r w:rsidR="00DC7B4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118,2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920EEB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1 913,4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7273D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109,6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920641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19 448,9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106,0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394767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9 738,9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99,7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4A1AD3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8 268,6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117,7</w:t>
            </w:r>
          </w:p>
        </w:tc>
      </w:tr>
      <w:tr w:rsidR="00703CBA" w:rsidTr="00394767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021" w:type="dxa"/>
            <w:vAlign w:val="center"/>
          </w:tcPr>
          <w:p w:rsidR="00703CBA" w:rsidRPr="00D96C13" w:rsidRDefault="00E8208A" w:rsidP="00394767">
            <w:pPr>
              <w:ind w:right="219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2 204,3</w:t>
            </w:r>
          </w:p>
        </w:tc>
        <w:tc>
          <w:tcPr>
            <w:tcW w:w="2315" w:type="dxa"/>
            <w:vAlign w:val="center"/>
          </w:tcPr>
          <w:p w:rsidR="00703CBA" w:rsidRPr="00D96C13" w:rsidRDefault="00E8208A" w:rsidP="00330F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99,6</w:t>
            </w:r>
          </w:p>
        </w:tc>
      </w:tr>
    </w:tbl>
    <w:p w:rsidR="008E13F7" w:rsidRDefault="008E13F7" w:rsidP="008E13F7">
      <w:pPr>
        <w:tabs>
          <w:tab w:val="left" w:pos="3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8E13F7" w:rsidRPr="008E13F7" w:rsidRDefault="00446854" w:rsidP="00446854">
      <w:pPr>
        <w:tabs>
          <w:tab w:val="left" w:pos="360"/>
        </w:tabs>
        <w:ind w:left="426"/>
        <w:rPr>
          <w:bCs/>
          <w:sz w:val="28"/>
        </w:rPr>
      </w:pPr>
      <w:r>
        <w:rPr>
          <w:bCs/>
          <w:sz w:val="28"/>
          <w:vertAlign w:val="superscript"/>
        </w:rPr>
        <w:t>1</w:t>
      </w:r>
      <w:r w:rsidRPr="00446854">
        <w:rPr>
          <w:bCs/>
          <w:sz w:val="28"/>
          <w:vertAlign w:val="superscript"/>
        </w:rPr>
        <w:t>)</w:t>
      </w:r>
      <w:r w:rsidR="008E13F7" w:rsidRPr="00446854">
        <w:rPr>
          <w:bCs/>
          <w:sz w:val="28"/>
        </w:rPr>
        <w:t xml:space="preserve"> </w:t>
      </w:r>
      <w:r w:rsidRPr="00446854">
        <w:rPr>
          <w:bCs/>
          <w:sz w:val="28"/>
        </w:rPr>
        <w:t>В</w:t>
      </w:r>
      <w:r w:rsidR="008E13F7" w:rsidRPr="008E13F7">
        <w:rPr>
          <w:bCs/>
          <w:sz w:val="28"/>
        </w:rPr>
        <w:t>сех видов деятельности</w:t>
      </w:r>
      <w:r>
        <w:rPr>
          <w:bCs/>
          <w:sz w:val="28"/>
        </w:rPr>
        <w:t>.</w:t>
      </w:r>
    </w:p>
    <w:p w:rsidR="008E13F7" w:rsidRPr="008B005B" w:rsidRDefault="00446854" w:rsidP="00446854">
      <w:pPr>
        <w:tabs>
          <w:tab w:val="left" w:pos="360"/>
        </w:tabs>
        <w:ind w:left="426"/>
        <w:rPr>
          <w:bCs/>
          <w:sz w:val="28"/>
        </w:rPr>
      </w:pPr>
      <w:r>
        <w:rPr>
          <w:bCs/>
          <w:sz w:val="28"/>
          <w:vertAlign w:val="superscript"/>
        </w:rPr>
        <w:t>2)</w:t>
      </w:r>
      <w:r w:rsidR="008E13F7" w:rsidRPr="006257AF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8E13F7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8E13F7" w:rsidRDefault="008E13F7" w:rsidP="008E13F7">
      <w:pPr>
        <w:jc w:val="center"/>
        <w:rPr>
          <w:b/>
          <w:sz w:val="28"/>
          <w:szCs w:val="28"/>
        </w:rPr>
      </w:pPr>
    </w:p>
    <w:p w:rsidR="008E13F7" w:rsidRDefault="008E13F7" w:rsidP="008E13F7">
      <w:pPr>
        <w:rPr>
          <w:b/>
          <w:bCs/>
          <w:sz w:val="28"/>
        </w:rPr>
      </w:pPr>
    </w:p>
    <w:p w:rsidR="008E13F7" w:rsidRDefault="008E13F7" w:rsidP="008E13F7">
      <w:pPr>
        <w:rPr>
          <w:b/>
          <w:bCs/>
          <w:sz w:val="28"/>
        </w:rPr>
        <w:sectPr w:rsidR="008E13F7" w:rsidSect="00BC15DF">
          <w:footnotePr>
            <w:numRestart w:val="eachPage"/>
          </w:footnotePr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7D747B" w:rsidRDefault="00DF0AE8" w:rsidP="00293734">
      <w:pPr>
        <w:pStyle w:val="4"/>
        <w:ind w:left="360"/>
        <w:jc w:val="left"/>
        <w:rPr>
          <w:sz w:val="28"/>
          <w:szCs w:val="28"/>
        </w:rPr>
      </w:pPr>
      <w:bookmarkStart w:id="26" w:name="_Toc25242020"/>
      <w:r w:rsidRPr="00293734">
        <w:rPr>
          <w:sz w:val="28"/>
          <w:szCs w:val="28"/>
        </w:rPr>
        <w:lastRenderedPageBreak/>
        <w:t>1.</w:t>
      </w:r>
      <w:r w:rsidR="00716563" w:rsidRPr="00293734">
        <w:rPr>
          <w:sz w:val="28"/>
          <w:szCs w:val="28"/>
        </w:rPr>
        <w:t>5</w:t>
      </w:r>
      <w:r w:rsidRPr="00293734">
        <w:rPr>
          <w:sz w:val="28"/>
          <w:szCs w:val="28"/>
        </w:rPr>
        <w:t>.</w:t>
      </w:r>
      <w:r w:rsidR="00716563" w:rsidRPr="00293734">
        <w:rPr>
          <w:sz w:val="28"/>
          <w:szCs w:val="28"/>
        </w:rPr>
        <w:t xml:space="preserve">2. </w:t>
      </w:r>
      <w:r w:rsidRPr="00293734">
        <w:rPr>
          <w:sz w:val="28"/>
          <w:szCs w:val="28"/>
        </w:rPr>
        <w:t xml:space="preserve"> Грузооборот </w:t>
      </w:r>
      <w:r w:rsidR="00230085" w:rsidRPr="00293734">
        <w:rPr>
          <w:sz w:val="28"/>
          <w:szCs w:val="28"/>
        </w:rPr>
        <w:t>автомобил</w:t>
      </w:r>
      <w:r w:rsidR="00230085">
        <w:rPr>
          <w:sz w:val="28"/>
          <w:szCs w:val="28"/>
        </w:rPr>
        <w:t xml:space="preserve">ьного транспорта </w:t>
      </w:r>
      <w:r w:rsidRPr="00293734">
        <w:rPr>
          <w:sz w:val="28"/>
          <w:szCs w:val="28"/>
        </w:rPr>
        <w:t xml:space="preserve">крупных и средних </w:t>
      </w:r>
      <w:r w:rsidR="00230085">
        <w:rPr>
          <w:sz w:val="28"/>
          <w:szCs w:val="28"/>
        </w:rPr>
        <w:t xml:space="preserve">предприятий </w:t>
      </w:r>
      <w:r w:rsidRPr="00293734">
        <w:rPr>
          <w:sz w:val="28"/>
          <w:szCs w:val="28"/>
        </w:rPr>
        <w:t xml:space="preserve"> в январе-</w:t>
      </w:r>
      <w:r w:rsidR="00F26E75">
        <w:rPr>
          <w:sz w:val="28"/>
          <w:szCs w:val="28"/>
        </w:rPr>
        <w:t>сентябре</w:t>
      </w:r>
      <w:r w:rsidRPr="00293734">
        <w:rPr>
          <w:sz w:val="28"/>
          <w:szCs w:val="28"/>
        </w:rPr>
        <w:t xml:space="preserve"> 20</w:t>
      </w:r>
      <w:r w:rsidR="00577CDB" w:rsidRPr="00293734">
        <w:rPr>
          <w:sz w:val="28"/>
          <w:szCs w:val="28"/>
        </w:rPr>
        <w:t>1</w:t>
      </w:r>
      <w:r w:rsidR="00A60DCA">
        <w:rPr>
          <w:sz w:val="28"/>
          <w:szCs w:val="28"/>
        </w:rPr>
        <w:t>9</w:t>
      </w:r>
      <w:r w:rsidRPr="00293734">
        <w:rPr>
          <w:sz w:val="28"/>
          <w:szCs w:val="28"/>
        </w:rPr>
        <w:t xml:space="preserve"> года по федеральным округам</w:t>
      </w:r>
      <w:bookmarkEnd w:id="26"/>
    </w:p>
    <w:p w:rsidR="007D747B" w:rsidRDefault="007D747B" w:rsidP="007D747B">
      <w:pPr>
        <w:pStyle w:val="4"/>
        <w:ind w:left="360"/>
        <w:rPr>
          <w:sz w:val="28"/>
          <w:szCs w:val="28"/>
        </w:rPr>
      </w:pPr>
      <w:bookmarkStart w:id="27" w:name="_Toc25242021"/>
      <w:r>
        <w:rPr>
          <w:sz w:val="28"/>
          <w:szCs w:val="28"/>
        </w:rPr>
        <w:t>(деятельность автопредприятий)</w:t>
      </w:r>
      <w:bookmarkEnd w:id="27"/>
    </w:p>
    <w:p w:rsidR="00DF0AE8" w:rsidRDefault="00DF0AE8" w:rsidP="00293734">
      <w:pPr>
        <w:pStyle w:val="4"/>
        <w:ind w:left="360"/>
        <w:jc w:val="left"/>
        <w:rPr>
          <w:sz w:val="28"/>
        </w:rPr>
      </w:pPr>
      <w:r>
        <w:rPr>
          <w:sz w:val="28"/>
        </w:rPr>
        <w:t xml:space="preserve"> </w:t>
      </w:r>
    </w:p>
    <w:p w:rsidR="00DF0AE8" w:rsidRDefault="00DF0AE8" w:rsidP="00DF0AE8">
      <w:pPr>
        <w:jc w:val="center"/>
        <w:rPr>
          <w:b/>
          <w:sz w:val="28"/>
          <w:szCs w:val="28"/>
        </w:rPr>
      </w:pPr>
    </w:p>
    <w:p w:rsidR="00DF0AE8" w:rsidRDefault="00DF0AE8" w:rsidP="00DF0AE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362"/>
      </w:tblGrid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DF0AE8" w:rsidRDefault="00DF0AE8" w:rsidP="006D3F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362" w:type="dxa"/>
            <w:vAlign w:val="center"/>
          </w:tcPr>
          <w:p w:rsidR="00DF0AE8" w:rsidRDefault="00DF0AE8" w:rsidP="00A60D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 w:rsidR="00077D54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январю-</w:t>
            </w:r>
            <w:r w:rsidR="00F26E75">
              <w:rPr>
                <w:i/>
                <w:sz w:val="28"/>
                <w:szCs w:val="28"/>
              </w:rPr>
              <w:t>сентябрю</w:t>
            </w:r>
            <w:r w:rsidR="003508B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</w:t>
            </w:r>
            <w:r w:rsidR="00E373BF">
              <w:rPr>
                <w:i/>
                <w:sz w:val="28"/>
                <w:szCs w:val="28"/>
              </w:rPr>
              <w:t>1</w:t>
            </w:r>
            <w:r w:rsidR="00A60DCA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года</w:t>
            </w:r>
            <w:r w:rsidR="00B56840">
              <w:rPr>
                <w:sz w:val="28"/>
                <w:szCs w:val="28"/>
                <w:vertAlign w:val="superscript"/>
              </w:rPr>
              <w:t>1)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DF0AE8" w:rsidRPr="008576D0" w:rsidRDefault="00444AA3" w:rsidP="00C45F6D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40 157,9</w:t>
            </w:r>
          </w:p>
        </w:tc>
        <w:tc>
          <w:tcPr>
            <w:tcW w:w="2362" w:type="dxa"/>
            <w:vAlign w:val="center"/>
          </w:tcPr>
          <w:p w:rsidR="00DF0AE8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117,9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444AA3" w:rsidP="00B66E7D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14 475,0</w:t>
            </w:r>
          </w:p>
        </w:tc>
        <w:tc>
          <w:tcPr>
            <w:tcW w:w="2362" w:type="dxa"/>
            <w:vAlign w:val="center"/>
          </w:tcPr>
          <w:p w:rsidR="00DF0AE8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110,0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444AA3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4 976,4</w:t>
            </w:r>
          </w:p>
        </w:tc>
        <w:tc>
          <w:tcPr>
            <w:tcW w:w="2362" w:type="dxa"/>
            <w:vAlign w:val="center"/>
          </w:tcPr>
          <w:p w:rsidR="00DF0AE8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94,9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444AA3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3 851,4</w:t>
            </w:r>
          </w:p>
        </w:tc>
        <w:tc>
          <w:tcPr>
            <w:tcW w:w="2362" w:type="dxa"/>
            <w:vAlign w:val="center"/>
          </w:tcPr>
          <w:p w:rsidR="00DF0AE8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123,5</w:t>
            </w:r>
          </w:p>
        </w:tc>
      </w:tr>
      <w:tr w:rsidR="00453550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453550" w:rsidRDefault="00453550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453550" w:rsidRPr="008576D0" w:rsidRDefault="00444AA3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918,5</w:t>
            </w:r>
          </w:p>
        </w:tc>
        <w:tc>
          <w:tcPr>
            <w:tcW w:w="2362" w:type="dxa"/>
            <w:vAlign w:val="center"/>
          </w:tcPr>
          <w:p w:rsidR="00453550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137,7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444AA3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6 637,9</w:t>
            </w:r>
          </w:p>
        </w:tc>
        <w:tc>
          <w:tcPr>
            <w:tcW w:w="2362" w:type="dxa"/>
            <w:vAlign w:val="center"/>
          </w:tcPr>
          <w:p w:rsidR="00DF0AE8" w:rsidRPr="008576D0" w:rsidRDefault="00444AA3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127,5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8633AC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5 472,2</w:t>
            </w:r>
          </w:p>
        </w:tc>
        <w:tc>
          <w:tcPr>
            <w:tcW w:w="2362" w:type="dxa"/>
            <w:vAlign w:val="center"/>
          </w:tcPr>
          <w:p w:rsidR="00DF0AE8" w:rsidRPr="008576D0" w:rsidRDefault="008633AC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128,0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8633AC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3 205,5</w:t>
            </w:r>
          </w:p>
        </w:tc>
        <w:tc>
          <w:tcPr>
            <w:tcW w:w="2362" w:type="dxa"/>
            <w:vAlign w:val="center"/>
          </w:tcPr>
          <w:p w:rsidR="00DF0AE8" w:rsidRPr="008576D0" w:rsidRDefault="008633AC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158,0</w:t>
            </w:r>
          </w:p>
        </w:tc>
      </w:tr>
      <w:tr w:rsidR="00DF0AE8" w:rsidTr="00077D54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8576D0" w:rsidRDefault="008633AC" w:rsidP="005337E7">
            <w:pPr>
              <w:ind w:right="36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621,0</w:t>
            </w:r>
          </w:p>
        </w:tc>
        <w:tc>
          <w:tcPr>
            <w:tcW w:w="2362" w:type="dxa"/>
            <w:vAlign w:val="center"/>
          </w:tcPr>
          <w:p w:rsidR="00DF0AE8" w:rsidRPr="008576D0" w:rsidRDefault="008633AC" w:rsidP="005337E7">
            <w:pPr>
              <w:ind w:right="45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171,0</w:t>
            </w:r>
          </w:p>
        </w:tc>
      </w:tr>
    </w:tbl>
    <w:p w:rsidR="00DF0AE8" w:rsidRPr="008B29D8" w:rsidRDefault="00DF0AE8" w:rsidP="00DF0AE8">
      <w:pPr>
        <w:tabs>
          <w:tab w:val="left" w:pos="360"/>
        </w:tabs>
        <w:rPr>
          <w:b/>
          <w:bCs/>
          <w:sz w:val="28"/>
        </w:rPr>
      </w:pPr>
    </w:p>
    <w:p w:rsidR="00DF0AE8" w:rsidRPr="008B005B" w:rsidRDefault="00B56840" w:rsidP="00DF0AE8">
      <w:pPr>
        <w:tabs>
          <w:tab w:val="left" w:pos="360"/>
        </w:tabs>
        <w:ind w:left="180"/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 w:rsidR="00DF0AE8" w:rsidRPr="008B29D8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DF0AE8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8E79CB" w:rsidRDefault="008E79CB" w:rsidP="00BC15DF">
      <w:pPr>
        <w:jc w:val="center"/>
        <w:rPr>
          <w:b/>
          <w:sz w:val="28"/>
          <w:szCs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  <w:sectPr w:rsidR="006D1154" w:rsidSect="00BC15DF"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6D1154" w:rsidRPr="00CD4389" w:rsidRDefault="006D1154" w:rsidP="00BC15DF">
      <w:pPr>
        <w:pStyle w:val="3"/>
        <w:rPr>
          <w:sz w:val="28"/>
        </w:rPr>
      </w:pPr>
      <w:bookmarkStart w:id="28" w:name="_Toc25242022"/>
      <w:r>
        <w:rPr>
          <w:sz w:val="28"/>
        </w:rPr>
        <w:lastRenderedPageBreak/>
        <w:t>1.</w:t>
      </w:r>
      <w:r w:rsidR="00716563">
        <w:rPr>
          <w:sz w:val="28"/>
        </w:rPr>
        <w:t>6</w:t>
      </w:r>
      <w:r>
        <w:rPr>
          <w:sz w:val="28"/>
        </w:rPr>
        <w:t>. Объем внешней торговли транспортными услугами (по методологии платежного баланса) в отраслях транспортного комплекса</w:t>
      </w:r>
      <w:r w:rsidR="00683278">
        <w:rPr>
          <w:sz w:val="28"/>
        </w:rPr>
        <w:t xml:space="preserve"> </w:t>
      </w:r>
      <w:r>
        <w:rPr>
          <w:sz w:val="28"/>
        </w:rPr>
        <w:t>за</w:t>
      </w:r>
      <w:r w:rsidR="00683278">
        <w:rPr>
          <w:sz w:val="28"/>
        </w:rPr>
        <w:t xml:space="preserve"> </w:t>
      </w:r>
      <w:r w:rsidR="004F581E">
        <w:rPr>
          <w:sz w:val="28"/>
          <w:lang w:val="en-US"/>
        </w:rPr>
        <w:t>I</w:t>
      </w:r>
      <w:r w:rsidR="004F581E" w:rsidRPr="004F581E">
        <w:rPr>
          <w:sz w:val="28"/>
        </w:rPr>
        <w:t xml:space="preserve"> </w:t>
      </w:r>
      <w:r w:rsidR="00654841">
        <w:rPr>
          <w:sz w:val="28"/>
        </w:rPr>
        <w:t>полугодие</w:t>
      </w:r>
      <w:r w:rsidR="004F581E">
        <w:rPr>
          <w:sz w:val="28"/>
        </w:rPr>
        <w:t xml:space="preserve"> </w:t>
      </w:r>
      <w:r>
        <w:rPr>
          <w:sz w:val="28"/>
        </w:rPr>
        <w:t>20</w:t>
      </w:r>
      <w:r w:rsidR="00A015F4">
        <w:rPr>
          <w:sz w:val="28"/>
        </w:rPr>
        <w:t>1</w:t>
      </w:r>
      <w:r w:rsidR="00207FE2">
        <w:rPr>
          <w:sz w:val="28"/>
        </w:rPr>
        <w:t>9</w:t>
      </w:r>
      <w:r>
        <w:rPr>
          <w:sz w:val="28"/>
        </w:rPr>
        <w:t xml:space="preserve"> год</w:t>
      </w:r>
      <w:r w:rsidR="004F581E">
        <w:rPr>
          <w:sz w:val="28"/>
        </w:rPr>
        <w:t>а</w:t>
      </w:r>
      <w:bookmarkEnd w:id="28"/>
    </w:p>
    <w:p w:rsidR="006D1154" w:rsidRDefault="006D1154" w:rsidP="00BC15D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млн. долл. США</w:t>
      </w:r>
    </w:p>
    <w:tbl>
      <w:tblPr>
        <w:tblW w:w="15612" w:type="dxa"/>
        <w:tblInd w:w="-17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77"/>
        <w:gridCol w:w="939"/>
        <w:gridCol w:w="940"/>
        <w:gridCol w:w="956"/>
        <w:gridCol w:w="941"/>
        <w:gridCol w:w="1044"/>
        <w:gridCol w:w="828"/>
        <w:gridCol w:w="10"/>
        <w:gridCol w:w="940"/>
        <w:gridCol w:w="941"/>
        <w:gridCol w:w="922"/>
        <w:gridCol w:w="9"/>
        <w:gridCol w:w="951"/>
        <w:gridCol w:w="941"/>
        <w:gridCol w:w="988"/>
        <w:gridCol w:w="9"/>
      </w:tblGrid>
      <w:tr w:rsidR="006D1154" w:rsidTr="004F581E">
        <w:trPr>
          <w:cantSplit/>
          <w:trHeight w:val="280"/>
          <w:tblHeader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транспорта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внешнеторговый оборот</w:t>
            </w:r>
          </w:p>
        </w:tc>
        <w:tc>
          <w:tcPr>
            <w:tcW w:w="5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</w:t>
            </w:r>
          </w:p>
        </w:tc>
        <w:tc>
          <w:tcPr>
            <w:tcW w:w="28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</w:t>
            </w:r>
          </w:p>
        </w:tc>
      </w:tr>
      <w:tr w:rsidR="006D1154" w:rsidTr="004F581E">
        <w:trPr>
          <w:cantSplit/>
          <w:trHeight w:val="280"/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экспорт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импорт</w:t>
            </w:r>
          </w:p>
        </w:tc>
        <w:tc>
          <w:tcPr>
            <w:tcW w:w="28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54" w:rsidRDefault="006D1154" w:rsidP="00BC15DF">
            <w:pPr>
              <w:jc w:val="center"/>
              <w:rPr>
                <w:b/>
                <w:bCs/>
              </w:rPr>
            </w:pPr>
          </w:p>
        </w:tc>
      </w:tr>
      <w:tr w:rsidR="009879A8" w:rsidTr="00B13F5F">
        <w:trPr>
          <w:gridAfter w:val="1"/>
          <w:wAfter w:w="9" w:type="dxa"/>
          <w:cantSplit/>
          <w:trHeight w:val="1499"/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BC15DF">
            <w:pPr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207FE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654841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207F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654841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654841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:rsidR="009879A8" w:rsidRDefault="009879A8" w:rsidP="00207FE2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полуго-дию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9879A8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</w:p>
          <w:p w:rsidR="009879A8" w:rsidRDefault="009879A8" w:rsidP="00207FE2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полуго-дие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9879A8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</w:p>
          <w:p w:rsidR="009879A8" w:rsidRDefault="009879A8" w:rsidP="00987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207F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9879A8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</w:p>
          <w:p w:rsidR="009879A8" w:rsidRDefault="00B13F5F" w:rsidP="00A700AF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879A8">
              <w:rPr>
                <w:sz w:val="22"/>
                <w:szCs w:val="22"/>
              </w:rPr>
              <w:t>олуго</w:t>
            </w:r>
            <w:r w:rsidRPr="00133B4B">
              <w:rPr>
                <w:sz w:val="22"/>
                <w:szCs w:val="22"/>
              </w:rPr>
              <w:t>-</w:t>
            </w:r>
            <w:r w:rsidR="00A700AF" w:rsidRPr="00B722DC">
              <w:rPr>
                <w:sz w:val="22"/>
                <w:szCs w:val="22"/>
              </w:rPr>
              <w:t xml:space="preserve">  </w:t>
            </w:r>
            <w:r w:rsidR="009879A8">
              <w:rPr>
                <w:sz w:val="22"/>
                <w:szCs w:val="22"/>
              </w:rPr>
              <w:t>дие</w:t>
            </w:r>
          </w:p>
          <w:p w:rsidR="009879A8" w:rsidRDefault="009879A8" w:rsidP="009879A8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:rsidR="009879A8" w:rsidRDefault="009879A8" w:rsidP="00207FE2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полуго-дию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207FE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9879A8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207F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9879A8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9879A8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:rsidR="009879A8" w:rsidRDefault="009879A8" w:rsidP="00207FE2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полуго-дию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207FE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D7566A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207F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A8" w:rsidRDefault="009879A8" w:rsidP="00D7566A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полуго-дие</w:t>
            </w:r>
          </w:p>
          <w:p w:rsidR="009879A8" w:rsidRDefault="009879A8" w:rsidP="00D7566A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:rsidR="009879A8" w:rsidRDefault="009879A8" w:rsidP="00207FE2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полуго-дию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207F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Транспортный комплекс,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162</w:t>
            </w:r>
            <w:r w:rsidR="006F0B47">
              <w:t>95</w:t>
            </w:r>
            <w:r w:rsidR="00D57B04">
              <w:t>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35398C" w:rsidRPr="00BE0934" w:rsidRDefault="00BE0934" w:rsidP="00D57B04">
            <w:pPr>
              <w:jc w:val="right"/>
            </w:pPr>
            <w:r>
              <w:t>167</w:t>
            </w:r>
            <w:r w:rsidR="00D57B04">
              <w:t>54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330E60" w:rsidRDefault="00BE0934" w:rsidP="00330E60">
            <w:pPr>
              <w:jc w:val="right"/>
            </w:pPr>
            <w:r>
              <w:t>10</w:t>
            </w:r>
            <w:r w:rsidR="006F0B47">
              <w:t>2</w:t>
            </w:r>
            <w:r>
              <w:rPr>
                <w:lang w:val="en-US"/>
              </w:rPr>
              <w:t>,</w:t>
            </w:r>
            <w:r w:rsidR="00330E60"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D03B8D" w:rsidRDefault="0035398C" w:rsidP="007D64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91</w:t>
            </w:r>
            <w:r w:rsidR="007D64A5">
              <w:t>3</w:t>
            </w:r>
            <w:r>
              <w:rPr>
                <w:lang w:val="en-US"/>
              </w:rPr>
              <w:t>4*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bottom"/>
          </w:tcPr>
          <w:p w:rsidR="0035398C" w:rsidRPr="00D03B8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9643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7D64A5" w:rsidRDefault="00A400F1" w:rsidP="007D64A5">
            <w:pPr>
              <w:jc w:val="right"/>
            </w:pPr>
            <w:r>
              <w:rPr>
                <w:lang w:val="en-US"/>
              </w:rPr>
              <w:t>105,</w:t>
            </w:r>
            <w:r w:rsidR="007D64A5"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4C4C66" w:rsidRDefault="0035398C" w:rsidP="00B92E7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71</w:t>
            </w:r>
            <w:r w:rsidR="00EA6599">
              <w:t>6</w:t>
            </w:r>
            <w:r w:rsidR="00B92E7A">
              <w:t>1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71</w:t>
            </w:r>
            <w:r w:rsidR="00363800">
              <w:t>11*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99,</w:t>
            </w:r>
            <w:r w:rsidR="00363800"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CE5AD8" w:rsidRDefault="0035398C" w:rsidP="00B92E7A">
            <w:pPr>
              <w:jc w:val="right"/>
            </w:pPr>
            <w:r>
              <w:rPr>
                <w:lang w:val="en-US"/>
              </w:rPr>
              <w:t>19</w:t>
            </w:r>
            <w:r w:rsidR="00CE5AD8">
              <w:t>7</w:t>
            </w:r>
            <w:r w:rsidR="00B92E7A">
              <w:t>3</w:t>
            </w:r>
            <w:r w:rsidR="00363800"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4C4C66" w:rsidRDefault="00743028" w:rsidP="003638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363800">
              <w:t>32</w:t>
            </w:r>
            <w:r>
              <w:rPr>
                <w:lang w:val="en-US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B96E38" w:rsidRDefault="00743028" w:rsidP="00B96E38">
            <w:pPr>
              <w:jc w:val="right"/>
            </w:pPr>
            <w:r>
              <w:rPr>
                <w:lang w:val="en-US"/>
              </w:rPr>
              <w:t>12</w:t>
            </w:r>
            <w:r w:rsidR="00363800">
              <w:t>8</w:t>
            </w:r>
            <w:r>
              <w:rPr>
                <w:lang w:val="en-US"/>
              </w:rPr>
              <w:t>,</w:t>
            </w:r>
            <w:r w:rsidR="00B96E38">
              <w:t>3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576</w:t>
            </w:r>
            <w:r w:rsidR="006F0B47">
              <w:t>9</w:t>
            </w:r>
            <w:r w:rsidR="00D57B04">
              <w:t>*</w:t>
            </w:r>
          </w:p>
        </w:tc>
        <w:tc>
          <w:tcPr>
            <w:tcW w:w="940" w:type="dxa"/>
            <w:vAlign w:val="bottom"/>
          </w:tcPr>
          <w:p w:rsidR="0035398C" w:rsidRPr="006C29B2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6028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FA42B3" w:rsidRDefault="00BE0934" w:rsidP="00FA42B3">
            <w:pPr>
              <w:jc w:val="right"/>
            </w:pPr>
            <w:r>
              <w:rPr>
                <w:lang w:val="en-US"/>
              </w:rPr>
              <w:t>104,</w:t>
            </w:r>
            <w:r w:rsidR="00FA42B3">
              <w:t>5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35</w:t>
            </w:r>
            <w:r w:rsidR="007D64A5">
              <w:t>13</w:t>
            </w:r>
          </w:p>
        </w:tc>
        <w:tc>
          <w:tcPr>
            <w:tcW w:w="1044" w:type="dxa"/>
            <w:vAlign w:val="bottom"/>
          </w:tcPr>
          <w:p w:rsidR="0035398C" w:rsidRPr="00D03B8D" w:rsidRDefault="00A400F1" w:rsidP="0033252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3851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7D64A5" w:rsidRDefault="00A400F1" w:rsidP="007D64A5">
            <w:pPr>
              <w:jc w:val="right"/>
            </w:pPr>
            <w:r>
              <w:rPr>
                <w:lang w:val="en-US"/>
              </w:rPr>
              <w:t>109,</w:t>
            </w:r>
            <w:r w:rsidR="007D64A5">
              <w:t>6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0E28F0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2256</w:t>
            </w:r>
          </w:p>
        </w:tc>
        <w:tc>
          <w:tcPr>
            <w:tcW w:w="941" w:type="dxa"/>
            <w:vAlign w:val="bottom"/>
          </w:tcPr>
          <w:p w:rsidR="0035398C" w:rsidRPr="000E28F0" w:rsidRDefault="000800EE" w:rsidP="009D6B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2177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9A6932" w:rsidRDefault="000800EE" w:rsidP="009D6B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96,5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CE5AD8" w:rsidRDefault="0035398C" w:rsidP="00CE5AD8">
            <w:pPr>
              <w:jc w:val="right"/>
            </w:pPr>
            <w:r>
              <w:rPr>
                <w:lang w:val="en-US"/>
              </w:rPr>
              <w:t>125</w:t>
            </w:r>
            <w:r w:rsidR="00CE5AD8">
              <w:t>7</w:t>
            </w:r>
          </w:p>
        </w:tc>
        <w:tc>
          <w:tcPr>
            <w:tcW w:w="941" w:type="dxa"/>
            <w:vAlign w:val="bottom"/>
          </w:tcPr>
          <w:p w:rsidR="0035398C" w:rsidRPr="009A6932" w:rsidRDefault="00811F5E" w:rsidP="009D6B7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1673*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363800" w:rsidRDefault="00811F5E" w:rsidP="00363800">
            <w:pPr>
              <w:jc w:val="right"/>
            </w:pPr>
            <w:r>
              <w:rPr>
                <w:lang w:val="en-US"/>
              </w:rPr>
              <w:t>133,</w:t>
            </w:r>
            <w:r w:rsidR="00363800">
              <w:t>1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6F0B47" w:rsidRDefault="0035398C" w:rsidP="00D57B04">
            <w:pPr>
              <w:jc w:val="right"/>
            </w:pPr>
            <w:r>
              <w:rPr>
                <w:lang w:val="en-US"/>
              </w:rPr>
              <w:t>5</w:t>
            </w:r>
            <w:r w:rsidR="006F0B47">
              <w:t>69</w:t>
            </w:r>
            <w:r w:rsidR="00D57B04">
              <w:t>9</w:t>
            </w:r>
          </w:p>
        </w:tc>
        <w:tc>
          <w:tcPr>
            <w:tcW w:w="940" w:type="dxa"/>
            <w:vAlign w:val="bottom"/>
          </w:tcPr>
          <w:p w:rsidR="0035398C" w:rsidRPr="00FB671E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5721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387B87" w:rsidRDefault="00BE0934" w:rsidP="00387B87">
            <w:pPr>
              <w:jc w:val="right"/>
            </w:pPr>
            <w:r>
              <w:rPr>
                <w:lang w:val="en-US"/>
              </w:rPr>
              <w:t>100,</w:t>
            </w:r>
            <w:r w:rsidR="00387B87">
              <w:t>4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227</w:t>
            </w:r>
            <w:r w:rsidR="007D64A5">
              <w:t>6</w:t>
            </w:r>
          </w:p>
        </w:tc>
        <w:tc>
          <w:tcPr>
            <w:tcW w:w="1044" w:type="dxa"/>
            <w:vAlign w:val="bottom"/>
          </w:tcPr>
          <w:p w:rsidR="0035398C" w:rsidRPr="00FB671E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2325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7D64A5" w:rsidRDefault="00A400F1" w:rsidP="007D64A5">
            <w:pPr>
              <w:jc w:val="right"/>
            </w:pPr>
            <w:r>
              <w:rPr>
                <w:lang w:val="en-US"/>
              </w:rPr>
              <w:t>102,</w:t>
            </w:r>
            <w:r w:rsidR="007D64A5">
              <w:t>2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363800" w:rsidRDefault="0035398C" w:rsidP="00363800">
            <w:pPr>
              <w:jc w:val="right"/>
            </w:pPr>
            <w:r>
              <w:rPr>
                <w:lang w:val="en-US"/>
              </w:rPr>
              <w:t>342</w:t>
            </w:r>
            <w:r w:rsidR="00363800">
              <w:t>3</w:t>
            </w:r>
          </w:p>
        </w:tc>
        <w:tc>
          <w:tcPr>
            <w:tcW w:w="941" w:type="dxa"/>
            <w:vAlign w:val="bottom"/>
          </w:tcPr>
          <w:p w:rsidR="0035398C" w:rsidRPr="00FB671E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3396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99,</w:t>
            </w:r>
            <w:r w:rsidR="00363800">
              <w:t>2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363800" w:rsidRDefault="0035398C" w:rsidP="00363800">
            <w:pPr>
              <w:jc w:val="right"/>
            </w:pPr>
            <w:r>
              <w:rPr>
                <w:lang w:val="en-US"/>
              </w:rPr>
              <w:t>-114</w:t>
            </w:r>
            <w:r w:rsidR="00363800">
              <w:t>7</w:t>
            </w:r>
          </w:p>
        </w:tc>
        <w:tc>
          <w:tcPr>
            <w:tcW w:w="941" w:type="dxa"/>
            <w:vAlign w:val="bottom"/>
          </w:tcPr>
          <w:p w:rsidR="0035398C" w:rsidRPr="00BA28CB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-1070*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FB671E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4</w:t>
            </w:r>
            <w:r w:rsidR="006F0B47">
              <w:t>827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35398C" w:rsidRPr="006F0B47" w:rsidRDefault="00D57B04" w:rsidP="008A40A9">
            <w:pPr>
              <w:jc w:val="right"/>
            </w:pPr>
            <w:r>
              <w:t>5005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330E60" w:rsidRDefault="00BE0934" w:rsidP="00330E60">
            <w:pPr>
              <w:jc w:val="right"/>
            </w:pPr>
            <w:r>
              <w:rPr>
                <w:lang w:val="en-US"/>
              </w:rPr>
              <w:t>10</w:t>
            </w:r>
            <w:r w:rsidR="006F0B47">
              <w:t>3</w:t>
            </w:r>
            <w:r>
              <w:rPr>
                <w:lang w:val="en-US"/>
              </w:rPr>
              <w:t>,</w:t>
            </w:r>
            <w:r w:rsidR="00330E60">
              <w:t>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33</w:t>
            </w:r>
            <w:r w:rsidR="007D64A5">
              <w:t>43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 w:rsidR="0035398C" w:rsidRPr="00A34F96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3467</w:t>
            </w:r>
          </w:p>
        </w:tc>
        <w:tc>
          <w:tcPr>
            <w:tcW w:w="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3</w:t>
            </w:r>
            <w:r>
              <w:rPr>
                <w:lang w:val="en-US"/>
              </w:rPr>
              <w:t>,</w:t>
            </w:r>
            <w:r w:rsidR="007D64A5">
              <w:t>7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EA6599" w:rsidRDefault="0035398C" w:rsidP="00EA6599">
            <w:pPr>
              <w:jc w:val="right"/>
            </w:pPr>
            <w:r>
              <w:rPr>
                <w:lang w:val="en-US"/>
              </w:rPr>
              <w:t>14</w:t>
            </w:r>
            <w:r w:rsidR="00EA6599">
              <w:t>84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15</w:t>
            </w:r>
            <w:r w:rsidR="00363800">
              <w:t>38</w:t>
            </w:r>
          </w:p>
        </w:tc>
        <w:tc>
          <w:tcPr>
            <w:tcW w:w="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10</w:t>
            </w:r>
            <w:r w:rsidR="00363800">
              <w:t>3</w:t>
            </w:r>
            <w:r>
              <w:rPr>
                <w:lang w:val="en-US"/>
              </w:rPr>
              <w:t>,</w:t>
            </w:r>
            <w:r w:rsidR="00363800">
              <w:t>6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BA28CB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1859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BA28CB" w:rsidRDefault="00811F5E" w:rsidP="003638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363800">
              <w:t>29</w:t>
            </w:r>
            <w:r>
              <w:rPr>
                <w:lang w:val="en-US"/>
              </w:rPr>
              <w:t>*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363800" w:rsidRDefault="00811F5E" w:rsidP="00363800">
            <w:pPr>
              <w:jc w:val="right"/>
            </w:pPr>
            <w:r>
              <w:rPr>
                <w:lang w:val="en-US"/>
              </w:rPr>
              <w:t>10</w:t>
            </w:r>
            <w:r w:rsidR="00363800">
              <w:t>3</w:t>
            </w:r>
            <w:r>
              <w:rPr>
                <w:lang w:val="en-US"/>
              </w:rPr>
              <w:t>,</w:t>
            </w:r>
            <w:r w:rsidR="00363800">
              <w:t>8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6C29B2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4494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35398C" w:rsidRPr="006C29B2" w:rsidRDefault="00BE0934" w:rsidP="00EA0F3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4444*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A34F96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A34F96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2544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bottom"/>
          </w:tcPr>
          <w:p w:rsidR="0035398C" w:rsidRPr="00A34F96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2505*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A34F96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A34F96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1950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A34F96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1939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A34F96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A34F96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594*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A34F96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566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A34F96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95,3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0" w:type="dxa"/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EA0F3C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4" w:type="dxa"/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8A40A9" w:rsidRDefault="00A400F1" w:rsidP="005D34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dxa"/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41" w:type="dxa"/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1884</w:t>
            </w:r>
          </w:p>
        </w:tc>
        <w:tc>
          <w:tcPr>
            <w:tcW w:w="940" w:type="dxa"/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1860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5D349D" w:rsidRDefault="00BE0934" w:rsidP="00885E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98,7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</w:tc>
        <w:tc>
          <w:tcPr>
            <w:tcW w:w="1044" w:type="dxa"/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99,3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1437</w:t>
            </w:r>
          </w:p>
        </w:tc>
        <w:tc>
          <w:tcPr>
            <w:tcW w:w="941" w:type="dxa"/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1416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98,5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-991*</w:t>
            </w:r>
          </w:p>
        </w:tc>
        <w:tc>
          <w:tcPr>
            <w:tcW w:w="941" w:type="dxa"/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-971*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260</w:t>
            </w:r>
            <w:r w:rsidR="006F0B47">
              <w:t>8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35398C" w:rsidRPr="00D57B04" w:rsidRDefault="00BE0934" w:rsidP="00D57B04">
            <w:pPr>
              <w:jc w:val="right"/>
            </w:pPr>
            <w:r>
              <w:rPr>
                <w:lang w:val="en-US"/>
              </w:rPr>
              <w:t>25</w:t>
            </w:r>
            <w:r w:rsidR="00D57B04">
              <w:t>82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330E60" w:rsidRDefault="00BE0934" w:rsidP="00330E60">
            <w:pPr>
              <w:jc w:val="right"/>
            </w:pPr>
            <w:r>
              <w:rPr>
                <w:lang w:val="en-US"/>
              </w:rPr>
              <w:t>9</w:t>
            </w:r>
            <w:r w:rsidR="00330E60">
              <w:t>9</w:t>
            </w:r>
            <w:r>
              <w:rPr>
                <w:lang w:val="en-US"/>
              </w:rPr>
              <w:t>,</w:t>
            </w:r>
            <w:r w:rsidR="00330E60"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209</w:t>
            </w:r>
            <w:r w:rsidR="007D64A5">
              <w:t>6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2060</w:t>
            </w:r>
          </w:p>
        </w:tc>
        <w:tc>
          <w:tcPr>
            <w:tcW w:w="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180871" w:rsidRDefault="00A400F1" w:rsidP="00180871">
            <w:pPr>
              <w:jc w:val="right"/>
            </w:pPr>
            <w:r>
              <w:rPr>
                <w:lang w:val="en-US"/>
              </w:rPr>
              <w:t>98,</w:t>
            </w:r>
            <w:r w:rsidR="00180871">
              <w:t>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363800" w:rsidRDefault="000800EE" w:rsidP="00363800">
            <w:pPr>
              <w:jc w:val="right"/>
            </w:pPr>
            <w:r>
              <w:rPr>
                <w:lang w:val="en-US"/>
              </w:rPr>
              <w:t>5</w:t>
            </w:r>
            <w:r w:rsidR="00363800">
              <w:t>22</w:t>
            </w:r>
          </w:p>
        </w:tc>
        <w:tc>
          <w:tcPr>
            <w:tcW w:w="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363800" w:rsidRDefault="0035398C" w:rsidP="00334034">
            <w:pPr>
              <w:jc w:val="right"/>
            </w:pPr>
            <w:r>
              <w:rPr>
                <w:lang w:val="en-US"/>
              </w:rPr>
              <w:t>1585</w:t>
            </w:r>
            <w:r w:rsidR="00363800">
              <w:t>*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363800" w:rsidRDefault="00811F5E" w:rsidP="00363800">
            <w:pPr>
              <w:jc w:val="right"/>
            </w:pPr>
            <w:r>
              <w:rPr>
                <w:lang w:val="en-US"/>
              </w:rPr>
              <w:t>15</w:t>
            </w:r>
            <w:r w:rsidR="00363800">
              <w:t>38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363800" w:rsidRDefault="00811F5E" w:rsidP="00363800">
            <w:pPr>
              <w:jc w:val="right"/>
            </w:pPr>
            <w:r>
              <w:rPr>
                <w:lang w:val="en-US"/>
              </w:rPr>
              <w:t>97,</w:t>
            </w:r>
            <w:r w:rsidR="00363800">
              <w:t>0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воздушный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98</w:t>
            </w:r>
            <w:r w:rsidR="006F0B47">
              <w:t>50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35398C" w:rsidRPr="00DA0EDE" w:rsidRDefault="00BE0934" w:rsidP="00C17D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10293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006532" w:rsidRDefault="00BE0934" w:rsidP="00006532">
            <w:pPr>
              <w:jc w:val="right"/>
            </w:pPr>
            <w:r>
              <w:rPr>
                <w:lang w:val="en-US"/>
              </w:rPr>
              <w:t>104,</w:t>
            </w:r>
            <w:r w:rsidR="00006532"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556</w:t>
            </w:r>
            <w:r w:rsidR="007D64A5">
              <w:t>8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bottom"/>
          </w:tcPr>
          <w:p w:rsidR="0035398C" w:rsidRPr="00D03B8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6039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090EE3" w:rsidRDefault="00A400F1" w:rsidP="00090EE3">
            <w:pPr>
              <w:jc w:val="right"/>
            </w:pPr>
            <w:r>
              <w:rPr>
                <w:lang w:val="en-US"/>
              </w:rPr>
              <w:t>108,</w:t>
            </w:r>
            <w:r w:rsidR="00090EE3"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52289D" w:rsidRDefault="000800EE" w:rsidP="00EA65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5398C">
              <w:rPr>
                <w:lang w:val="en-US"/>
              </w:rPr>
              <w:t>42</w:t>
            </w:r>
            <w:r w:rsidR="00EA6599">
              <w:t>82</w:t>
            </w:r>
            <w:r w:rsidR="0035398C"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52289D" w:rsidRDefault="000800EE" w:rsidP="009346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4254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974633" w:rsidRDefault="000800EE" w:rsidP="00974633">
            <w:pPr>
              <w:jc w:val="right"/>
            </w:pPr>
            <w:r>
              <w:rPr>
                <w:lang w:val="en-US"/>
              </w:rPr>
              <w:t>99,</w:t>
            </w:r>
            <w:r w:rsidR="00974633"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35398C" w:rsidRPr="0052289D" w:rsidRDefault="0035398C" w:rsidP="00CE5AD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128</w:t>
            </w:r>
            <w:r w:rsidR="00CE5AD8">
              <w:t>6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1784*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5398C" w:rsidRPr="00432901" w:rsidRDefault="00811F5E" w:rsidP="00432901">
            <w:pPr>
              <w:jc w:val="right"/>
            </w:pPr>
            <w:r>
              <w:rPr>
                <w:lang w:val="en-US"/>
              </w:rPr>
              <w:t>1</w:t>
            </w:r>
            <w:r w:rsidR="00CE5AD8">
              <w:t>3</w:t>
            </w:r>
            <w:r>
              <w:rPr>
                <w:lang w:val="en-US"/>
              </w:rPr>
              <w:t>8,</w:t>
            </w:r>
            <w:r w:rsidR="00432901">
              <w:t>7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558</w:t>
            </w:r>
            <w:r w:rsidR="006F0B47">
              <w:t>9</w:t>
            </w:r>
          </w:p>
        </w:tc>
        <w:tc>
          <w:tcPr>
            <w:tcW w:w="940" w:type="dxa"/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5850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D00F75" w:rsidRDefault="00BE0934" w:rsidP="00D00F75">
            <w:pPr>
              <w:jc w:val="right"/>
            </w:pPr>
            <w:r>
              <w:rPr>
                <w:lang w:val="en-US"/>
              </w:rPr>
              <w:t>104,</w:t>
            </w:r>
            <w:r w:rsidR="00D00F75">
              <w:t>7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7D64A5" w:rsidRDefault="0035398C" w:rsidP="007D64A5">
            <w:pPr>
              <w:jc w:val="right"/>
            </w:pPr>
            <w:r>
              <w:rPr>
                <w:lang w:val="en-US"/>
              </w:rPr>
              <w:t>34</w:t>
            </w:r>
            <w:r w:rsidR="007D64A5">
              <w:t>34</w:t>
            </w:r>
          </w:p>
        </w:tc>
        <w:tc>
          <w:tcPr>
            <w:tcW w:w="1044" w:type="dxa"/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3777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090EE3" w:rsidRDefault="00A400F1" w:rsidP="00090EE3">
            <w:pPr>
              <w:jc w:val="right"/>
            </w:pPr>
            <w:r>
              <w:rPr>
                <w:lang w:val="en-US"/>
              </w:rPr>
              <w:t>110,</w:t>
            </w:r>
            <w:r w:rsidR="00090EE3">
              <w:t>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2155</w:t>
            </w:r>
          </w:p>
        </w:tc>
        <w:tc>
          <w:tcPr>
            <w:tcW w:w="941" w:type="dxa"/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2073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96,2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CE5AD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127</w:t>
            </w:r>
            <w:r w:rsidR="00CE5AD8">
              <w:t>9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1704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CE5AD8" w:rsidRDefault="00811F5E" w:rsidP="00CE5AD8">
            <w:pPr>
              <w:jc w:val="right"/>
            </w:pPr>
            <w:r>
              <w:rPr>
                <w:lang w:val="en-US"/>
              </w:rPr>
              <w:t>13</w:t>
            </w:r>
            <w:r w:rsidR="00CE5AD8">
              <w:t>3</w:t>
            </w:r>
            <w:r>
              <w:rPr>
                <w:lang w:val="en-US"/>
              </w:rPr>
              <w:t>,</w:t>
            </w:r>
            <w:r w:rsidR="00CE5AD8">
              <w:t>2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2413</w:t>
            </w:r>
          </w:p>
        </w:tc>
        <w:tc>
          <w:tcPr>
            <w:tcW w:w="940" w:type="dxa"/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2417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1073</w:t>
            </w:r>
          </w:p>
        </w:tc>
        <w:tc>
          <w:tcPr>
            <w:tcW w:w="1044" w:type="dxa"/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1090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101,6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1340</w:t>
            </w:r>
          </w:p>
        </w:tc>
        <w:tc>
          <w:tcPr>
            <w:tcW w:w="941" w:type="dxa"/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1327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99,0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35398C" w:rsidRPr="00BA28CB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-267</w:t>
            </w:r>
          </w:p>
        </w:tc>
        <w:tc>
          <w:tcPr>
            <w:tcW w:w="941" w:type="dxa"/>
            <w:vAlign w:val="bottom"/>
          </w:tcPr>
          <w:p w:rsidR="0035398C" w:rsidRPr="00BA28CB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-237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184</w:t>
            </w:r>
            <w:r w:rsidR="006F0B47">
              <w:t>8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6F0B47" w:rsidRDefault="00BE0934" w:rsidP="006F0B47">
            <w:pPr>
              <w:jc w:val="right"/>
            </w:pPr>
            <w:r>
              <w:rPr>
                <w:lang w:val="en-US"/>
              </w:rPr>
              <w:t>109,</w:t>
            </w:r>
            <w:r w:rsidR="006F0B47">
              <w:t>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1061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1172</w:t>
            </w:r>
          </w:p>
        </w:tc>
        <w:tc>
          <w:tcPr>
            <w:tcW w:w="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874D19" w:rsidRDefault="0035398C" w:rsidP="00874D19">
            <w:pPr>
              <w:jc w:val="right"/>
            </w:pPr>
            <w:r>
              <w:rPr>
                <w:lang w:val="en-US"/>
              </w:rPr>
              <w:t>78</w:t>
            </w:r>
            <w:r w:rsidR="00874D19">
              <w:t>7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C962C1" w:rsidRDefault="000800EE" w:rsidP="00C962C1">
            <w:pPr>
              <w:jc w:val="right"/>
            </w:pPr>
            <w:r>
              <w:rPr>
                <w:lang w:val="en-US"/>
              </w:rPr>
              <w:t>10</w:t>
            </w:r>
            <w:r w:rsidR="00C962C1">
              <w:t>8</w:t>
            </w:r>
            <w:r>
              <w:rPr>
                <w:lang w:val="en-US"/>
              </w:rPr>
              <w:t>,</w:t>
            </w:r>
            <w:r w:rsidR="00C962C1">
              <w:t>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CE5AD8" w:rsidRDefault="0035398C" w:rsidP="00CE5AD8">
            <w:pPr>
              <w:jc w:val="right"/>
            </w:pPr>
            <w:r>
              <w:rPr>
                <w:lang w:val="en-US"/>
              </w:rPr>
              <w:t>27</w:t>
            </w:r>
            <w:r w:rsidR="00CE5AD8">
              <w:t>4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317*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647519" w:rsidRDefault="00811F5E" w:rsidP="00647519">
            <w:pPr>
              <w:jc w:val="right"/>
            </w:pPr>
            <w:r>
              <w:rPr>
                <w:lang w:val="en-US"/>
              </w:rPr>
              <w:t>1</w:t>
            </w:r>
            <w:r w:rsidR="00647519">
              <w:t>15</w:t>
            </w:r>
            <w:r>
              <w:rPr>
                <w:lang w:val="en-US"/>
              </w:rPr>
              <w:t>,</w:t>
            </w:r>
            <w:r w:rsidR="00647519">
              <w:t>7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железнодорожный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9</w:t>
            </w:r>
            <w:r w:rsidR="006F0B47">
              <w:t>78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35398C" w:rsidRPr="0052289D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6F0B47" w:rsidRDefault="00BE0934" w:rsidP="006F0B47">
            <w:pPr>
              <w:jc w:val="right"/>
            </w:pPr>
            <w:r>
              <w:rPr>
                <w:lang w:val="en-US"/>
              </w:rPr>
              <w:t>103,</w:t>
            </w:r>
            <w:r w:rsidR="006F0B47"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35398C" w:rsidRPr="0052289D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464*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52289D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35398C" w:rsidRPr="00874D19" w:rsidRDefault="0035398C" w:rsidP="00874D19">
            <w:pPr>
              <w:jc w:val="right"/>
            </w:pPr>
            <w:r>
              <w:rPr>
                <w:lang w:val="en-US"/>
              </w:rPr>
              <w:t>51</w:t>
            </w:r>
            <w:r w:rsidR="00874D19">
              <w:t>4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35398C" w:rsidRPr="000E28F0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52289D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35398C" w:rsidRPr="00CE5AD8" w:rsidRDefault="0035398C" w:rsidP="00CE5AD8">
            <w:pPr>
              <w:jc w:val="right"/>
            </w:pPr>
            <w:r>
              <w:rPr>
                <w:lang w:val="en-US"/>
              </w:rPr>
              <w:t>-5</w:t>
            </w:r>
            <w:r w:rsidR="00CE5AD8">
              <w:t>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35398C" w:rsidRPr="0052289D" w:rsidRDefault="00363800" w:rsidP="008A40A9">
            <w:pPr>
              <w:jc w:val="right"/>
              <w:rPr>
                <w:lang w:val="en-US"/>
              </w:rPr>
            </w:pPr>
            <w:r>
              <w:t>9</w:t>
            </w:r>
            <w:r w:rsidR="00811F5E">
              <w:rPr>
                <w:lang w:val="en-US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52289D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956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212523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94,7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44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838" w:type="dxa"/>
            <w:gridSpan w:val="2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212523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90,0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81`</w:t>
            </w:r>
          </w:p>
        </w:tc>
        <w:tc>
          <w:tcPr>
            <w:tcW w:w="931" w:type="dxa"/>
            <w:gridSpan w:val="2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212523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97,6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-33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35398C" w:rsidRPr="00212523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-37*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35398C" w:rsidRPr="00212523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398C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8C" w:rsidRDefault="0035398C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6F0B47" w:rsidRDefault="0035398C" w:rsidP="006F0B47">
            <w:pPr>
              <w:jc w:val="right"/>
            </w:pPr>
            <w:r>
              <w:rPr>
                <w:lang w:val="en-US"/>
              </w:rPr>
              <w:t>57</w:t>
            </w:r>
            <w:r w:rsidR="006F0B47">
              <w:t>4</w:t>
            </w:r>
          </w:p>
        </w:tc>
        <w:tc>
          <w:tcPr>
            <w:tcW w:w="940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35398C" w:rsidRPr="00212523" w:rsidRDefault="00BE0934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585</w:t>
            </w:r>
          </w:p>
        </w:tc>
        <w:tc>
          <w:tcPr>
            <w:tcW w:w="956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6F0B47" w:rsidRDefault="00BE0934" w:rsidP="006F0B47">
            <w:pPr>
              <w:jc w:val="right"/>
            </w:pPr>
            <w:r>
              <w:rPr>
                <w:lang w:val="en-US"/>
              </w:rPr>
              <w:t>101,</w:t>
            </w:r>
            <w:r w:rsidR="006F0B47">
              <w:t>9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212523" w:rsidRDefault="0035398C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1044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35398C" w:rsidRPr="00212523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838" w:type="dxa"/>
            <w:gridSpan w:val="2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212523" w:rsidRDefault="00A400F1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101,8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874D19" w:rsidRDefault="0035398C" w:rsidP="00874D19">
            <w:pPr>
              <w:jc w:val="right"/>
            </w:pPr>
            <w:r>
              <w:rPr>
                <w:lang w:val="en-US"/>
              </w:rPr>
              <w:t>30</w:t>
            </w:r>
            <w:r w:rsidR="00874D19">
              <w:t>1</w:t>
            </w:r>
          </w:p>
        </w:tc>
        <w:tc>
          <w:tcPr>
            <w:tcW w:w="941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35398C" w:rsidRPr="00212523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  <w:tc>
          <w:tcPr>
            <w:tcW w:w="931" w:type="dxa"/>
            <w:gridSpan w:val="2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212523" w:rsidRDefault="000800E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100,7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35398C" w:rsidRPr="00CE5AD8" w:rsidRDefault="0035398C" w:rsidP="00CE5AD8">
            <w:pPr>
              <w:jc w:val="right"/>
            </w:pPr>
            <w:r>
              <w:rPr>
                <w:lang w:val="en-US"/>
              </w:rPr>
              <w:t>-</w:t>
            </w:r>
            <w:r w:rsidR="00CE5AD8">
              <w:t>28</w:t>
            </w:r>
          </w:p>
        </w:tc>
        <w:tc>
          <w:tcPr>
            <w:tcW w:w="941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35398C" w:rsidRPr="00BA28CB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-28*</w:t>
            </w:r>
          </w:p>
        </w:tc>
        <w:tc>
          <w:tcPr>
            <w:tcW w:w="988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35398C" w:rsidRPr="00212523" w:rsidRDefault="00811F5E" w:rsidP="008A40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 xml:space="preserve">вспомогательные и дополнительные транспортные </w:t>
            </w:r>
            <w:r w:rsidRPr="00FF1E0C">
              <w:rPr>
                <w:bCs/>
              </w:rPr>
              <w:t>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21252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112,2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212523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135,0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212523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87,7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6B3E9F" w:rsidP="00CE5AD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E5AD8">
              <w:t>0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2523" w:rsidRDefault="00743028" w:rsidP="003638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63800">
              <w:t>4</w:t>
            </w:r>
            <w:r>
              <w:rPr>
                <w:lang w:val="en-US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CE5AD8" w:rsidRDefault="00CE5AD8" w:rsidP="00363800">
            <w:pPr>
              <w:jc w:val="right"/>
            </w:pPr>
            <w:r>
              <w:t>7</w:t>
            </w:r>
            <w:r w:rsidR="00363800">
              <w:t>4</w:t>
            </w:r>
            <w:r>
              <w:t>0</w:t>
            </w:r>
            <w:r w:rsidR="00743028">
              <w:rPr>
                <w:lang w:val="en-US"/>
              </w:rPr>
              <w:t>,</w:t>
            </w:r>
            <w:r>
              <w:t>0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E9F" w:rsidRDefault="006B3E9F" w:rsidP="002523DD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E9F" w:rsidRDefault="006B3E9F" w:rsidP="002523DD">
            <w:pPr>
              <w:rPr>
                <w:bCs/>
              </w:rPr>
            </w:pPr>
            <w:r>
              <w:rPr>
                <w:bCs/>
              </w:rPr>
              <w:t>автомобильный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9</w:t>
            </w:r>
            <w:r w:rsidR="006F0B47">
              <w:t>73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1003*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6F0B47" w:rsidRDefault="006F0B47" w:rsidP="006F0B47">
            <w:pPr>
              <w:jc w:val="right"/>
            </w:pPr>
            <w:r>
              <w:rPr>
                <w:lang w:val="en-US"/>
              </w:rPr>
              <w:t>10</w:t>
            </w:r>
            <w:r>
              <w:t>3</w:t>
            </w:r>
            <w:r w:rsidR="00BE0934"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5</w:t>
            </w:r>
            <w:r w:rsidR="007D64A5">
              <w:t>58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bottom"/>
          </w:tcPr>
          <w:p w:rsidR="006B3E9F" w:rsidRPr="00D03B8D" w:rsidRDefault="00A400F1" w:rsidP="007D64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D64A5">
              <w:t>8</w:t>
            </w:r>
            <w:r>
              <w:rPr>
                <w:lang w:val="en-US"/>
              </w:rPr>
              <w:t>7*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5</w:t>
            </w:r>
            <w:r>
              <w:rPr>
                <w:lang w:val="en-US"/>
              </w:rPr>
              <w:t>,</w:t>
            </w:r>
            <w:r w:rsidR="007D64A5"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874D19" w:rsidRDefault="00874D19" w:rsidP="00334034">
            <w:pPr>
              <w:jc w:val="right"/>
            </w:pPr>
            <w:r>
              <w:t>415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6B3E9F" w:rsidRPr="001608DB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416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702E8E" w:rsidRDefault="000800EE" w:rsidP="00702E8E">
            <w:pPr>
              <w:jc w:val="right"/>
            </w:pPr>
            <w:r>
              <w:rPr>
                <w:lang w:val="en-US"/>
              </w:rPr>
              <w:t>10</w:t>
            </w:r>
            <w:r w:rsidR="00702E8E">
              <w:t>0</w:t>
            </w:r>
            <w:r>
              <w:rPr>
                <w:lang w:val="en-US"/>
              </w:rPr>
              <w:t>,</w:t>
            </w:r>
            <w:r w:rsidR="00702E8E"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BA28CB" w:rsidRDefault="006B3E9F" w:rsidP="00CE5AD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CE5AD8">
              <w:t>3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6B3E9F" w:rsidRPr="00BA28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CE5AD8" w:rsidRDefault="00743028" w:rsidP="00CE5AD8">
            <w:pPr>
              <w:jc w:val="right"/>
            </w:pPr>
            <w:r>
              <w:rPr>
                <w:lang w:val="en-US"/>
              </w:rPr>
              <w:t>1</w:t>
            </w:r>
            <w:r w:rsidR="00CE5AD8">
              <w:t>19</w:t>
            </w:r>
            <w:r>
              <w:rPr>
                <w:lang w:val="en-US"/>
              </w:rPr>
              <w:t>,</w:t>
            </w:r>
            <w:r w:rsidR="00CE5AD8">
              <w:t>6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940" w:type="dxa"/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6B3E9F" w:rsidRPr="0077510B" w:rsidRDefault="00BE0934" w:rsidP="0077510B">
            <w:pPr>
              <w:jc w:val="right"/>
            </w:pPr>
            <w:r>
              <w:rPr>
                <w:lang w:val="en-US"/>
              </w:rPr>
              <w:t>11</w:t>
            </w:r>
            <w:r w:rsidR="0077510B">
              <w:t>3</w:t>
            </w:r>
            <w:r>
              <w:rPr>
                <w:lang w:val="en-US"/>
              </w:rPr>
              <w:t>,</w:t>
            </w:r>
            <w:r w:rsidR="0077510B">
              <w:t>3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2</w:t>
            </w:r>
            <w:r w:rsidR="007D64A5">
              <w:t>9</w:t>
            </w:r>
          </w:p>
        </w:tc>
        <w:tc>
          <w:tcPr>
            <w:tcW w:w="1044" w:type="dxa"/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0</w:t>
            </w:r>
            <w:r>
              <w:rPr>
                <w:lang w:val="en-US"/>
              </w:rPr>
              <w:t>,</w:t>
            </w:r>
            <w:r w:rsidR="007D64A5">
              <w:t>0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41" w:type="dxa"/>
            <w:vAlign w:val="bottom"/>
          </w:tcPr>
          <w:p w:rsidR="006B3E9F" w:rsidRPr="001608DB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1608DB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129,4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6B3E9F" w:rsidRPr="00BA28C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12*</w:t>
            </w:r>
          </w:p>
        </w:tc>
        <w:tc>
          <w:tcPr>
            <w:tcW w:w="941" w:type="dxa"/>
            <w:vAlign w:val="bottom"/>
          </w:tcPr>
          <w:p w:rsidR="006B3E9F" w:rsidRPr="00BA28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58,3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8</w:t>
            </w:r>
            <w:r w:rsidR="006F0B47">
              <w:t>26</w:t>
            </w:r>
          </w:p>
        </w:tc>
        <w:tc>
          <w:tcPr>
            <w:tcW w:w="940" w:type="dxa"/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6B3E9F" w:rsidRPr="006F0B47" w:rsidRDefault="00BE0934" w:rsidP="006F0B47">
            <w:pPr>
              <w:jc w:val="right"/>
            </w:pPr>
            <w:r>
              <w:rPr>
                <w:lang w:val="en-US"/>
              </w:rPr>
              <w:t>10</w:t>
            </w:r>
            <w:r w:rsidR="006F0B47">
              <w:t>4</w:t>
            </w:r>
            <w:r>
              <w:rPr>
                <w:lang w:val="en-US"/>
              </w:rPr>
              <w:t>,</w:t>
            </w:r>
            <w:r w:rsidR="006F0B47">
              <w:t>0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48</w:t>
            </w:r>
            <w:r w:rsidR="007D64A5">
              <w:t>3</w:t>
            </w:r>
          </w:p>
        </w:tc>
        <w:tc>
          <w:tcPr>
            <w:tcW w:w="1044" w:type="dxa"/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6</w:t>
            </w:r>
            <w:r>
              <w:rPr>
                <w:lang w:val="en-US"/>
              </w:rPr>
              <w:t>,</w:t>
            </w:r>
            <w:r w:rsidR="007D64A5">
              <w:t>2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6B3E9F" w:rsidRPr="00874D19" w:rsidRDefault="006B3E9F" w:rsidP="00874D19">
            <w:pPr>
              <w:jc w:val="right"/>
            </w:pPr>
            <w:r>
              <w:rPr>
                <w:lang w:val="en-US"/>
              </w:rPr>
              <w:t>34</w:t>
            </w:r>
            <w:r w:rsidR="00874D19">
              <w:t>5</w:t>
            </w:r>
          </w:p>
        </w:tc>
        <w:tc>
          <w:tcPr>
            <w:tcW w:w="941" w:type="dxa"/>
            <w:vAlign w:val="bottom"/>
          </w:tcPr>
          <w:p w:rsidR="006B3E9F" w:rsidRPr="001608DB" w:rsidRDefault="000800EE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702E8E" w:rsidRDefault="000800EE" w:rsidP="00702E8E">
            <w:pPr>
              <w:jc w:val="right"/>
            </w:pPr>
            <w:r>
              <w:rPr>
                <w:lang w:val="en-US"/>
              </w:rPr>
              <w:t>100,</w:t>
            </w:r>
            <w:r w:rsidR="00702E8E">
              <w:t>3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14</w:t>
            </w:r>
            <w:r w:rsidR="00CE5AD8">
              <w:t>0</w:t>
            </w:r>
          </w:p>
        </w:tc>
        <w:tc>
          <w:tcPr>
            <w:tcW w:w="941" w:type="dxa"/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166*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6B3E9F" w:rsidRPr="00DE729B" w:rsidRDefault="00743028" w:rsidP="00DE729B">
            <w:pPr>
              <w:jc w:val="right"/>
            </w:pPr>
            <w:r>
              <w:rPr>
                <w:lang w:val="en-US"/>
              </w:rPr>
              <w:t>11</w:t>
            </w:r>
            <w:r w:rsidR="00DE729B">
              <w:t>8</w:t>
            </w:r>
            <w:r>
              <w:rPr>
                <w:lang w:val="en-US"/>
              </w:rPr>
              <w:t>,</w:t>
            </w:r>
            <w:r w:rsidR="00DE729B">
              <w:t>6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6F0B47" w:rsidRDefault="006F0B47" w:rsidP="00334034">
            <w:pPr>
              <w:jc w:val="right"/>
            </w:pPr>
            <w:r>
              <w:t>101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6F0B47" w:rsidRDefault="006F0B47" w:rsidP="006F0B47">
            <w:pPr>
              <w:jc w:val="right"/>
            </w:pPr>
            <w:r>
              <w:t>93</w:t>
            </w:r>
            <w:r w:rsidR="00BE0934"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7D64A5" w:rsidRDefault="007D64A5" w:rsidP="00334034">
            <w:pPr>
              <w:jc w:val="right"/>
            </w:pPr>
            <w:r>
              <w:t>46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7D64A5" w:rsidP="00FF2124">
            <w:pPr>
              <w:jc w:val="right"/>
              <w:rPr>
                <w:lang w:val="en-US"/>
              </w:rPr>
            </w:pPr>
            <w:r>
              <w:t>100</w:t>
            </w:r>
            <w:r w:rsidR="00A400F1">
              <w:rPr>
                <w:lang w:val="en-US"/>
              </w:rPr>
              <w:t>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874D19" w:rsidP="00334034">
            <w:pPr>
              <w:jc w:val="right"/>
              <w:rPr>
                <w:lang w:val="en-US"/>
              </w:rPr>
            </w:pPr>
            <w:r>
              <w:t>5</w:t>
            </w:r>
            <w:r w:rsidR="006B3E9F">
              <w:rPr>
                <w:lang w:val="en-US"/>
              </w:rPr>
              <w:t>5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6B3E9F" w:rsidRPr="00743028" w:rsidRDefault="00743028" w:rsidP="00FF2124">
            <w:pPr>
              <w:jc w:val="right"/>
            </w:pPr>
            <w:r>
              <w:t>48</w:t>
            </w:r>
          </w:p>
        </w:tc>
        <w:tc>
          <w:tcPr>
            <w:tcW w:w="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702E8E" w:rsidRDefault="00702E8E" w:rsidP="00702E8E">
            <w:pPr>
              <w:jc w:val="right"/>
            </w:pPr>
            <w:r>
              <w:t>8</w:t>
            </w:r>
            <w:r w:rsidR="00743028">
              <w:t>7</w:t>
            </w:r>
            <w:r w:rsidR="00743028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-</w:t>
            </w:r>
            <w:r w:rsidR="00CE5AD8">
              <w:t>9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трубопроводный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1143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1079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94,4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58,2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BA28C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961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BA28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972*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101,1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космический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DA0EDE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348,7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A8453E" w:rsidRDefault="00A400F1" w:rsidP="00D03B8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348,7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A8453E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1608D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135*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DE729B" w:rsidRDefault="00743028" w:rsidP="00DE729B">
            <w:pPr>
              <w:jc w:val="right"/>
            </w:pPr>
            <w:r>
              <w:rPr>
                <w:lang w:val="en-US"/>
              </w:rPr>
              <w:t>34</w:t>
            </w:r>
            <w:r w:rsidR="00DE729B">
              <w:t>6</w:t>
            </w:r>
            <w:r>
              <w:rPr>
                <w:lang w:val="en-US"/>
              </w:rPr>
              <w:t>,</w:t>
            </w:r>
            <w:r w:rsidR="00DE729B">
              <w:t>2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Pr="000E63BA" w:rsidRDefault="006B3E9F" w:rsidP="00544D53">
            <w:r w:rsidRPr="000E63BA">
              <w:t>прочие сопутствующие и вспомогательные</w:t>
            </w:r>
            <w:r>
              <w:t xml:space="preserve"> трансп</w:t>
            </w:r>
            <w:r w:rsidRPr="00544D53">
              <w:t>.</w:t>
            </w:r>
            <w:r w:rsidRPr="00133D79">
              <w:t xml:space="preserve"> </w:t>
            </w:r>
            <w:r>
              <w:t xml:space="preserve">услуги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00EB8" w:rsidRDefault="00BE0934" w:rsidP="00100EB8">
            <w:pPr>
              <w:jc w:val="right"/>
            </w:pPr>
            <w:r>
              <w:rPr>
                <w:lang w:val="en-US"/>
              </w:rPr>
              <w:t>11</w:t>
            </w:r>
            <w:r w:rsidR="00100EB8">
              <w:t>8</w:t>
            </w:r>
            <w:r>
              <w:rPr>
                <w:lang w:val="en-US"/>
              </w:rPr>
              <w:t>,</w:t>
            </w:r>
            <w:r w:rsidR="00100EB8"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12</w:t>
            </w:r>
            <w:r w:rsidR="007D64A5">
              <w:t>7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2143A3" w:rsidRDefault="00A400F1" w:rsidP="007D64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7D64A5">
              <w:t>9</w:t>
            </w:r>
            <w:r>
              <w:rPr>
                <w:lang w:val="en-US"/>
              </w:rPr>
              <w:t>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6A314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6A314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6A314B" w:rsidRDefault="00743028" w:rsidP="007418A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2</w:t>
            </w:r>
            <w:r w:rsidR="00CE5AD8">
              <w:t>7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CE5AD8" w:rsidRDefault="00743028" w:rsidP="00CE5AD8">
            <w:pPr>
              <w:jc w:val="right"/>
            </w:pPr>
            <w:r>
              <w:rPr>
                <w:lang w:val="en-US"/>
              </w:rPr>
              <w:t>2</w:t>
            </w:r>
            <w:r w:rsidR="00CE5AD8">
              <w:t>11</w:t>
            </w:r>
            <w:r>
              <w:rPr>
                <w:lang w:val="en-US"/>
              </w:rPr>
              <w:t>,</w:t>
            </w:r>
            <w:r w:rsidR="00CE5AD8">
              <w:t>1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2523DD">
            <w:r w:rsidRPr="000E63BA">
              <w:t>почтовые и курьерские 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100EB8" w:rsidRDefault="00BE0934" w:rsidP="00100EB8">
            <w:pPr>
              <w:jc w:val="right"/>
            </w:pPr>
            <w:r>
              <w:rPr>
                <w:lang w:val="en-US"/>
              </w:rPr>
              <w:t>89,</w:t>
            </w:r>
            <w:r w:rsidR="00100EB8"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16</w:t>
            </w:r>
            <w:r w:rsidR="007D64A5">
              <w:t>9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2143A3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9</w:t>
            </w:r>
            <w:r w:rsidR="007D64A5">
              <w:t>2</w:t>
            </w:r>
            <w:r>
              <w:rPr>
                <w:lang w:val="en-US"/>
              </w:rPr>
              <w:t>,</w:t>
            </w:r>
            <w:r w:rsidR="007D64A5"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6A314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6A314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6A314B" w:rsidRDefault="00743028" w:rsidP="001608D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5249C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139*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5249CB" w:rsidRDefault="00743028" w:rsidP="001608D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97,9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Транспорт,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178</w:t>
            </w:r>
            <w:r w:rsidR="006F0B47">
              <w:t>98</w:t>
            </w:r>
            <w:r w:rsidR="0058195D">
              <w:t>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18415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100EB8" w:rsidRDefault="00BE0934" w:rsidP="00100EB8">
            <w:pPr>
              <w:jc w:val="right"/>
            </w:pPr>
            <w:r>
              <w:rPr>
                <w:lang w:val="en-US"/>
              </w:rPr>
              <w:t>10</w:t>
            </w:r>
            <w:r w:rsidR="00100EB8">
              <w:t>2</w:t>
            </w:r>
            <w:r>
              <w:rPr>
                <w:lang w:val="en-US"/>
              </w:rPr>
              <w:t>,</w:t>
            </w:r>
            <w:r w:rsidR="00100EB8"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D03B8D" w:rsidRDefault="006B3E9F" w:rsidP="007D64A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7D64A5">
              <w:t>519</w:t>
            </w:r>
            <w:r>
              <w:rPr>
                <w:lang w:val="en-US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bottom"/>
          </w:tcPr>
          <w:p w:rsidR="006B3E9F" w:rsidRPr="00D03B8D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11125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5</w:t>
            </w:r>
            <w:r>
              <w:rPr>
                <w:lang w:val="en-US"/>
              </w:rPr>
              <w:t>,</w:t>
            </w:r>
            <w:r w:rsidR="007D64A5">
              <w:t>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874D19" w:rsidRDefault="006B3E9F" w:rsidP="00874D19">
            <w:pPr>
              <w:jc w:val="right"/>
            </w:pPr>
            <w:r>
              <w:rPr>
                <w:lang w:val="en-US"/>
              </w:rPr>
              <w:t>73</w:t>
            </w:r>
            <w:r w:rsidR="00874D19">
              <w:t>79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6B3E9F" w:rsidRPr="000E28F0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7290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702E8E" w:rsidRDefault="00743028" w:rsidP="00702E8E">
            <w:pPr>
              <w:jc w:val="right"/>
            </w:pPr>
            <w:r>
              <w:rPr>
                <w:lang w:val="en-US"/>
              </w:rPr>
              <w:t>99,</w:t>
            </w:r>
            <w:r w:rsidR="00702E8E">
              <w:t>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31</w:t>
            </w:r>
            <w:r w:rsidR="00CE5AD8">
              <w:t>40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3835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6B3E9F" w:rsidRPr="00CE5AD8" w:rsidRDefault="00743028" w:rsidP="00CE5AD8">
            <w:pPr>
              <w:jc w:val="right"/>
            </w:pPr>
            <w:r>
              <w:rPr>
                <w:lang w:val="en-US"/>
              </w:rPr>
              <w:t>122,</w:t>
            </w:r>
            <w:r w:rsidR="00CE5AD8">
              <w:t>1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57</w:t>
            </w:r>
            <w:r w:rsidR="006F0B47">
              <w:t>70</w:t>
            </w:r>
          </w:p>
        </w:tc>
        <w:tc>
          <w:tcPr>
            <w:tcW w:w="940" w:type="dxa"/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6028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6B3E9F" w:rsidRPr="00100EB8" w:rsidRDefault="00BE0934" w:rsidP="00100EB8">
            <w:pPr>
              <w:jc w:val="right"/>
            </w:pPr>
            <w:r>
              <w:rPr>
                <w:lang w:val="en-US"/>
              </w:rPr>
              <w:t>104,</w:t>
            </w:r>
            <w:r w:rsidR="00100EB8">
              <w:t>5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35</w:t>
            </w:r>
            <w:r w:rsidR="007D64A5">
              <w:t>14</w:t>
            </w:r>
          </w:p>
        </w:tc>
        <w:tc>
          <w:tcPr>
            <w:tcW w:w="1044" w:type="dxa"/>
            <w:vAlign w:val="bottom"/>
          </w:tcPr>
          <w:p w:rsidR="006B3E9F" w:rsidRPr="0062613D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3851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C05084" w:rsidRDefault="00A400F1" w:rsidP="00C05084">
            <w:pPr>
              <w:jc w:val="right"/>
            </w:pPr>
            <w:r>
              <w:rPr>
                <w:lang w:val="en-US"/>
              </w:rPr>
              <w:t>109,</w:t>
            </w:r>
            <w:r w:rsidR="00C05084">
              <w:t>6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6B3E9F" w:rsidRPr="0062613D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2256</w:t>
            </w:r>
          </w:p>
        </w:tc>
        <w:tc>
          <w:tcPr>
            <w:tcW w:w="941" w:type="dxa"/>
            <w:vAlign w:val="bottom"/>
          </w:tcPr>
          <w:p w:rsidR="006B3E9F" w:rsidRPr="0062613D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2177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62613D" w:rsidRDefault="00743028" w:rsidP="008526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96,5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125</w:t>
            </w:r>
            <w:r w:rsidR="00CE5AD8">
              <w:t>8</w:t>
            </w:r>
          </w:p>
        </w:tc>
        <w:tc>
          <w:tcPr>
            <w:tcW w:w="941" w:type="dxa"/>
            <w:vAlign w:val="bottom"/>
          </w:tcPr>
          <w:p w:rsidR="006B3E9F" w:rsidRPr="0062613D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1674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6B3E9F" w:rsidRPr="00CE5AD8" w:rsidRDefault="00743028" w:rsidP="00CE5AD8">
            <w:pPr>
              <w:jc w:val="right"/>
            </w:pPr>
            <w:r>
              <w:rPr>
                <w:lang w:val="en-US"/>
              </w:rPr>
              <w:t>133,</w:t>
            </w:r>
            <w:r w:rsidR="00CE5AD8">
              <w:t>1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70</w:t>
            </w:r>
            <w:r w:rsidR="006F0B47">
              <w:t>76</w:t>
            </w:r>
          </w:p>
        </w:tc>
        <w:tc>
          <w:tcPr>
            <w:tcW w:w="940" w:type="dxa"/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7110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6B3E9F" w:rsidRPr="00100EB8" w:rsidRDefault="00BE0934" w:rsidP="00100EB8">
            <w:pPr>
              <w:jc w:val="right"/>
            </w:pPr>
            <w:r>
              <w:rPr>
                <w:lang w:val="en-US"/>
              </w:rPr>
              <w:t>100,</w:t>
            </w:r>
            <w:r w:rsidR="00100EB8">
              <w:t>5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353</w:t>
            </w:r>
            <w:r w:rsidR="007D64A5">
              <w:t>5</w:t>
            </w:r>
          </w:p>
        </w:tc>
        <w:tc>
          <w:tcPr>
            <w:tcW w:w="1044" w:type="dxa"/>
            <w:vAlign w:val="bottom"/>
          </w:tcPr>
          <w:p w:rsidR="006B3E9F" w:rsidRPr="00D03B8D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3643</w:t>
            </w:r>
          </w:p>
        </w:tc>
        <w:tc>
          <w:tcPr>
            <w:tcW w:w="838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C05084" w:rsidRDefault="00A400F1" w:rsidP="00C05084">
            <w:pPr>
              <w:jc w:val="right"/>
            </w:pPr>
            <w:r>
              <w:rPr>
                <w:lang w:val="en-US"/>
              </w:rPr>
              <w:t>103,</w:t>
            </w:r>
            <w:r w:rsidR="00C05084">
              <w:t>1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bottom"/>
          </w:tcPr>
          <w:p w:rsidR="006B3E9F" w:rsidRPr="00874D19" w:rsidRDefault="006B3E9F" w:rsidP="00874D19">
            <w:pPr>
              <w:jc w:val="right"/>
            </w:pPr>
            <w:r>
              <w:rPr>
                <w:lang w:val="en-US"/>
              </w:rPr>
              <w:t>354</w:t>
            </w:r>
            <w:r w:rsidR="00874D19">
              <w:t>1</w:t>
            </w:r>
          </w:p>
        </w:tc>
        <w:tc>
          <w:tcPr>
            <w:tcW w:w="941" w:type="dxa"/>
            <w:vAlign w:val="bottom"/>
          </w:tcPr>
          <w:p w:rsidR="006B3E9F" w:rsidRPr="000E28F0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3467</w:t>
            </w:r>
          </w:p>
        </w:tc>
        <w:tc>
          <w:tcPr>
            <w:tcW w:w="931" w:type="dxa"/>
            <w:gridSpan w:val="2"/>
            <w:tcBorders>
              <w:right w:val="single" w:sz="4" w:space="0" w:color="000000"/>
            </w:tcBorders>
            <w:vAlign w:val="bottom"/>
          </w:tcPr>
          <w:p w:rsidR="006B3E9F" w:rsidRPr="000E28F0" w:rsidRDefault="00743028" w:rsidP="00B527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97,9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6B3E9F" w:rsidRPr="00CE5AD8" w:rsidRDefault="006B3E9F" w:rsidP="00CE5AD8">
            <w:pPr>
              <w:jc w:val="right"/>
            </w:pPr>
            <w:r>
              <w:rPr>
                <w:lang w:val="en-US"/>
              </w:rPr>
              <w:t>-</w:t>
            </w:r>
            <w:r w:rsidR="00CE5AD8">
              <w:t>6</w:t>
            </w:r>
          </w:p>
        </w:tc>
        <w:tc>
          <w:tcPr>
            <w:tcW w:w="941" w:type="dxa"/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3E9F" w:rsidTr="00B13F5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9F" w:rsidRDefault="006B3E9F" w:rsidP="00BC15DF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6F0B47" w:rsidRDefault="006B3E9F" w:rsidP="006F0B47">
            <w:pPr>
              <w:jc w:val="right"/>
            </w:pPr>
            <w:r>
              <w:rPr>
                <w:lang w:val="en-US"/>
              </w:rPr>
              <w:t>50</w:t>
            </w:r>
            <w:r w:rsidR="006F0B47">
              <w:t>53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6B3E9F" w:rsidRPr="002143A3" w:rsidRDefault="00BE0934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5277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2143A3" w:rsidRDefault="00BE0934" w:rsidP="006F0B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F0B47">
              <w:t>4</w:t>
            </w:r>
            <w:r>
              <w:rPr>
                <w:lang w:val="en-US"/>
              </w:rPr>
              <w:t>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7D64A5" w:rsidRDefault="006B3E9F" w:rsidP="007D64A5">
            <w:pPr>
              <w:jc w:val="right"/>
            </w:pPr>
            <w:r>
              <w:rPr>
                <w:lang w:val="en-US"/>
              </w:rPr>
              <w:t>34</w:t>
            </w:r>
            <w:r w:rsidR="007D64A5">
              <w:t>70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 w:rsidR="006B3E9F" w:rsidRPr="00D03B8D" w:rsidRDefault="00A400F1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3631</w:t>
            </w:r>
          </w:p>
        </w:tc>
        <w:tc>
          <w:tcPr>
            <w:tcW w:w="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7D64A5" w:rsidRDefault="00A400F1" w:rsidP="007D64A5">
            <w:pPr>
              <w:jc w:val="right"/>
            </w:pPr>
            <w:r>
              <w:rPr>
                <w:lang w:val="en-US"/>
              </w:rPr>
              <w:t>10</w:t>
            </w:r>
            <w:r w:rsidR="007D64A5">
              <w:t>4</w:t>
            </w:r>
            <w:r>
              <w:rPr>
                <w:lang w:val="en-US"/>
              </w:rPr>
              <w:t>,</w:t>
            </w:r>
            <w:r w:rsidR="007D64A5">
              <w:t>6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874D19" w:rsidRDefault="006B3E9F" w:rsidP="00874D19">
            <w:pPr>
              <w:jc w:val="right"/>
            </w:pPr>
            <w:r>
              <w:rPr>
                <w:lang w:val="en-US"/>
              </w:rPr>
              <w:t>15</w:t>
            </w:r>
            <w:r w:rsidR="00874D19">
              <w:t>83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6B3E9F" w:rsidRPr="000E28F0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1646</w:t>
            </w:r>
          </w:p>
        </w:tc>
        <w:tc>
          <w:tcPr>
            <w:tcW w:w="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702E8E" w:rsidRDefault="00743028" w:rsidP="00702E8E">
            <w:pPr>
              <w:jc w:val="right"/>
            </w:pPr>
            <w:r>
              <w:rPr>
                <w:lang w:val="en-US"/>
              </w:rPr>
              <w:t>10</w:t>
            </w:r>
            <w:r w:rsidR="00702E8E">
              <w:t>4</w:t>
            </w:r>
            <w:r>
              <w:rPr>
                <w:lang w:val="en-US"/>
              </w:rPr>
              <w:t>,</w:t>
            </w:r>
            <w:r w:rsidR="00702E8E">
              <w:t>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B3E9F" w:rsidRPr="005249CB" w:rsidRDefault="006B3E9F" w:rsidP="003340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1888*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6B3E9F" w:rsidRPr="005249CB" w:rsidRDefault="00743028" w:rsidP="00FF212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5249CB" w:rsidRDefault="00743028" w:rsidP="00B527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6B3E9F" w:rsidRPr="00DC3F32" w:rsidTr="004F581E">
        <w:trPr>
          <w:gridAfter w:val="1"/>
          <w:wAfter w:w="9" w:type="dxa"/>
          <w:trHeight w:val="340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E9F" w:rsidRPr="00C51579" w:rsidRDefault="006B3E9F" w:rsidP="000514F7">
            <w:pPr>
              <w:rPr>
                <w:i/>
                <w:sz w:val="20"/>
                <w:szCs w:val="20"/>
              </w:rPr>
            </w:pPr>
            <w:r w:rsidRPr="000514F7">
              <w:rPr>
                <w:i/>
                <w:sz w:val="20"/>
                <w:szCs w:val="20"/>
              </w:rPr>
              <w:t>По данным Центрального банка Российской Федерации.</w:t>
            </w:r>
          </w:p>
          <w:p w:rsidR="006B3E9F" w:rsidRPr="000514F7" w:rsidRDefault="006B3E9F" w:rsidP="005E4705">
            <w:pPr>
              <w:rPr>
                <w:i/>
                <w:sz w:val="20"/>
                <w:szCs w:val="20"/>
              </w:rPr>
            </w:pPr>
            <w:r w:rsidRPr="000514F7">
              <w:rPr>
                <w:sz w:val="20"/>
                <w:szCs w:val="20"/>
              </w:rPr>
              <w:t>*-Незначительные расхождения между итогом и суммой слагаемых объясня</w:t>
            </w:r>
            <w:r>
              <w:rPr>
                <w:sz w:val="20"/>
                <w:szCs w:val="20"/>
              </w:rPr>
              <w:t>ю</w:t>
            </w:r>
            <w:r w:rsidRPr="000514F7">
              <w:rPr>
                <w:sz w:val="20"/>
                <w:szCs w:val="20"/>
              </w:rPr>
              <w:t>тся округлением данных.</w:t>
            </w:r>
          </w:p>
        </w:tc>
      </w:tr>
    </w:tbl>
    <w:p w:rsidR="00DC3F32" w:rsidRDefault="00DC3F32" w:rsidP="00D04351">
      <w:pPr>
        <w:ind w:left="426"/>
      </w:pPr>
      <w:r>
        <w:t xml:space="preserve"> </w:t>
      </w:r>
    </w:p>
    <w:p w:rsidR="00DC3F32" w:rsidRDefault="00DC3F32" w:rsidP="00DC3F32">
      <w:pPr>
        <w:sectPr w:rsidR="00DC3F32" w:rsidSect="000514F7">
          <w:headerReference w:type="default" r:id="rId29"/>
          <w:pgSz w:w="16838" w:h="11906" w:orient="landscape"/>
          <w:pgMar w:top="993" w:right="1134" w:bottom="426" w:left="1080" w:header="397" w:footer="0" w:gutter="0"/>
          <w:cols w:space="708"/>
          <w:docGrid w:linePitch="360"/>
        </w:sectPr>
      </w:pPr>
    </w:p>
    <w:p w:rsidR="006D1154" w:rsidRDefault="0065357E" w:rsidP="00BC15DF">
      <w:r>
        <w:lastRenderedPageBreak/>
        <w:t xml:space="preserve"> </w:t>
      </w:r>
    </w:p>
    <w:p w:rsidR="008B55A2" w:rsidRDefault="008B55A2" w:rsidP="00BC15DF">
      <w:pPr>
        <w:jc w:val="center"/>
        <w:rPr>
          <w:b/>
          <w:sz w:val="28"/>
          <w:szCs w:val="28"/>
        </w:rPr>
      </w:pPr>
      <w:r w:rsidRPr="00291576">
        <w:rPr>
          <w:b/>
          <w:sz w:val="28"/>
          <w:szCs w:val="28"/>
        </w:rPr>
        <w:t xml:space="preserve">Структура экспорта транспортных услуг в отраслях </w:t>
      </w:r>
      <w:r w:rsidRPr="00291576">
        <w:rPr>
          <w:b/>
          <w:sz w:val="28"/>
          <w:szCs w:val="28"/>
        </w:rPr>
        <w:br/>
        <w:t>тран</w:t>
      </w:r>
      <w:r w:rsidR="00A14A3B" w:rsidRPr="00291576">
        <w:rPr>
          <w:b/>
          <w:sz w:val="28"/>
          <w:szCs w:val="28"/>
        </w:rPr>
        <w:t xml:space="preserve">спортного комплекса </w:t>
      </w:r>
      <w:r w:rsidR="00EE55CA" w:rsidRPr="00291576">
        <w:rPr>
          <w:b/>
          <w:sz w:val="28"/>
          <w:szCs w:val="28"/>
        </w:rPr>
        <w:t xml:space="preserve">в </w:t>
      </w:r>
      <w:r w:rsidR="00EE55CA" w:rsidRPr="00291576">
        <w:rPr>
          <w:b/>
          <w:sz w:val="28"/>
          <w:szCs w:val="28"/>
          <w:lang w:val="en-US"/>
        </w:rPr>
        <w:t>I</w:t>
      </w:r>
      <w:r w:rsidR="00EE55CA" w:rsidRPr="00291576">
        <w:rPr>
          <w:b/>
          <w:sz w:val="28"/>
          <w:szCs w:val="28"/>
        </w:rPr>
        <w:t xml:space="preserve"> </w:t>
      </w:r>
      <w:r w:rsidR="00D23FBF">
        <w:rPr>
          <w:b/>
          <w:sz w:val="28"/>
          <w:szCs w:val="28"/>
        </w:rPr>
        <w:t>полугодии</w:t>
      </w:r>
      <w:r w:rsidR="00A14A3B" w:rsidRPr="00291576">
        <w:rPr>
          <w:b/>
          <w:sz w:val="28"/>
          <w:szCs w:val="28"/>
        </w:rPr>
        <w:t xml:space="preserve"> </w:t>
      </w:r>
      <w:r w:rsidR="004B6A86">
        <w:rPr>
          <w:b/>
          <w:sz w:val="28"/>
          <w:szCs w:val="28"/>
        </w:rPr>
        <w:t>201</w:t>
      </w:r>
      <w:r w:rsidR="00C36903">
        <w:rPr>
          <w:b/>
          <w:sz w:val="28"/>
          <w:szCs w:val="28"/>
        </w:rPr>
        <w:t>8</w:t>
      </w:r>
      <w:r w:rsidR="004B6A86">
        <w:rPr>
          <w:b/>
          <w:sz w:val="28"/>
          <w:szCs w:val="28"/>
        </w:rPr>
        <w:t xml:space="preserve"> и </w:t>
      </w:r>
      <w:r w:rsidRPr="00291576">
        <w:rPr>
          <w:b/>
          <w:sz w:val="28"/>
          <w:szCs w:val="28"/>
        </w:rPr>
        <w:t>20</w:t>
      </w:r>
      <w:r w:rsidR="003E1F97" w:rsidRPr="00291576">
        <w:rPr>
          <w:b/>
          <w:sz w:val="28"/>
          <w:szCs w:val="28"/>
        </w:rPr>
        <w:t>1</w:t>
      </w:r>
      <w:r w:rsidR="00C36903">
        <w:rPr>
          <w:b/>
          <w:sz w:val="28"/>
          <w:szCs w:val="28"/>
        </w:rPr>
        <w:t>9</w:t>
      </w:r>
      <w:r w:rsidRPr="00291576">
        <w:rPr>
          <w:b/>
          <w:sz w:val="28"/>
          <w:szCs w:val="28"/>
        </w:rPr>
        <w:t xml:space="preserve"> год</w:t>
      </w:r>
      <w:r w:rsidR="004B6A86">
        <w:rPr>
          <w:b/>
          <w:sz w:val="28"/>
          <w:szCs w:val="28"/>
        </w:rPr>
        <w:t>ов</w:t>
      </w:r>
      <w:r w:rsidR="00503773">
        <w:rPr>
          <w:b/>
          <w:sz w:val="28"/>
          <w:szCs w:val="28"/>
        </w:rPr>
        <w:t>,</w:t>
      </w:r>
      <w:r w:rsidRPr="00291576">
        <w:rPr>
          <w:b/>
          <w:sz w:val="28"/>
          <w:szCs w:val="28"/>
        </w:rPr>
        <w:t xml:space="preserve"> </w:t>
      </w:r>
      <w:r w:rsidRPr="00291576">
        <w:rPr>
          <w:b/>
          <w:sz w:val="28"/>
          <w:szCs w:val="28"/>
        </w:rPr>
        <w:br/>
        <w:t>млн. долл. США</w:t>
      </w:r>
    </w:p>
    <w:p w:rsidR="000F23FF" w:rsidRDefault="009D08F5" w:rsidP="00503773">
      <w:pPr>
        <w:jc w:val="center"/>
        <w:rPr>
          <w:b/>
          <w:sz w:val="28"/>
          <w:szCs w:val="28"/>
        </w:rPr>
      </w:pPr>
      <w:bookmarkStart w:id="29" w:name="_Toc184532089"/>
      <w:r>
        <w:rPr>
          <w:noProof/>
        </w:rPr>
        <w:drawing>
          <wp:inline distT="0" distB="0" distL="0" distR="0">
            <wp:extent cx="6079490" cy="391033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8B55A2" w:rsidRPr="00503773">
        <w:rPr>
          <w:b/>
          <w:sz w:val="28"/>
          <w:szCs w:val="28"/>
        </w:rPr>
        <w:t xml:space="preserve">Структура импорта транспортных услуг в отраслях </w:t>
      </w:r>
      <w:r w:rsidR="008B55A2" w:rsidRPr="00503773">
        <w:rPr>
          <w:b/>
          <w:sz w:val="28"/>
          <w:szCs w:val="28"/>
        </w:rPr>
        <w:br/>
        <w:t xml:space="preserve">транспортного комплекса </w:t>
      </w:r>
      <w:bookmarkEnd w:id="29"/>
      <w:r w:rsidR="00503773" w:rsidRPr="00503773">
        <w:rPr>
          <w:b/>
          <w:sz w:val="28"/>
          <w:szCs w:val="28"/>
        </w:rPr>
        <w:t xml:space="preserve">в </w:t>
      </w:r>
      <w:r w:rsidR="00503773" w:rsidRPr="00503773">
        <w:rPr>
          <w:b/>
          <w:sz w:val="28"/>
          <w:szCs w:val="28"/>
          <w:lang w:val="en-US"/>
        </w:rPr>
        <w:t>I</w:t>
      </w:r>
      <w:r w:rsidR="00503773" w:rsidRPr="00503773">
        <w:rPr>
          <w:b/>
          <w:sz w:val="28"/>
          <w:szCs w:val="28"/>
        </w:rPr>
        <w:t xml:space="preserve"> </w:t>
      </w:r>
      <w:r w:rsidR="00D23FBF">
        <w:rPr>
          <w:b/>
          <w:sz w:val="28"/>
          <w:szCs w:val="28"/>
        </w:rPr>
        <w:t>полугодии</w:t>
      </w:r>
      <w:r w:rsidR="00503773" w:rsidRPr="00503773">
        <w:rPr>
          <w:b/>
          <w:sz w:val="28"/>
          <w:szCs w:val="28"/>
        </w:rPr>
        <w:t xml:space="preserve"> 201</w:t>
      </w:r>
      <w:r w:rsidR="00C36903">
        <w:rPr>
          <w:b/>
          <w:sz w:val="28"/>
          <w:szCs w:val="28"/>
        </w:rPr>
        <w:t>8</w:t>
      </w:r>
      <w:r w:rsidR="00503773" w:rsidRPr="00503773">
        <w:rPr>
          <w:b/>
          <w:sz w:val="28"/>
          <w:szCs w:val="28"/>
        </w:rPr>
        <w:t xml:space="preserve"> и 201</w:t>
      </w:r>
      <w:r w:rsidR="00C36903">
        <w:rPr>
          <w:b/>
          <w:sz w:val="28"/>
          <w:szCs w:val="28"/>
        </w:rPr>
        <w:t>9</w:t>
      </w:r>
      <w:r w:rsidR="00503773" w:rsidRPr="00503773">
        <w:rPr>
          <w:b/>
          <w:sz w:val="28"/>
          <w:szCs w:val="28"/>
        </w:rPr>
        <w:t xml:space="preserve"> годов,  </w:t>
      </w:r>
      <w:r w:rsidR="00503773" w:rsidRPr="00503773">
        <w:rPr>
          <w:b/>
          <w:sz w:val="28"/>
          <w:szCs w:val="28"/>
        </w:rPr>
        <w:br/>
      </w:r>
      <w:r w:rsidR="008B55A2" w:rsidRPr="00503773">
        <w:rPr>
          <w:b/>
          <w:sz w:val="28"/>
          <w:szCs w:val="28"/>
        </w:rPr>
        <w:t>млн. долл. США</w:t>
      </w:r>
    </w:p>
    <w:p w:rsidR="008B55A2" w:rsidRDefault="009D08F5" w:rsidP="00BC15DF">
      <w:pPr>
        <w:tabs>
          <w:tab w:val="left" w:pos="4120"/>
        </w:tabs>
      </w:pPr>
      <w:r>
        <w:rPr>
          <w:noProof/>
        </w:rPr>
        <w:drawing>
          <wp:inline distT="0" distB="0" distL="0" distR="0">
            <wp:extent cx="5923915" cy="38227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D3A5A" w:rsidRPr="00503773" w:rsidRDefault="006D1154" w:rsidP="00BC15DF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CD3A5A" w:rsidRPr="00503773" w:rsidRDefault="00CD3A5A" w:rsidP="00BC15DF">
      <w:pPr>
        <w:jc w:val="center"/>
        <w:rPr>
          <w:b/>
          <w:sz w:val="28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  <w:r w:rsidRPr="00DE5516">
        <w:rPr>
          <w:b/>
          <w:sz w:val="28"/>
          <w:szCs w:val="28"/>
        </w:rPr>
        <w:t>Структура экспорта транспортных услуг по видам транспорта</w:t>
      </w:r>
      <w:r w:rsidRPr="00DE5516">
        <w:rPr>
          <w:b/>
          <w:sz w:val="28"/>
          <w:szCs w:val="28"/>
        </w:rPr>
        <w:br/>
      </w:r>
      <w:r w:rsidR="00DE5516" w:rsidRPr="00DE5516">
        <w:rPr>
          <w:b/>
          <w:sz w:val="28"/>
          <w:szCs w:val="28"/>
        </w:rPr>
        <w:t xml:space="preserve">в I </w:t>
      </w:r>
      <w:r w:rsidR="00AA1BF7">
        <w:rPr>
          <w:b/>
          <w:sz w:val="28"/>
          <w:szCs w:val="28"/>
        </w:rPr>
        <w:t>полугодии</w:t>
      </w:r>
      <w:r w:rsidRPr="00DE5516">
        <w:rPr>
          <w:b/>
          <w:sz w:val="28"/>
          <w:szCs w:val="28"/>
        </w:rPr>
        <w:t xml:space="preserve"> 20</w:t>
      </w:r>
      <w:r w:rsidR="004320E6" w:rsidRPr="00DE5516">
        <w:rPr>
          <w:b/>
          <w:sz w:val="28"/>
          <w:szCs w:val="28"/>
        </w:rPr>
        <w:t>1</w:t>
      </w:r>
      <w:r w:rsidR="00C36903">
        <w:rPr>
          <w:b/>
          <w:sz w:val="28"/>
          <w:szCs w:val="28"/>
        </w:rPr>
        <w:t>9</w:t>
      </w:r>
      <w:r w:rsidRPr="00DE5516">
        <w:rPr>
          <w:b/>
          <w:sz w:val="28"/>
          <w:szCs w:val="28"/>
        </w:rPr>
        <w:t xml:space="preserve"> год</w:t>
      </w:r>
      <w:r w:rsidR="00DE5516" w:rsidRPr="00DE5516">
        <w:rPr>
          <w:b/>
          <w:sz w:val="28"/>
          <w:szCs w:val="28"/>
        </w:rPr>
        <w:t>а</w:t>
      </w:r>
    </w:p>
    <w:p w:rsidR="006D1154" w:rsidRDefault="006D1154" w:rsidP="00BC15DF"/>
    <w:p w:rsidR="006D1154" w:rsidRDefault="009D08F5" w:rsidP="00BC15DF">
      <w:r w:rsidRPr="0065357E">
        <w:rPr>
          <w:noProof/>
          <w:sz w:val="28"/>
          <w:szCs w:val="28"/>
        </w:rPr>
        <w:drawing>
          <wp:inline distT="0" distB="0" distL="0" distR="0">
            <wp:extent cx="6060440" cy="32004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  <w:r w:rsidRPr="00826171">
        <w:rPr>
          <w:b/>
          <w:sz w:val="28"/>
          <w:szCs w:val="28"/>
        </w:rPr>
        <w:t>Структура импорта транспортных услуг по видам транспорта</w:t>
      </w:r>
      <w:r w:rsidRPr="00826171">
        <w:rPr>
          <w:b/>
          <w:sz w:val="28"/>
          <w:szCs w:val="28"/>
        </w:rPr>
        <w:br/>
      </w:r>
      <w:r w:rsidR="00DE5516" w:rsidRPr="00826171">
        <w:rPr>
          <w:b/>
          <w:sz w:val="28"/>
          <w:szCs w:val="28"/>
        </w:rPr>
        <w:t xml:space="preserve">в I </w:t>
      </w:r>
      <w:r w:rsidR="00AA1BF7">
        <w:rPr>
          <w:b/>
          <w:sz w:val="28"/>
          <w:szCs w:val="28"/>
        </w:rPr>
        <w:t>полугодии</w:t>
      </w:r>
      <w:r w:rsidR="00DE5516" w:rsidRPr="00826171">
        <w:rPr>
          <w:b/>
          <w:sz w:val="28"/>
          <w:szCs w:val="28"/>
        </w:rPr>
        <w:t xml:space="preserve"> 201</w:t>
      </w:r>
      <w:r w:rsidR="00C36903">
        <w:rPr>
          <w:b/>
          <w:sz w:val="28"/>
          <w:szCs w:val="28"/>
        </w:rPr>
        <w:t>9</w:t>
      </w:r>
      <w:r w:rsidR="00DE5516" w:rsidRPr="00826171">
        <w:rPr>
          <w:b/>
          <w:sz w:val="28"/>
          <w:szCs w:val="28"/>
        </w:rPr>
        <w:t xml:space="preserve"> года</w:t>
      </w:r>
    </w:p>
    <w:p w:rsidR="006D1154" w:rsidRDefault="006D1154" w:rsidP="00BC15DF"/>
    <w:p w:rsidR="006D1154" w:rsidRDefault="009D08F5" w:rsidP="00BC15DF">
      <w:r>
        <w:rPr>
          <w:noProof/>
        </w:rPr>
        <w:drawing>
          <wp:inline distT="0" distB="0" distL="0" distR="0">
            <wp:extent cx="6060440" cy="32004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6735D" w:rsidRDefault="009D08F5" w:rsidP="00BC15DF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3374390</wp:posOffset>
                </wp:positionV>
                <wp:extent cx="114300" cy="114300"/>
                <wp:effectExtent l="13335" t="12700" r="5715" b="63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EDE1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5.7pt" to="180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"/>
            </w:pict>
          </mc:Fallback>
        </mc:AlternateContent>
      </w:r>
    </w:p>
    <w:p w:rsidR="00B362F9" w:rsidRDefault="00405357" w:rsidP="00F610D5">
      <w:pPr>
        <w:pStyle w:val="2"/>
        <w:ind w:left="360"/>
        <w:jc w:val="left"/>
        <w:rPr>
          <w:sz w:val="24"/>
          <w:lang w:val="en-US"/>
        </w:rPr>
      </w:pPr>
      <w:r>
        <w:rPr>
          <w:sz w:val="24"/>
        </w:rPr>
        <w:br w:type="page"/>
      </w:r>
    </w:p>
    <w:p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:rsidR="005045E1" w:rsidRDefault="00A75E45" w:rsidP="00F610D5">
      <w:pPr>
        <w:pStyle w:val="2"/>
        <w:ind w:left="360"/>
        <w:jc w:val="left"/>
      </w:pPr>
      <w:bookmarkStart w:id="30" w:name="_Toc25242023"/>
      <w:r w:rsidRPr="00A75E45">
        <w:t>2. Индексы цен и транспортных тарифов</w:t>
      </w:r>
      <w:bookmarkEnd w:id="30"/>
    </w:p>
    <w:p w:rsidR="00886F30" w:rsidRPr="00DF36DC" w:rsidRDefault="00886F30" w:rsidP="00DF36DC">
      <w:pPr>
        <w:pStyle w:val="3"/>
        <w:ind w:left="360"/>
        <w:rPr>
          <w:sz w:val="28"/>
        </w:rPr>
      </w:pPr>
      <w:bookmarkStart w:id="31" w:name="_Toc256070137"/>
      <w:bookmarkStart w:id="32" w:name="_Toc25242024"/>
      <w:r w:rsidRPr="00DF36DC">
        <w:rPr>
          <w:sz w:val="28"/>
        </w:rPr>
        <w:t>2.1. Индексы цен в отдельных секторах экономики</w:t>
      </w:r>
      <w:bookmarkEnd w:id="32"/>
      <w:r w:rsidRPr="00DF36DC">
        <w:rPr>
          <w:sz w:val="28"/>
        </w:rPr>
        <w:t xml:space="preserve"> </w:t>
      </w:r>
      <w:bookmarkEnd w:id="31"/>
    </w:p>
    <w:p w:rsidR="00886F30" w:rsidRPr="006652FB" w:rsidRDefault="006060EE" w:rsidP="006060E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6652FB">
        <w:rPr>
          <w:bCs/>
          <w:sz w:val="22"/>
          <w:szCs w:val="22"/>
        </w:rPr>
        <w:t>н</w:t>
      </w:r>
      <w:r w:rsidR="006652FB" w:rsidRPr="006652FB">
        <w:rPr>
          <w:bCs/>
          <w:sz w:val="22"/>
          <w:szCs w:val="22"/>
        </w:rPr>
        <w:t>а конец периода, 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895"/>
        <w:gridCol w:w="2519"/>
        <w:gridCol w:w="2375"/>
      </w:tblGrid>
      <w:tr w:rsidR="006652FB" w:rsidTr="006652FB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6652FB" w:rsidRPr="00C55901" w:rsidRDefault="006652FB" w:rsidP="00C36903">
            <w:pPr>
              <w:jc w:val="center"/>
              <w:rPr>
                <w:b/>
                <w:bCs/>
                <w:sz w:val="20"/>
                <w:szCs w:val="20"/>
              </w:rPr>
            </w:pPr>
            <w:r w:rsidRPr="00C55901">
              <w:rPr>
                <w:b/>
                <w:bCs/>
                <w:sz w:val="20"/>
                <w:szCs w:val="20"/>
              </w:rPr>
              <w:t xml:space="preserve">В </w:t>
            </w:r>
            <w:r w:rsidR="006060EE" w:rsidRPr="00C55901">
              <w:rPr>
                <w:b/>
                <w:bCs/>
                <w:sz w:val="20"/>
                <w:szCs w:val="20"/>
              </w:rPr>
              <w:t>сентябре</w:t>
            </w:r>
            <w:r w:rsidRPr="00C55901">
              <w:rPr>
                <w:b/>
                <w:bCs/>
                <w:sz w:val="20"/>
                <w:szCs w:val="20"/>
              </w:rPr>
              <w:t xml:space="preserve"> 201</w:t>
            </w:r>
            <w:r w:rsidR="00C36903">
              <w:rPr>
                <w:b/>
                <w:bCs/>
                <w:sz w:val="20"/>
                <w:szCs w:val="20"/>
              </w:rPr>
              <w:t>9</w:t>
            </w:r>
            <w:r w:rsidRPr="00C55901">
              <w:rPr>
                <w:b/>
                <w:bCs/>
                <w:sz w:val="20"/>
                <w:szCs w:val="20"/>
              </w:rPr>
              <w:t xml:space="preserve"> г. к декабрю 201</w:t>
            </w:r>
            <w:r w:rsidR="00C36903">
              <w:rPr>
                <w:b/>
                <w:bCs/>
                <w:sz w:val="20"/>
                <w:szCs w:val="20"/>
              </w:rPr>
              <w:t>8</w:t>
            </w:r>
            <w:r w:rsidRPr="00C5590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55901" w:rsidRDefault="00C55901" w:rsidP="00C55901">
            <w:pPr>
              <w:jc w:val="center"/>
              <w:rPr>
                <w:b/>
                <w:bCs/>
                <w:sz w:val="20"/>
                <w:szCs w:val="20"/>
              </w:rPr>
            </w:pPr>
            <w:r w:rsidRPr="00C55901">
              <w:rPr>
                <w:b/>
                <w:bCs/>
                <w:sz w:val="20"/>
                <w:szCs w:val="20"/>
              </w:rPr>
              <w:t>Январь-сентябрь</w:t>
            </w:r>
          </w:p>
          <w:p w:rsidR="006652FB" w:rsidRPr="00C55901" w:rsidRDefault="006652FB" w:rsidP="00C36903">
            <w:pPr>
              <w:jc w:val="center"/>
              <w:rPr>
                <w:b/>
                <w:bCs/>
                <w:sz w:val="20"/>
                <w:szCs w:val="20"/>
              </w:rPr>
            </w:pPr>
            <w:r w:rsidRPr="00C55901">
              <w:rPr>
                <w:b/>
                <w:bCs/>
                <w:sz w:val="20"/>
                <w:szCs w:val="20"/>
              </w:rPr>
              <w:t xml:space="preserve"> 201</w:t>
            </w:r>
            <w:r w:rsidR="00C36903">
              <w:rPr>
                <w:b/>
                <w:bCs/>
                <w:sz w:val="20"/>
                <w:szCs w:val="20"/>
              </w:rPr>
              <w:t>9</w:t>
            </w:r>
            <w:r w:rsidRPr="00C55901">
              <w:rPr>
                <w:b/>
                <w:bCs/>
                <w:sz w:val="20"/>
                <w:szCs w:val="20"/>
              </w:rPr>
              <w:t xml:space="preserve"> г. </w:t>
            </w:r>
            <w:r w:rsidR="007C2AE1">
              <w:rPr>
                <w:b/>
                <w:bCs/>
                <w:sz w:val="20"/>
                <w:szCs w:val="20"/>
              </w:rPr>
              <w:t xml:space="preserve">в % </w:t>
            </w:r>
            <w:r w:rsidRPr="00C55901">
              <w:rPr>
                <w:b/>
                <w:bCs/>
                <w:sz w:val="20"/>
                <w:szCs w:val="20"/>
              </w:rPr>
              <w:t xml:space="preserve">к </w:t>
            </w:r>
            <w:r w:rsidR="00C55901" w:rsidRPr="00C55901">
              <w:rPr>
                <w:b/>
                <w:bCs/>
                <w:sz w:val="20"/>
                <w:szCs w:val="20"/>
              </w:rPr>
              <w:t>январю-сентябрю</w:t>
            </w:r>
            <w:r w:rsidRPr="00C55901">
              <w:rPr>
                <w:b/>
                <w:bCs/>
                <w:sz w:val="20"/>
                <w:szCs w:val="20"/>
              </w:rPr>
              <w:t xml:space="preserve"> 201</w:t>
            </w:r>
            <w:r w:rsidR="00C36903">
              <w:rPr>
                <w:b/>
                <w:bCs/>
                <w:sz w:val="20"/>
                <w:szCs w:val="20"/>
              </w:rPr>
              <w:t>8</w:t>
            </w:r>
            <w:r w:rsidRPr="00C55901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Индекс потребительских цен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62486F" w:rsidRDefault="00440BE8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155B94" w:rsidRDefault="00E02BAA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104,8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2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Индекс цен производителей промышленных  товаров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642B6" w:rsidRDefault="00440BE8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97,2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642B6" w:rsidRDefault="00E02BAA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3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464FBB">
            <w:r>
              <w:t xml:space="preserve">Сводный индекс цен </w:t>
            </w:r>
            <w:r w:rsidR="00464FBB">
              <w:t>на продукцию (затраты</w:t>
            </w:r>
            <w:r w:rsidR="00464FBB" w:rsidRPr="00464FBB">
              <w:t>,</w:t>
            </w:r>
            <w:r w:rsidR="00464FBB">
              <w:t xml:space="preserve"> услуги) инвестиционного назначения</w:t>
            </w: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642B6" w:rsidRDefault="001E6067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104,8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642B6" w:rsidRDefault="001E6067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107,7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 xml:space="preserve">Индексы цен на приобретенные основные строительные материалы: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Default="006652FB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Default="006652FB" w:rsidP="006652FB">
            <w:pPr>
              <w:jc w:val="center"/>
            </w:pP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DF2F23" w:rsidRDefault="006652FB" w:rsidP="00375773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2C02F0" w:rsidRDefault="006652FB" w:rsidP="002C02F0">
            <w:r w:rsidRPr="00DF2F23">
              <w:t xml:space="preserve">- </w:t>
            </w:r>
            <w:r>
              <w:t xml:space="preserve">конструкции </w:t>
            </w:r>
            <w:r w:rsidR="002C02F0" w:rsidRPr="002C02F0">
              <w:t xml:space="preserve"> </w:t>
            </w:r>
            <w:r w:rsidR="002C02F0">
              <w:t>и детали конструкций из черных металлов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A42F3C" w:rsidRDefault="00E5368F" w:rsidP="00394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A42F3C" w:rsidRDefault="00E5368F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108,1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- электроэнергия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94A50" w:rsidRDefault="00C34FC4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107,0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1B1DB6" w:rsidRDefault="00C34FC4" w:rsidP="00394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109,2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- битумы</w:t>
            </w:r>
            <w:r w:rsidR="002C02F0">
              <w:t xml:space="preserve"> нефтяные</w:t>
            </w: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94A50" w:rsidRDefault="00C34FC4" w:rsidP="00394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103,4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394A50" w:rsidRDefault="00C34FC4" w:rsidP="00394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110,3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DF2F23" w:rsidRDefault="006652FB" w:rsidP="00375773">
            <w:pPr>
              <w:jc w:val="center"/>
              <w:rPr>
                <w:lang w:val="en-US"/>
              </w:rPr>
            </w:pPr>
            <w:r>
              <w:t>4.4</w:t>
            </w:r>
            <w:r>
              <w:rPr>
                <w:lang w:val="en-US"/>
              </w:rPr>
              <w:t>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447F0C" w:rsidRDefault="006652FB" w:rsidP="00375773">
            <w:r>
              <w:t>- цемент</w:t>
            </w:r>
            <w:r w:rsidR="002C02F0">
              <w:t>ы общестроительные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C34FC4" w:rsidRDefault="00C34FC4" w:rsidP="00375773">
            <w:pPr>
              <w:jc w:val="center"/>
              <w:rPr>
                <w:lang w:val="en-US"/>
              </w:rPr>
            </w:pPr>
            <w:r>
              <w:t>103</w:t>
            </w:r>
            <w:r>
              <w:rPr>
                <w:lang w:val="en-US"/>
              </w:rPr>
              <w:t>,3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1B1DB6" w:rsidRDefault="00C34FC4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105,0</w:t>
            </w:r>
          </w:p>
        </w:tc>
      </w:tr>
      <w:tr w:rsidR="00D97FA5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Default="00D97FA5" w:rsidP="00A97581">
            <w:r>
              <w:t>Индексы цен на приобретенные товары промышленного производства (промышленность)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D97FA5" w:rsidRDefault="00D97FA5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D97FA5" w:rsidRDefault="00D97FA5" w:rsidP="006652FB">
            <w:pPr>
              <w:jc w:val="center"/>
            </w:pPr>
          </w:p>
        </w:tc>
      </w:tr>
      <w:tr w:rsidR="00D97FA5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r>
              <w:rPr>
                <w:lang w:val="en-US"/>
              </w:rPr>
              <w:t xml:space="preserve">- </w:t>
            </w:r>
            <w:r>
              <w:t>бензин автомобильный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835BE1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835BE1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106,6</w:t>
            </w:r>
          </w:p>
        </w:tc>
      </w:tr>
      <w:tr w:rsidR="00D97FA5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r>
              <w:rPr>
                <w:lang w:val="en-US"/>
              </w:rPr>
              <w:t xml:space="preserve">- </w:t>
            </w:r>
            <w:r>
              <w:t>топливо реактивное керосинового  типа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3642B6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97,2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835BE1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105,6</w:t>
            </w:r>
          </w:p>
        </w:tc>
      </w:tr>
      <w:tr w:rsidR="00D97FA5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7FA5" w:rsidRPr="00835BE1" w:rsidRDefault="00D97FA5" w:rsidP="00A97581">
            <w:r>
              <w:rPr>
                <w:lang w:val="en-US"/>
              </w:rPr>
              <w:t xml:space="preserve">- </w:t>
            </w:r>
            <w:r>
              <w:t>топливо дизельное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3642B6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95,8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97FA5" w:rsidRPr="00835BE1" w:rsidRDefault="007C1ABE" w:rsidP="00A9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110,2</w:t>
            </w:r>
          </w:p>
        </w:tc>
      </w:tr>
    </w:tbl>
    <w:p w:rsidR="00D97FA5" w:rsidRDefault="00D84C3C" w:rsidP="00D97FA5">
      <w:pPr>
        <w:pStyle w:val="22"/>
        <w:tabs>
          <w:tab w:val="clear" w:pos="3600"/>
        </w:tabs>
      </w:pPr>
      <w:r>
        <w:tab/>
      </w:r>
    </w:p>
    <w:p w:rsidR="00B362F9" w:rsidRDefault="00B362F9" w:rsidP="00B362F9">
      <w:pPr>
        <w:pStyle w:val="22"/>
        <w:tabs>
          <w:tab w:val="clear" w:pos="3600"/>
        </w:tabs>
        <w:rPr>
          <w:lang w:val="en-US"/>
        </w:rPr>
      </w:pPr>
    </w:p>
    <w:p w:rsidR="00B362F9" w:rsidRDefault="00B362F9" w:rsidP="00B362F9">
      <w:pPr>
        <w:pStyle w:val="22"/>
        <w:tabs>
          <w:tab w:val="clear" w:pos="3600"/>
        </w:tabs>
        <w:rPr>
          <w:lang w:val="en-US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:rsidR="00B362F9" w:rsidRPr="008A782F" w:rsidRDefault="00B362F9" w:rsidP="00B362F9">
      <w:pPr>
        <w:pStyle w:val="22"/>
        <w:tabs>
          <w:tab w:val="clear" w:pos="3600"/>
        </w:tabs>
        <w:rPr>
          <w:lang w:val="ru-RU"/>
        </w:rPr>
      </w:pPr>
      <w:r w:rsidRPr="00BF16EB">
        <w:t>Индексы тарифов и цен на отдельные виды товаров и энергоресурсов</w:t>
      </w:r>
      <w:r w:rsidRPr="00BF16EB">
        <w:br/>
        <w:t xml:space="preserve">в </w:t>
      </w:r>
      <w:r>
        <w:rPr>
          <w:lang w:val="ru-RU"/>
        </w:rPr>
        <w:t>сентябре</w:t>
      </w:r>
      <w:r w:rsidRPr="00BF16EB">
        <w:t xml:space="preserve"> 201</w:t>
      </w:r>
      <w:r w:rsidR="00642946">
        <w:rPr>
          <w:lang w:val="ru-RU"/>
        </w:rPr>
        <w:t>9</w:t>
      </w:r>
      <w:r w:rsidRPr="00BF16EB">
        <w:t xml:space="preserve"> г. в % к декабрю 201</w:t>
      </w:r>
      <w:r w:rsidR="00642946">
        <w:rPr>
          <w:lang w:val="ru-RU"/>
        </w:rPr>
        <w:t>8</w:t>
      </w:r>
      <w:r w:rsidRPr="00BF16EB">
        <w:t xml:space="preserve"> г.</w:t>
      </w:r>
    </w:p>
    <w:p w:rsidR="00D97FA5" w:rsidRDefault="009D08F5" w:rsidP="00B362F9">
      <w:pPr>
        <w:pStyle w:val="22"/>
        <w:tabs>
          <w:tab w:val="clear" w:pos="3600"/>
        </w:tabs>
      </w:pPr>
      <w:r>
        <w:rPr>
          <w:noProof/>
          <w:lang w:val="ru-RU" w:eastAsia="ru-RU"/>
        </w:rPr>
        <w:drawing>
          <wp:inline distT="0" distB="0" distL="0" distR="0">
            <wp:extent cx="5934075" cy="492188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84C3C" w:rsidRDefault="00D84C3C" w:rsidP="00D84C3C">
      <w:pPr>
        <w:sectPr w:rsidR="00D84C3C">
          <w:headerReference w:type="default" r:id="rId35"/>
          <w:pgSz w:w="11906" w:h="16838"/>
          <w:pgMar w:top="719" w:right="851" w:bottom="1134" w:left="1701" w:header="709" w:footer="709" w:gutter="0"/>
          <w:cols w:space="708"/>
          <w:docGrid w:linePitch="360"/>
        </w:sectPr>
      </w:pPr>
    </w:p>
    <w:p w:rsidR="006D1154" w:rsidRDefault="006D1154" w:rsidP="00BC15DF">
      <w:pPr>
        <w:rPr>
          <w:sz w:val="16"/>
        </w:rPr>
      </w:pPr>
    </w:p>
    <w:p w:rsidR="006D1154" w:rsidRDefault="006D1154" w:rsidP="00356EEE">
      <w:pPr>
        <w:pStyle w:val="3"/>
        <w:ind w:left="360"/>
        <w:rPr>
          <w:sz w:val="28"/>
        </w:rPr>
      </w:pPr>
      <w:bookmarkStart w:id="33" w:name="_Toc25242025"/>
      <w:r>
        <w:rPr>
          <w:sz w:val="28"/>
        </w:rPr>
        <w:t>2.2. Индексы</w:t>
      </w:r>
      <w:r w:rsidR="007E7336" w:rsidRPr="00BD0807">
        <w:rPr>
          <w:sz w:val="28"/>
        </w:rPr>
        <w:t xml:space="preserve">  </w:t>
      </w:r>
      <w:r>
        <w:rPr>
          <w:sz w:val="28"/>
        </w:rPr>
        <w:t xml:space="preserve">тарифов на грузовые перевозки </w:t>
      </w:r>
      <w:r w:rsidR="008B26DC">
        <w:rPr>
          <w:sz w:val="28"/>
        </w:rPr>
        <w:t>за</w:t>
      </w:r>
      <w:r w:rsidR="00396DAF">
        <w:rPr>
          <w:sz w:val="28"/>
        </w:rPr>
        <w:t xml:space="preserve"> </w:t>
      </w:r>
      <w:r w:rsidR="00014473">
        <w:rPr>
          <w:sz w:val="28"/>
        </w:rPr>
        <w:t>сентябрь</w:t>
      </w:r>
      <w:r>
        <w:rPr>
          <w:sz w:val="28"/>
        </w:rPr>
        <w:t xml:space="preserve"> 20</w:t>
      </w:r>
      <w:r w:rsidR="001F6930">
        <w:rPr>
          <w:sz w:val="28"/>
        </w:rPr>
        <w:t>1</w:t>
      </w:r>
      <w:r w:rsidR="00DF03A5">
        <w:rPr>
          <w:sz w:val="28"/>
        </w:rPr>
        <w:t>9</w:t>
      </w:r>
      <w:r>
        <w:rPr>
          <w:sz w:val="28"/>
        </w:rPr>
        <w:t xml:space="preserve"> года</w:t>
      </w:r>
      <w:bookmarkEnd w:id="33"/>
    </w:p>
    <w:p w:rsidR="006D1154" w:rsidRPr="00E215D8" w:rsidRDefault="006D1154" w:rsidP="00BC15DF">
      <w:pPr>
        <w:rPr>
          <w:b/>
          <w:bCs/>
          <w:sz w:val="16"/>
          <w:szCs w:val="16"/>
        </w:rPr>
      </w:pPr>
    </w:p>
    <w:p w:rsidR="006D1154" w:rsidRDefault="00BE412A" w:rsidP="00BE412A">
      <w:pPr>
        <w:tabs>
          <w:tab w:val="left" w:pos="6480"/>
        </w:tabs>
        <w:jc w:val="center"/>
      </w:pPr>
      <w:r>
        <w:t xml:space="preserve">                                                                                                                 </w:t>
      </w:r>
      <w:r w:rsidR="00B46987">
        <w:t xml:space="preserve">      </w:t>
      </w:r>
      <w:r w:rsidR="000C49F5">
        <w:t xml:space="preserve">в </w:t>
      </w:r>
      <w:r w:rsidR="006D1154">
        <w:t>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3"/>
        <w:gridCol w:w="2477"/>
        <w:gridCol w:w="2107"/>
        <w:gridCol w:w="2285"/>
      </w:tblGrid>
      <w:tr w:rsidR="00E215D8" w:rsidTr="00B12897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E215D8" w:rsidRDefault="00E215D8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периоду,</w:t>
            </w:r>
          </w:p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предшествующему</w:t>
            </w:r>
          </w:p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отчетному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E215D8" w:rsidRDefault="00E215D8" w:rsidP="0033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декабрю</w:t>
            </w:r>
          </w:p>
          <w:p w:rsidR="00E215D8" w:rsidRDefault="00E215D8" w:rsidP="00DF0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62783">
              <w:rPr>
                <w:b/>
                <w:bCs/>
              </w:rPr>
              <w:t>1</w:t>
            </w:r>
            <w:r w:rsidR="00DF03A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период с начала отчетного года к соответствующему периоду предыдущего года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291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10702E" w:rsidRDefault="00E215D8" w:rsidP="00375773">
            <w:pPr>
              <w:rPr>
                <w:b/>
                <w:i/>
              </w:rPr>
            </w:pPr>
            <w:r w:rsidRPr="0010702E">
              <w:rPr>
                <w:b/>
                <w:i/>
              </w:rPr>
              <w:t>Транспорт – все виды</w:t>
            </w:r>
          </w:p>
          <w:p w:rsidR="00E215D8" w:rsidRPr="0010702E" w:rsidRDefault="0010702E" w:rsidP="003757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E215D8" w:rsidRPr="0010702E">
              <w:rPr>
                <w:b/>
                <w:i/>
              </w:rPr>
              <w:t>в том числе:</w:t>
            </w:r>
          </w:p>
        </w:tc>
        <w:tc>
          <w:tcPr>
            <w:tcW w:w="24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A32C9" w:rsidRDefault="002A32C9" w:rsidP="00E02CA7">
            <w:pPr>
              <w:ind w:right="72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99</w:t>
            </w:r>
            <w:r>
              <w:rPr>
                <w:b/>
                <w:i/>
                <w:lang w:val="en-US"/>
              </w:rPr>
              <w:t>,9</w:t>
            </w:r>
          </w:p>
        </w:tc>
        <w:tc>
          <w:tcPr>
            <w:tcW w:w="210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7309EF" w:rsidRDefault="002A32C9" w:rsidP="00E02CA7">
            <w:pPr>
              <w:ind w:right="72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106,0</w:t>
            </w:r>
          </w:p>
        </w:tc>
        <w:tc>
          <w:tcPr>
            <w:tcW w:w="22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7309EF" w:rsidRDefault="003715B6" w:rsidP="00E215D8">
            <w:pPr>
              <w:ind w:right="59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102,9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Железнодорожный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7F339A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6F634C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Морской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21A61" w:rsidRDefault="002A32C9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83582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99,3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102,7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Внутренний водный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7F339A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E052E6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104,4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Автомобильный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7F339A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102,3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Воздушный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7F339A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D3078C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125,0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E06A2A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Трубопроводный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7F339A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99,8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83582F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109,5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99,6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A31AF4">
            <w:pPr>
              <w:pStyle w:val="font5"/>
              <w:spacing w:before="0" w:beforeAutospacing="0" w:after="0" w:afterAutospacing="0"/>
              <w:ind w:left="222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 xml:space="preserve">из него: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31EA1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E215D8">
            <w:pPr>
              <w:ind w:right="590"/>
              <w:jc w:val="right"/>
              <w:rPr>
                <w:lang w:val="en-US"/>
              </w:rPr>
            </w:pP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A31AF4">
            <w:pPr>
              <w:pStyle w:val="font5"/>
              <w:spacing w:before="0" w:beforeAutospacing="0" w:after="0" w:afterAutospacing="0"/>
              <w:ind w:left="8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нефть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6F634C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99,4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102,3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104,0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A31AF4">
            <w:pPr>
              <w:pStyle w:val="font5"/>
              <w:spacing w:before="0" w:beforeAutospacing="0" w:after="0" w:afterAutospacing="0"/>
              <w:ind w:left="8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газ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113,6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97,2</w:t>
            </w:r>
          </w:p>
        </w:tc>
      </w:tr>
      <w:tr w:rsidR="00E215D8" w:rsidTr="00B1289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10702E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  <w:b/>
                <w:i/>
              </w:rPr>
            </w:pPr>
            <w:r w:rsidRPr="0010702E">
              <w:rPr>
                <w:rFonts w:ascii="Times New Roman" w:eastAsia="Times New Roman" w:hAnsi="Times New Roman"/>
                <w:b/>
                <w:i/>
              </w:rPr>
              <w:t xml:space="preserve">Транспорт - итого </w:t>
            </w:r>
            <w:r w:rsidR="0010702E">
              <w:rPr>
                <w:rFonts w:ascii="Times New Roman" w:eastAsia="Times New Roman" w:hAnsi="Times New Roman"/>
                <w:b/>
                <w:i/>
              </w:rPr>
              <w:br/>
            </w:r>
            <w:r w:rsidRPr="0010702E">
              <w:rPr>
                <w:rFonts w:ascii="Times New Roman" w:eastAsia="Times New Roman" w:hAnsi="Times New Roman"/>
                <w:b/>
                <w:i/>
              </w:rPr>
              <w:t>(без трубопроводного)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B265E4" w:rsidRDefault="002A32C9" w:rsidP="00375773">
            <w:pPr>
              <w:ind w:right="72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B67B7" w:rsidRDefault="002A32C9" w:rsidP="00331EA1">
            <w:pPr>
              <w:ind w:right="72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103,6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A27748" w:rsidRDefault="003715B6" w:rsidP="00E215D8">
            <w:pPr>
              <w:ind w:right="59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105,2</w:t>
            </w:r>
          </w:p>
        </w:tc>
      </w:tr>
    </w:tbl>
    <w:p w:rsidR="00886F30" w:rsidRDefault="00886F30" w:rsidP="00BE412A">
      <w:pPr>
        <w:tabs>
          <w:tab w:val="left" w:pos="6480"/>
        </w:tabs>
        <w:jc w:val="center"/>
      </w:pPr>
    </w:p>
    <w:p w:rsidR="006D1154" w:rsidRDefault="006D1154" w:rsidP="00BC15DF">
      <w:pPr>
        <w:pStyle w:val="31"/>
      </w:pPr>
    </w:p>
    <w:p w:rsidR="00982251" w:rsidRDefault="00982251" w:rsidP="00982251">
      <w:pPr>
        <w:pStyle w:val="31"/>
        <w:jc w:val="center"/>
      </w:pPr>
      <w:r>
        <w:t>Индексы тарифов на грузовые перевозки в сентябре 201</w:t>
      </w:r>
      <w:r w:rsidR="00C14D04">
        <w:t>9</w:t>
      </w:r>
      <w:r>
        <w:t xml:space="preserve"> года</w:t>
      </w:r>
    </w:p>
    <w:p w:rsidR="00982251" w:rsidRDefault="00982251" w:rsidP="00982251">
      <w:pPr>
        <w:pStyle w:val="31"/>
        <w:jc w:val="center"/>
      </w:pPr>
      <w:r>
        <w:t>в % к декабрю 201</w:t>
      </w:r>
      <w:r w:rsidR="00C14D04">
        <w:t>8</w:t>
      </w:r>
      <w:r>
        <w:t xml:space="preserve"> года</w:t>
      </w:r>
    </w:p>
    <w:p w:rsidR="00982251" w:rsidRDefault="00982251" w:rsidP="00982251">
      <w:pPr>
        <w:pStyle w:val="31"/>
      </w:pPr>
    </w:p>
    <w:p w:rsidR="004948D7" w:rsidRDefault="009D08F5" w:rsidP="00982251">
      <w:pPr>
        <w:sectPr w:rsidR="004948D7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641975" cy="263588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508E6" w:rsidRDefault="00E179F7" w:rsidP="00E179F7">
      <w:pPr>
        <w:pStyle w:val="3"/>
        <w:ind w:left="851" w:hanging="491"/>
        <w:rPr>
          <w:sz w:val="28"/>
        </w:rPr>
      </w:pPr>
      <w:bookmarkStart w:id="34" w:name="_Toc527712366"/>
      <w:bookmarkStart w:id="35" w:name="_Toc25242026"/>
      <w:r w:rsidRPr="004948D7">
        <w:rPr>
          <w:sz w:val="28"/>
        </w:rPr>
        <w:lastRenderedPageBreak/>
        <w:t xml:space="preserve">2.3. Индексы тарифов на грузовые перевозки </w:t>
      </w:r>
      <w:r w:rsidR="009D25A4">
        <w:rPr>
          <w:sz w:val="28"/>
        </w:rPr>
        <w:t xml:space="preserve"> </w:t>
      </w:r>
      <w:r w:rsidR="009508E6">
        <w:rPr>
          <w:sz w:val="28"/>
        </w:rPr>
        <w:t>в сентябре</w:t>
      </w:r>
      <w:r w:rsidR="009508E6" w:rsidRPr="004948D7">
        <w:rPr>
          <w:sz w:val="28"/>
        </w:rPr>
        <w:t xml:space="preserve"> 201</w:t>
      </w:r>
      <w:r w:rsidR="006A1C5C">
        <w:rPr>
          <w:sz w:val="28"/>
        </w:rPr>
        <w:t>9</w:t>
      </w:r>
      <w:r w:rsidR="009508E6" w:rsidRPr="004948D7">
        <w:rPr>
          <w:sz w:val="28"/>
        </w:rPr>
        <w:t xml:space="preserve"> года</w:t>
      </w:r>
      <w:bookmarkEnd w:id="34"/>
      <w:bookmarkEnd w:id="35"/>
      <w:r w:rsidR="009508E6" w:rsidRPr="004948D7">
        <w:rPr>
          <w:sz w:val="28"/>
        </w:rPr>
        <w:t xml:space="preserve"> </w:t>
      </w:r>
    </w:p>
    <w:p w:rsidR="00E179F7" w:rsidRPr="004948D7" w:rsidRDefault="009508E6" w:rsidP="00E179F7">
      <w:pPr>
        <w:pStyle w:val="3"/>
        <w:ind w:left="851" w:hanging="491"/>
        <w:rPr>
          <w:sz w:val="28"/>
        </w:rPr>
      </w:pPr>
      <w:r>
        <w:rPr>
          <w:sz w:val="28"/>
        </w:rPr>
        <w:t xml:space="preserve">       </w:t>
      </w:r>
      <w:bookmarkStart w:id="36" w:name="_Toc527712367"/>
      <w:bookmarkStart w:id="37" w:name="_Toc25242027"/>
      <w:r>
        <w:rPr>
          <w:sz w:val="28"/>
        </w:rPr>
        <w:t>по</w:t>
      </w:r>
      <w:r w:rsidR="009D25A4">
        <w:rPr>
          <w:sz w:val="28"/>
        </w:rPr>
        <w:t xml:space="preserve"> федеральны</w:t>
      </w:r>
      <w:r>
        <w:rPr>
          <w:sz w:val="28"/>
        </w:rPr>
        <w:t>м</w:t>
      </w:r>
      <w:r w:rsidR="009D25A4">
        <w:rPr>
          <w:sz w:val="28"/>
        </w:rPr>
        <w:t xml:space="preserve"> округ</w:t>
      </w:r>
      <w:r>
        <w:rPr>
          <w:sz w:val="28"/>
        </w:rPr>
        <w:t>ам</w:t>
      </w:r>
      <w:r w:rsidR="009D25A4">
        <w:rPr>
          <w:sz w:val="28"/>
        </w:rPr>
        <w:t xml:space="preserve"> </w:t>
      </w:r>
      <w:r>
        <w:rPr>
          <w:sz w:val="28"/>
        </w:rPr>
        <w:t xml:space="preserve"> (без трубопроводного транспорта)</w:t>
      </w:r>
      <w:bookmarkEnd w:id="36"/>
      <w:bookmarkEnd w:id="37"/>
      <w:r w:rsidR="00E179F7" w:rsidRPr="004948D7">
        <w:rPr>
          <w:sz w:val="28"/>
        </w:rPr>
        <w:br/>
      </w:r>
    </w:p>
    <w:p w:rsidR="00E179F7" w:rsidRDefault="00E179F7" w:rsidP="00E179F7">
      <w:pPr>
        <w:jc w:val="center"/>
      </w:pPr>
      <w:r>
        <w:t xml:space="preserve">                                                                                                                       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E179F7" w:rsidTr="001A028B">
        <w:trPr>
          <w:trHeight w:val="737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E179F7" w:rsidRDefault="00E179F7" w:rsidP="001A028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 предыдущему месяцу</w:t>
            </w:r>
          </w:p>
        </w:tc>
        <w:tc>
          <w:tcPr>
            <w:tcW w:w="2212" w:type="dxa"/>
            <w:vAlign w:val="center"/>
          </w:tcPr>
          <w:p w:rsidR="00E179F7" w:rsidRDefault="00E179F7" w:rsidP="006A1C5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декабрю </w:t>
            </w:r>
            <w:r>
              <w:rPr>
                <w:i/>
                <w:sz w:val="28"/>
                <w:szCs w:val="28"/>
              </w:rPr>
              <w:br/>
              <w:t xml:space="preserve"> 201</w:t>
            </w:r>
            <w:r w:rsidR="006A1C5C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>года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E179F7" w:rsidRPr="00A83D3D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103,6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103,0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103,0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102,8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100,3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103,3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103,6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103,2</w:t>
            </w:r>
          </w:p>
        </w:tc>
      </w:tr>
      <w:tr w:rsidR="00E179F7" w:rsidTr="001A028B">
        <w:trPr>
          <w:trHeight w:val="540"/>
          <w:jc w:val="center"/>
        </w:trPr>
        <w:tc>
          <w:tcPr>
            <w:tcW w:w="5148" w:type="dxa"/>
            <w:vAlign w:val="center"/>
          </w:tcPr>
          <w:p w:rsidR="00E179F7" w:rsidRDefault="00E179F7" w:rsidP="001A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E179F7" w:rsidRPr="00703B01" w:rsidRDefault="00E53E20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E179F7" w:rsidRPr="00024198" w:rsidRDefault="00B37C75" w:rsidP="001A02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107,1</w:t>
            </w:r>
          </w:p>
        </w:tc>
      </w:tr>
    </w:tbl>
    <w:p w:rsidR="00E179F7" w:rsidRDefault="00E179F7" w:rsidP="00E179F7">
      <w:pPr>
        <w:pStyle w:val="31"/>
        <w:rPr>
          <w:lang w:val="en-US"/>
        </w:rPr>
      </w:pPr>
    </w:p>
    <w:p w:rsidR="00B02EB9" w:rsidRDefault="00B02EB9" w:rsidP="00E179F7">
      <w:pPr>
        <w:pStyle w:val="31"/>
        <w:rPr>
          <w:lang w:val="en-US"/>
        </w:rPr>
      </w:pPr>
    </w:p>
    <w:p w:rsidR="004E0E3F" w:rsidRPr="002F5E9D" w:rsidRDefault="004E0E3F" w:rsidP="004E0E3F">
      <w:pPr>
        <w:pStyle w:val="31"/>
        <w:jc w:val="center"/>
      </w:pPr>
      <w:r w:rsidRPr="0069336A">
        <w:t xml:space="preserve">Индексы тарифов на грузовые перевозки в </w:t>
      </w:r>
      <w:r>
        <w:t>сентябре</w:t>
      </w:r>
      <w:r w:rsidRPr="0069336A">
        <w:t xml:space="preserve"> 20</w:t>
      </w:r>
      <w:r>
        <w:t>1</w:t>
      </w:r>
      <w:r w:rsidR="006A1C5C">
        <w:t>9</w:t>
      </w:r>
      <w:r w:rsidRPr="0069336A">
        <w:t xml:space="preserve"> г.</w:t>
      </w:r>
      <w:r>
        <w:br/>
        <w:t>по федеральным округам</w:t>
      </w:r>
      <w:r w:rsidRPr="002F5E9D">
        <w:t xml:space="preserve"> (</w:t>
      </w:r>
      <w:r>
        <w:t>без трубопроводного</w:t>
      </w:r>
      <w:r w:rsidR="009508E6">
        <w:t xml:space="preserve"> транспорта</w:t>
      </w:r>
      <w:r>
        <w:t>)</w:t>
      </w:r>
    </w:p>
    <w:p w:rsidR="004E0E3F" w:rsidRPr="004E0E3F" w:rsidRDefault="004E0E3F" w:rsidP="004E0E3F">
      <w:pPr>
        <w:pStyle w:val="31"/>
        <w:jc w:val="center"/>
      </w:pPr>
      <w:r w:rsidRPr="004E0E3F">
        <w:t>в % к декабрю 201</w:t>
      </w:r>
      <w:r w:rsidR="006A1C5C">
        <w:t>8</w:t>
      </w:r>
      <w:r w:rsidRPr="004E0E3F">
        <w:t xml:space="preserve"> г.</w:t>
      </w:r>
    </w:p>
    <w:p w:rsidR="004E0E3F" w:rsidRDefault="004E0E3F" w:rsidP="004E0E3F">
      <w:pPr>
        <w:pStyle w:val="31"/>
      </w:pPr>
    </w:p>
    <w:p w:rsidR="00E179F7" w:rsidRDefault="009D08F5" w:rsidP="00E179F7">
      <w:pPr>
        <w:pStyle w:val="31"/>
        <w:sectPr w:rsidR="00E179F7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332855" cy="367728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D1154" w:rsidRPr="009F4FB7" w:rsidRDefault="006D1154" w:rsidP="005B0896">
      <w:pPr>
        <w:pStyle w:val="3"/>
        <w:tabs>
          <w:tab w:val="left" w:pos="7088"/>
          <w:tab w:val="left" w:pos="7230"/>
        </w:tabs>
        <w:ind w:left="426" w:right="2452" w:hanging="426"/>
      </w:pPr>
      <w:bookmarkStart w:id="38" w:name="_Toc25242028"/>
      <w:r>
        <w:rPr>
          <w:sz w:val="28"/>
        </w:rPr>
        <w:lastRenderedPageBreak/>
        <w:t>2.4. Индексы тарифов на услуги пассажирского транспорта</w:t>
      </w:r>
      <w:r w:rsidR="005B0896">
        <w:rPr>
          <w:sz w:val="28"/>
        </w:rPr>
        <w:t xml:space="preserve"> </w:t>
      </w:r>
      <w:r w:rsidR="005B0896">
        <w:rPr>
          <w:sz w:val="28"/>
        </w:rPr>
        <w:br/>
      </w:r>
      <w:r w:rsidR="009F4FB7">
        <w:rPr>
          <w:sz w:val="28"/>
        </w:rPr>
        <w:t>в сентябре 201</w:t>
      </w:r>
      <w:r w:rsidR="003F1DF1">
        <w:rPr>
          <w:sz w:val="28"/>
        </w:rPr>
        <w:t>9</w:t>
      </w:r>
      <w:r w:rsidR="009F4FB7">
        <w:rPr>
          <w:sz w:val="28"/>
        </w:rPr>
        <w:t xml:space="preserve"> года</w:t>
      </w:r>
      <w:bookmarkEnd w:id="38"/>
      <w:r w:rsidR="00A54288" w:rsidRPr="009F4FB7">
        <w:t xml:space="preserve">  </w:t>
      </w:r>
    </w:p>
    <w:p w:rsidR="00737609" w:rsidRDefault="00737609" w:rsidP="00737609"/>
    <w:tbl>
      <w:tblPr>
        <w:tblpPr w:leftFromText="180" w:rightFromText="180" w:vertAnchor="text" w:horzAnchor="margin" w:tblpY="22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1728"/>
        <w:gridCol w:w="1584"/>
        <w:gridCol w:w="1235"/>
        <w:gridCol w:w="1980"/>
      </w:tblGrid>
      <w:tr w:rsidR="00737609" w:rsidRPr="00F870D9" w:rsidTr="007376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09" w:rsidRDefault="00737609" w:rsidP="00737609">
            <w:pPr>
              <w:jc w:val="center"/>
            </w:pP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9" w:rsidRDefault="00737609" w:rsidP="003F1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Индексы цен (тарифов) за </w:t>
            </w:r>
            <w:r w:rsidR="001871B1">
              <w:rPr>
                <w:b/>
                <w:bCs/>
              </w:rPr>
              <w:t>сентябрь</w:t>
            </w:r>
            <w:r>
              <w:rPr>
                <w:b/>
                <w:bCs/>
              </w:rPr>
              <w:t xml:space="preserve"> 201</w:t>
            </w:r>
            <w:r w:rsidR="003F1DF1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года, в %</w:t>
            </w:r>
          </w:p>
        </w:tc>
      </w:tr>
      <w:tr w:rsidR="00737609" w:rsidRPr="00F870D9" w:rsidTr="00737609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4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609" w:rsidRDefault="00737609" w:rsidP="00737609">
            <w:pPr>
              <w:pStyle w:val="1"/>
              <w:rPr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9" w:rsidRDefault="00737609" w:rsidP="00737609">
            <w:pPr>
              <w:ind w:right="-72"/>
              <w:jc w:val="center"/>
            </w:pPr>
            <w:r>
              <w:rPr>
                <w:b/>
                <w:bCs/>
              </w:rPr>
              <w:t>к предыдущему месяцу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9" w:rsidRDefault="00737609" w:rsidP="00737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 </w:t>
            </w:r>
          </w:p>
          <w:p w:rsidR="00737609" w:rsidRDefault="00737609" w:rsidP="00737609">
            <w:pPr>
              <w:ind w:right="-108"/>
              <w:jc w:val="center"/>
            </w:pPr>
            <w:r>
              <w:rPr>
                <w:b/>
                <w:bCs/>
              </w:rPr>
              <w:t>декабрю предыдущего года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1" w:rsidRDefault="00737609" w:rsidP="001871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 </w:t>
            </w:r>
            <w:r>
              <w:rPr>
                <w:b/>
                <w:bCs/>
              </w:rPr>
              <w:br/>
            </w:r>
            <w:r w:rsidR="001871B1">
              <w:rPr>
                <w:b/>
                <w:bCs/>
              </w:rPr>
              <w:t>сентяб-рю</w:t>
            </w:r>
            <w:r>
              <w:rPr>
                <w:b/>
                <w:bCs/>
              </w:rPr>
              <w:t xml:space="preserve"> </w:t>
            </w:r>
          </w:p>
          <w:p w:rsidR="00737609" w:rsidRDefault="00737609" w:rsidP="003F1DF1">
            <w:pPr>
              <w:jc w:val="center"/>
            </w:pPr>
            <w:r>
              <w:rPr>
                <w:b/>
                <w:bCs/>
              </w:rPr>
              <w:t>201</w:t>
            </w:r>
            <w:r w:rsidR="003F1DF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609" w:rsidRDefault="00737609" w:rsidP="00737609">
            <w:pPr>
              <w:jc w:val="center"/>
            </w:pPr>
            <w:r>
              <w:rPr>
                <w:b/>
                <w:bCs/>
              </w:rPr>
              <w:t>за период с начала отчетного года в % к соответствую-щему периоду предыдущего года</w:t>
            </w:r>
          </w:p>
        </w:tc>
      </w:tr>
      <w:tr w:rsidR="00737609" w:rsidRPr="00F870D9" w:rsidTr="00091B2B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:rsidR="00737609" w:rsidRDefault="00737609" w:rsidP="00737609">
            <w:pPr>
              <w:rPr>
                <w:b/>
                <w:bCs/>
              </w:rPr>
            </w:pPr>
            <w:r>
              <w:rPr>
                <w:b/>
                <w:bCs/>
              </w:rPr>
              <w:t>Услуги пассажирского транспорта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737609" w:rsidRPr="008D4197" w:rsidRDefault="00737609" w:rsidP="00091B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737609" w:rsidRPr="008D4197" w:rsidRDefault="00737609" w:rsidP="00091B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737609" w:rsidRPr="008D4197" w:rsidRDefault="00737609" w:rsidP="00091B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737609" w:rsidRPr="00B412D0" w:rsidRDefault="00737609" w:rsidP="00091B2B">
            <w:pPr>
              <w:jc w:val="center"/>
              <w:rPr>
                <w:b/>
                <w:lang w:val="en-US"/>
              </w:rPr>
            </w:pPr>
          </w:p>
        </w:tc>
      </w:tr>
      <w:tr w:rsidR="00737609" w:rsidRPr="00F870D9" w:rsidTr="00091B2B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37609" w:rsidRDefault="00737609" w:rsidP="00737609">
            <w:pPr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7609" w:rsidRPr="000F7FED" w:rsidRDefault="00737609" w:rsidP="00091B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7609" w:rsidRPr="00DC529C" w:rsidRDefault="00737609" w:rsidP="00091B2B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7609" w:rsidRPr="000F7FED" w:rsidRDefault="00737609" w:rsidP="00091B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37609" w:rsidRPr="000F7FED" w:rsidRDefault="00737609" w:rsidP="00091B2B">
            <w:pPr>
              <w:jc w:val="center"/>
              <w:rPr>
                <w:b/>
                <w:lang w:val="en-US"/>
              </w:rPr>
            </w:pP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Автомобильный транспорт</w:t>
            </w:r>
          </w:p>
        </w:tc>
        <w:tc>
          <w:tcPr>
            <w:tcW w:w="17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100,22</w:t>
            </w:r>
          </w:p>
        </w:tc>
        <w:tc>
          <w:tcPr>
            <w:tcW w:w="1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104,39</w:t>
            </w:r>
          </w:p>
        </w:tc>
        <w:tc>
          <w:tcPr>
            <w:tcW w:w="12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105,55</w:t>
            </w:r>
          </w:p>
        </w:tc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106,56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0F7FED">
            <w:r>
              <w:t>Проезд в городском автобусе,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100,25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105,27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106,46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107,14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маршрутном такси,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100,32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105,70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106,46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107,92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междугородном автобусе, в расчете на 50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100,19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103,86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105,35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106,55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pPr>
              <w:rPr>
                <w:b/>
                <w:bCs/>
              </w:rPr>
            </w:pPr>
            <w:r>
              <w:rPr>
                <w:b/>
                <w:bCs/>
              </w:rPr>
              <w:t>Городской электрический транспорт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100,03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103,86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104,34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104,53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трамвае,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100,01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103,74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104,38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104,79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троллейбусе,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100,00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105,73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106,47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107,07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метро,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100,00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103,20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103,41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103,3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94,33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117,06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116,28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111,97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Полет в салоне экономического класса самолета, в расчете на 1000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94,33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117,06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116,28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111,97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pPr>
              <w:rPr>
                <w:b/>
                <w:bCs/>
              </w:rPr>
            </w:pPr>
            <w:r>
              <w:rPr>
                <w:b/>
                <w:bCs/>
              </w:rPr>
              <w:t>Железнодорожный транспорт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91,92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103,06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103,98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104,35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пригородном поезде, поездка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100,22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103,05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103,54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103,46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86,08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99,73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102,03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102,57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 в купейном вагоне скорого фирменного поезда дальнего следования, в расчете на 100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85,49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100,68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102,74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103,67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плацкартном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84,81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103,99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104,58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</w:t>
            </w:r>
          </w:p>
        </w:tc>
      </w:tr>
      <w:tr w:rsidR="00AB5ABF" w:rsidRPr="00F870D9" w:rsidTr="00AB5ABF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B5ABF" w:rsidRDefault="00AB5ABF" w:rsidP="00737609">
            <w:r>
              <w:t>Проезд в плацкартном вагоне скорого фирменного поезда дальнего следования, в расчете на 100 км пути</w:t>
            </w:r>
          </w:p>
        </w:tc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83,99</w:t>
            </w:r>
          </w:p>
        </w:tc>
        <w:tc>
          <w:tcPr>
            <w:tcW w:w="1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104,63</w:t>
            </w:r>
          </w:p>
        </w:tc>
        <w:tc>
          <w:tcPr>
            <w:tcW w:w="12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Pr="0055577C" w:rsidRDefault="00AB5ABF" w:rsidP="00AB5ABF">
            <w:pPr>
              <w:jc w:val="center"/>
            </w:pPr>
            <w:r w:rsidRPr="0055577C">
              <w:t>105,09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B5ABF" w:rsidRDefault="00AB5ABF" w:rsidP="00AB5ABF">
            <w:pPr>
              <w:jc w:val="center"/>
            </w:pPr>
            <w:r w:rsidRPr="0055577C">
              <w:t>105,44</w:t>
            </w:r>
          </w:p>
        </w:tc>
      </w:tr>
    </w:tbl>
    <w:p w:rsidR="006D1154" w:rsidRPr="00737609" w:rsidRDefault="006D1154" w:rsidP="00737609">
      <w:pPr>
        <w:rPr>
          <w:b/>
          <w:bCs/>
          <w:sz w:val="28"/>
          <w:szCs w:val="28"/>
        </w:rPr>
      </w:pPr>
    </w:p>
    <w:p w:rsidR="00F870D9" w:rsidRPr="00655819" w:rsidRDefault="00F870D9" w:rsidP="00BC15DF">
      <w:pPr>
        <w:rPr>
          <w:sz w:val="28"/>
          <w:szCs w:val="28"/>
        </w:rPr>
        <w:sectPr w:rsidR="00F870D9" w:rsidRPr="00655819" w:rsidSect="00331EA1">
          <w:pgSz w:w="11906" w:h="16838"/>
          <w:pgMar w:top="902" w:right="719" w:bottom="899" w:left="1080" w:header="709" w:footer="709" w:gutter="0"/>
          <w:cols w:space="708"/>
          <w:docGrid w:linePitch="360"/>
        </w:sectPr>
      </w:pPr>
    </w:p>
    <w:p w:rsidR="00F045B9" w:rsidRPr="00ED471A" w:rsidRDefault="00F045B9" w:rsidP="00F870D9">
      <w:pPr>
        <w:jc w:val="center"/>
        <w:rPr>
          <w:b/>
          <w:sz w:val="28"/>
          <w:szCs w:val="28"/>
        </w:rPr>
      </w:pPr>
    </w:p>
    <w:p w:rsidR="008400CA" w:rsidRPr="00ED471A" w:rsidRDefault="008400CA" w:rsidP="00F870D9">
      <w:pPr>
        <w:jc w:val="center"/>
        <w:rPr>
          <w:b/>
          <w:sz w:val="28"/>
          <w:szCs w:val="28"/>
        </w:rPr>
      </w:pPr>
    </w:p>
    <w:p w:rsidR="008400CA" w:rsidRPr="00ED471A" w:rsidRDefault="008400CA" w:rsidP="00F870D9">
      <w:pPr>
        <w:jc w:val="center"/>
        <w:rPr>
          <w:b/>
          <w:sz w:val="28"/>
          <w:szCs w:val="28"/>
        </w:rPr>
      </w:pPr>
    </w:p>
    <w:p w:rsidR="008400CA" w:rsidRPr="00ED471A" w:rsidRDefault="008400CA" w:rsidP="00F870D9">
      <w:pPr>
        <w:jc w:val="center"/>
        <w:rPr>
          <w:b/>
          <w:sz w:val="28"/>
          <w:szCs w:val="28"/>
        </w:rPr>
      </w:pPr>
    </w:p>
    <w:p w:rsidR="00F045B9" w:rsidRPr="00655819" w:rsidRDefault="00F045B9" w:rsidP="00F870D9">
      <w:pPr>
        <w:jc w:val="center"/>
        <w:rPr>
          <w:b/>
          <w:sz w:val="28"/>
          <w:szCs w:val="28"/>
        </w:rPr>
      </w:pPr>
    </w:p>
    <w:p w:rsidR="00F870D9" w:rsidRPr="000E44E0" w:rsidRDefault="00F870D9" w:rsidP="00F870D9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 xml:space="preserve">Индексы тарифов на пассажирские перевозки в </w:t>
      </w:r>
      <w:r w:rsidR="001871B1">
        <w:rPr>
          <w:b/>
          <w:sz w:val="28"/>
          <w:szCs w:val="28"/>
        </w:rPr>
        <w:t>сентябре</w:t>
      </w:r>
      <w:r w:rsidRPr="000E44E0">
        <w:rPr>
          <w:b/>
          <w:sz w:val="28"/>
          <w:szCs w:val="28"/>
        </w:rPr>
        <w:t xml:space="preserve"> 201</w:t>
      </w:r>
      <w:r w:rsidR="0093004B">
        <w:rPr>
          <w:b/>
          <w:sz w:val="28"/>
          <w:szCs w:val="28"/>
        </w:rPr>
        <w:t>9</w:t>
      </w:r>
      <w:r w:rsidRPr="000E44E0">
        <w:rPr>
          <w:b/>
          <w:sz w:val="28"/>
          <w:szCs w:val="28"/>
        </w:rPr>
        <w:t xml:space="preserve"> г.</w:t>
      </w:r>
    </w:p>
    <w:p w:rsidR="00F870D9" w:rsidRPr="006E18D3" w:rsidRDefault="00F870D9" w:rsidP="00F870D9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>в % к декабрю 201</w:t>
      </w:r>
      <w:r w:rsidR="0093004B">
        <w:rPr>
          <w:b/>
          <w:sz w:val="28"/>
          <w:szCs w:val="28"/>
        </w:rPr>
        <w:t>8</w:t>
      </w:r>
      <w:r w:rsidRPr="000E44E0">
        <w:rPr>
          <w:b/>
          <w:sz w:val="28"/>
          <w:szCs w:val="28"/>
        </w:rPr>
        <w:t xml:space="preserve"> г.</w:t>
      </w:r>
    </w:p>
    <w:p w:rsidR="00F870D9" w:rsidRPr="006E18D3" w:rsidRDefault="00F870D9" w:rsidP="00F870D9">
      <w:pPr>
        <w:tabs>
          <w:tab w:val="left" w:pos="0"/>
          <w:tab w:val="left" w:pos="180"/>
        </w:tabs>
      </w:pPr>
    </w:p>
    <w:p w:rsidR="00F870D9" w:rsidRDefault="009D08F5" w:rsidP="00F870D9">
      <w:pPr>
        <w:tabs>
          <w:tab w:val="left" w:pos="0"/>
          <w:tab w:val="left" w:pos="180"/>
        </w:tabs>
      </w:pPr>
      <w:r w:rsidRPr="001F2DF5">
        <w:rPr>
          <w:noProof/>
        </w:rPr>
        <w:drawing>
          <wp:inline distT="0" distB="0" distL="0" distR="0">
            <wp:extent cx="6283960" cy="296672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64B5A" w:rsidRPr="00464B5A" w:rsidRDefault="00464B5A" w:rsidP="00464B5A"/>
    <w:p w:rsidR="00464B5A" w:rsidRPr="00464B5A" w:rsidRDefault="00464B5A" w:rsidP="00464B5A"/>
    <w:p w:rsidR="006D1154" w:rsidRDefault="006D1154" w:rsidP="00233A7F">
      <w:pPr>
        <w:pStyle w:val="2"/>
        <w:ind w:left="426"/>
        <w:jc w:val="left"/>
      </w:pPr>
      <w:r>
        <w:br w:type="page"/>
      </w:r>
      <w:bookmarkStart w:id="39" w:name="_Toc25242029"/>
      <w:r w:rsidR="007F4F31">
        <w:lastRenderedPageBreak/>
        <w:t>3</w:t>
      </w:r>
      <w:r>
        <w:t>. Аварийность на транспорте</w:t>
      </w:r>
      <w:bookmarkEnd w:id="39"/>
      <w:r>
        <w:t xml:space="preserve"> </w:t>
      </w:r>
    </w:p>
    <w:p w:rsidR="006D1154" w:rsidRPr="00233A7F" w:rsidRDefault="006D1154" w:rsidP="00BC15DF">
      <w:pPr>
        <w:jc w:val="both"/>
        <w:rPr>
          <w:sz w:val="16"/>
          <w:szCs w:val="16"/>
        </w:rPr>
      </w:pPr>
    </w:p>
    <w:p w:rsidR="006D1154" w:rsidRPr="002D5652" w:rsidRDefault="006D1154" w:rsidP="009201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Число происшествий на транспорте и количество погибших и раненых </w:t>
      </w:r>
      <w:r w:rsidR="00920185">
        <w:rPr>
          <w:b/>
          <w:bCs/>
          <w:sz w:val="28"/>
          <w:szCs w:val="28"/>
        </w:rPr>
        <w:br/>
      </w:r>
      <w:r w:rsidR="002D5652">
        <w:rPr>
          <w:b/>
          <w:bCs/>
          <w:sz w:val="28"/>
          <w:szCs w:val="28"/>
        </w:rPr>
        <w:t xml:space="preserve">в </w:t>
      </w:r>
      <w:r w:rsidR="002D5652" w:rsidRPr="006F4F90">
        <w:rPr>
          <w:b/>
          <w:bCs/>
          <w:color w:val="000000"/>
          <w:sz w:val="28"/>
          <w:szCs w:val="28"/>
        </w:rPr>
        <w:t>январе-</w:t>
      </w:r>
      <w:r w:rsidR="00987D68">
        <w:rPr>
          <w:b/>
          <w:bCs/>
          <w:color w:val="000000"/>
          <w:sz w:val="28"/>
          <w:szCs w:val="28"/>
        </w:rPr>
        <w:t>сентябре</w:t>
      </w:r>
      <w:r w:rsidR="002D5652">
        <w:rPr>
          <w:b/>
          <w:bCs/>
          <w:sz w:val="28"/>
          <w:szCs w:val="28"/>
        </w:rPr>
        <w:t xml:space="preserve"> 20</w:t>
      </w:r>
      <w:r w:rsidR="008F5B9A">
        <w:rPr>
          <w:b/>
          <w:bCs/>
          <w:sz w:val="28"/>
          <w:szCs w:val="28"/>
        </w:rPr>
        <w:t>1</w:t>
      </w:r>
      <w:r w:rsidR="00C16519">
        <w:rPr>
          <w:b/>
          <w:bCs/>
          <w:sz w:val="28"/>
          <w:szCs w:val="28"/>
        </w:rPr>
        <w:t>9</w:t>
      </w:r>
      <w:r w:rsidR="002D5652">
        <w:rPr>
          <w:b/>
          <w:bCs/>
          <w:sz w:val="28"/>
          <w:szCs w:val="28"/>
        </w:rPr>
        <w:t xml:space="preserve"> года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110"/>
        <w:gridCol w:w="1410"/>
        <w:gridCol w:w="1080"/>
        <w:gridCol w:w="1260"/>
        <w:gridCol w:w="1080"/>
        <w:gridCol w:w="1260"/>
      </w:tblGrid>
      <w:tr w:rsidR="006D1154" w:rsidTr="007A07B6">
        <w:trPr>
          <w:cantSplit/>
          <w:jc w:val="center"/>
        </w:trPr>
        <w:tc>
          <w:tcPr>
            <w:tcW w:w="3196" w:type="dxa"/>
            <w:vMerge w:val="restart"/>
          </w:tcPr>
          <w:p w:rsidR="006D1154" w:rsidRDefault="006D1154" w:rsidP="00BC15DF">
            <w:pPr>
              <w:jc w:val="center"/>
            </w:pPr>
          </w:p>
          <w:p w:rsidR="006D1154" w:rsidRDefault="006D1154" w:rsidP="00BC15DF">
            <w:pPr>
              <w:jc w:val="center"/>
            </w:pPr>
          </w:p>
        </w:tc>
        <w:tc>
          <w:tcPr>
            <w:tcW w:w="252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происшествий, единиц</w:t>
            </w:r>
          </w:p>
        </w:tc>
        <w:tc>
          <w:tcPr>
            <w:tcW w:w="234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погибших, человек</w:t>
            </w:r>
          </w:p>
        </w:tc>
        <w:tc>
          <w:tcPr>
            <w:tcW w:w="234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раненых, человек</w:t>
            </w:r>
          </w:p>
        </w:tc>
      </w:tr>
      <w:tr w:rsidR="006D1154" w:rsidTr="007A07B6">
        <w:trPr>
          <w:cantSplit/>
          <w:jc w:val="center"/>
        </w:trPr>
        <w:tc>
          <w:tcPr>
            <w:tcW w:w="3196" w:type="dxa"/>
            <w:vMerge/>
          </w:tcPr>
          <w:p w:rsidR="006D1154" w:rsidRDefault="006D1154" w:rsidP="00BC15DF">
            <w:pPr>
              <w:jc w:val="center"/>
            </w:pPr>
          </w:p>
        </w:tc>
        <w:tc>
          <w:tcPr>
            <w:tcW w:w="1110" w:type="dxa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</w:p>
          <w:p w:rsidR="004E54D5" w:rsidRPr="00920185" w:rsidRDefault="004E54D5" w:rsidP="00C1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410" w:type="dxa"/>
          </w:tcPr>
          <w:p w:rsidR="008F5B9A" w:rsidRDefault="008F5B9A" w:rsidP="00BC15DF">
            <w:pPr>
              <w:jc w:val="center"/>
              <w:rPr>
                <w:sz w:val="22"/>
                <w:szCs w:val="22"/>
              </w:rPr>
            </w:pPr>
          </w:p>
          <w:p w:rsidR="006D1154" w:rsidRDefault="006D1154" w:rsidP="00C1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8752D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  <w:tc>
          <w:tcPr>
            <w:tcW w:w="1080" w:type="dxa"/>
          </w:tcPr>
          <w:p w:rsidR="006D1154" w:rsidRPr="00920185" w:rsidRDefault="006D1154" w:rsidP="00BC15DF">
            <w:pPr>
              <w:rPr>
                <w:sz w:val="22"/>
                <w:szCs w:val="22"/>
              </w:rPr>
            </w:pPr>
          </w:p>
          <w:p w:rsidR="004E54D5" w:rsidRPr="004E54D5" w:rsidRDefault="004E54D5" w:rsidP="00C16519">
            <w:pPr>
              <w:rPr>
                <w:sz w:val="22"/>
                <w:szCs w:val="22"/>
              </w:rPr>
            </w:pPr>
            <w:r w:rsidRPr="00920185"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8</w:t>
            </w:r>
            <w:r w:rsidRPr="009201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260" w:type="dxa"/>
          </w:tcPr>
          <w:p w:rsidR="006D1154" w:rsidRDefault="006D1154" w:rsidP="00C1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20</w:t>
            </w:r>
            <w:r w:rsidR="0068752D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  <w:tc>
          <w:tcPr>
            <w:tcW w:w="1080" w:type="dxa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</w:p>
          <w:p w:rsidR="004E54D5" w:rsidRPr="004E54D5" w:rsidRDefault="004E54D5" w:rsidP="00C1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260" w:type="dxa"/>
          </w:tcPr>
          <w:p w:rsidR="006D1154" w:rsidRDefault="006D1154" w:rsidP="00C1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20</w:t>
            </w:r>
            <w:r w:rsidR="0068752D">
              <w:rPr>
                <w:sz w:val="22"/>
                <w:szCs w:val="22"/>
              </w:rPr>
              <w:t>1</w:t>
            </w:r>
            <w:r w:rsidR="00C16519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</w:tr>
      <w:tr w:rsidR="00C7131B" w:rsidTr="007A07B6">
        <w:trPr>
          <w:jc w:val="center"/>
        </w:trPr>
        <w:tc>
          <w:tcPr>
            <w:tcW w:w="3196" w:type="dxa"/>
          </w:tcPr>
          <w:p w:rsidR="00C7131B" w:rsidRPr="007A07B6" w:rsidRDefault="00265A46" w:rsidP="00BC15DF">
            <w:pPr>
              <w:rPr>
                <w:vertAlign w:val="superscript"/>
              </w:rPr>
            </w:pPr>
            <w:r>
              <w:t>н</w:t>
            </w:r>
            <w:r w:rsidR="00C7131B">
              <w:t>а железнодорожном транспорте общего пользования</w:t>
            </w:r>
            <w:r w:rsidR="00C7131B" w:rsidRPr="007A07B6">
              <w:rPr>
                <w:vertAlign w:val="superscript"/>
              </w:rPr>
              <w:t>1)</w:t>
            </w:r>
          </w:p>
        </w:tc>
        <w:tc>
          <w:tcPr>
            <w:tcW w:w="1110" w:type="dxa"/>
            <w:vAlign w:val="bottom"/>
          </w:tcPr>
          <w:p w:rsidR="00C7131B" w:rsidRPr="006E1200" w:rsidRDefault="00024B89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0" w:type="dxa"/>
            <w:vAlign w:val="bottom"/>
          </w:tcPr>
          <w:p w:rsidR="00C7131B" w:rsidRPr="000C5FF1" w:rsidRDefault="00024B89" w:rsidP="005707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80" w:type="dxa"/>
            <w:vAlign w:val="bottom"/>
          </w:tcPr>
          <w:p w:rsidR="00C7131B" w:rsidRPr="000C5FF1" w:rsidRDefault="00024B89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0" w:type="dxa"/>
            <w:vAlign w:val="bottom"/>
          </w:tcPr>
          <w:p w:rsidR="00C7131B" w:rsidRPr="000C5FF1" w:rsidRDefault="00024B89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0" w:type="dxa"/>
            <w:vAlign w:val="bottom"/>
          </w:tcPr>
          <w:p w:rsidR="00C7131B" w:rsidRPr="007B1EF6" w:rsidRDefault="00024B89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C7131B" w:rsidRPr="007B1EF6" w:rsidRDefault="00024B89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131B" w:rsidTr="007A07B6">
        <w:trPr>
          <w:jc w:val="center"/>
        </w:trPr>
        <w:tc>
          <w:tcPr>
            <w:tcW w:w="3196" w:type="dxa"/>
          </w:tcPr>
          <w:p w:rsidR="00C7131B" w:rsidRPr="007A07B6" w:rsidRDefault="00265A46" w:rsidP="00703764">
            <w:pPr>
              <w:rPr>
                <w:vertAlign w:val="superscript"/>
              </w:rPr>
            </w:pPr>
            <w:r>
              <w:t>н</w:t>
            </w:r>
            <w:r w:rsidR="00C7131B">
              <w:t>а автомобильных дорогах и улицах, тысяч</w:t>
            </w:r>
            <w:r w:rsidR="00703764">
              <w:rPr>
                <w:vertAlign w:val="superscript"/>
              </w:rPr>
              <w:t>2</w:t>
            </w:r>
            <w:r w:rsidR="00C7131B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:rsidR="00C7131B" w:rsidRPr="00ED471A" w:rsidRDefault="00BD368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121,1</w:t>
            </w:r>
          </w:p>
        </w:tc>
        <w:tc>
          <w:tcPr>
            <w:tcW w:w="1410" w:type="dxa"/>
            <w:vAlign w:val="bottom"/>
          </w:tcPr>
          <w:p w:rsidR="00C7131B" w:rsidRPr="00ED471A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116,9</w:t>
            </w:r>
          </w:p>
        </w:tc>
        <w:tc>
          <w:tcPr>
            <w:tcW w:w="1080" w:type="dxa"/>
            <w:vAlign w:val="bottom"/>
          </w:tcPr>
          <w:p w:rsidR="00C7131B" w:rsidRPr="00ED471A" w:rsidRDefault="00BD368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13,1</w:t>
            </w:r>
          </w:p>
        </w:tc>
        <w:tc>
          <w:tcPr>
            <w:tcW w:w="1260" w:type="dxa"/>
            <w:vAlign w:val="bottom"/>
          </w:tcPr>
          <w:p w:rsidR="00C7131B" w:rsidRPr="00D50F2D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  <w:tc>
          <w:tcPr>
            <w:tcW w:w="1080" w:type="dxa"/>
            <w:vAlign w:val="bottom"/>
          </w:tcPr>
          <w:p w:rsidR="00C7131B" w:rsidRPr="00D50F2D" w:rsidRDefault="00BD368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155,2</w:t>
            </w:r>
          </w:p>
        </w:tc>
        <w:tc>
          <w:tcPr>
            <w:tcW w:w="1260" w:type="dxa"/>
            <w:vAlign w:val="bottom"/>
          </w:tcPr>
          <w:p w:rsidR="00C7131B" w:rsidRPr="00D50F2D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151,2</w:t>
            </w:r>
          </w:p>
        </w:tc>
      </w:tr>
      <w:tr w:rsidR="00C7131B" w:rsidTr="007A07B6">
        <w:trPr>
          <w:jc w:val="center"/>
        </w:trPr>
        <w:tc>
          <w:tcPr>
            <w:tcW w:w="3196" w:type="dxa"/>
          </w:tcPr>
          <w:p w:rsidR="00C7131B" w:rsidRPr="00703764" w:rsidRDefault="00265A46" w:rsidP="00BC15DF">
            <w:pPr>
              <w:rPr>
                <w:lang w:val="en-US"/>
              </w:rPr>
            </w:pPr>
            <w:r>
              <w:t>н</w:t>
            </w:r>
            <w:r w:rsidR="00703764">
              <w:t>а морском транспорте</w:t>
            </w:r>
            <w:r w:rsidR="00C7131B" w:rsidRPr="007A07B6">
              <w:rPr>
                <w:vertAlign w:val="superscript"/>
              </w:rPr>
              <w:t>1)</w:t>
            </w:r>
            <w:r w:rsidR="00703764">
              <w:rPr>
                <w:vertAlign w:val="superscript"/>
                <w:lang w:val="en-US"/>
              </w:rPr>
              <w:t>,3)</w:t>
            </w:r>
          </w:p>
        </w:tc>
        <w:tc>
          <w:tcPr>
            <w:tcW w:w="1110" w:type="dxa"/>
            <w:vAlign w:val="bottom"/>
          </w:tcPr>
          <w:p w:rsidR="00C7131B" w:rsidRPr="00865AD3" w:rsidRDefault="00BD368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410" w:type="dxa"/>
            <w:vAlign w:val="bottom"/>
          </w:tcPr>
          <w:p w:rsidR="00C7131B" w:rsidRPr="00547152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080" w:type="dxa"/>
            <w:vAlign w:val="bottom"/>
          </w:tcPr>
          <w:p w:rsidR="00C7131B" w:rsidRPr="00A35F98" w:rsidRDefault="00BD368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0" w:type="dxa"/>
            <w:vAlign w:val="bottom"/>
          </w:tcPr>
          <w:p w:rsidR="00C7131B" w:rsidRPr="00A35F98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80" w:type="dxa"/>
            <w:vAlign w:val="bottom"/>
          </w:tcPr>
          <w:p w:rsidR="00C7131B" w:rsidRPr="00A35F98" w:rsidRDefault="00BD368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C7131B" w:rsidRPr="00A35F98" w:rsidRDefault="00BD368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7131B" w:rsidTr="007A07B6">
        <w:trPr>
          <w:jc w:val="center"/>
        </w:trPr>
        <w:tc>
          <w:tcPr>
            <w:tcW w:w="3196" w:type="dxa"/>
          </w:tcPr>
          <w:p w:rsidR="00C7131B" w:rsidRPr="00547152" w:rsidRDefault="00265A46" w:rsidP="00805596">
            <w:pPr>
              <w:rPr>
                <w:vertAlign w:val="superscript"/>
              </w:rPr>
            </w:pPr>
            <w:r>
              <w:t>н</w:t>
            </w:r>
            <w:r w:rsidR="00C7131B">
              <w:t>а внутренн</w:t>
            </w:r>
            <w:r w:rsidR="00805596">
              <w:t>ем</w:t>
            </w:r>
            <w:r w:rsidR="00C7131B">
              <w:t xml:space="preserve"> водн</w:t>
            </w:r>
            <w:r w:rsidR="00805596">
              <w:t>ом</w:t>
            </w:r>
            <w:r w:rsidR="00C7131B">
              <w:t xml:space="preserve"> </w:t>
            </w:r>
            <w:r w:rsidR="00805596">
              <w:t>транспорте</w:t>
            </w:r>
            <w:r w:rsidR="00C7131B">
              <w:rPr>
                <w:vertAlign w:val="superscript"/>
              </w:rPr>
              <w:t>1)</w:t>
            </w:r>
          </w:p>
        </w:tc>
        <w:tc>
          <w:tcPr>
            <w:tcW w:w="1110" w:type="dxa"/>
            <w:vAlign w:val="bottom"/>
          </w:tcPr>
          <w:p w:rsidR="00C7131B" w:rsidRPr="00865AD3" w:rsidRDefault="00AC492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0" w:type="dxa"/>
            <w:vAlign w:val="bottom"/>
          </w:tcPr>
          <w:p w:rsidR="00C7131B" w:rsidRPr="00865AD3" w:rsidRDefault="00AC492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80" w:type="dxa"/>
            <w:vAlign w:val="bottom"/>
          </w:tcPr>
          <w:p w:rsidR="00C7131B" w:rsidRPr="00865AD3" w:rsidRDefault="00AC492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C7131B" w:rsidRPr="00865AD3" w:rsidRDefault="00AC492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80" w:type="dxa"/>
            <w:vAlign w:val="bottom"/>
          </w:tcPr>
          <w:p w:rsidR="00C7131B" w:rsidRPr="00865AD3" w:rsidRDefault="00AC492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C7131B" w:rsidRPr="00865AD3" w:rsidRDefault="00AC492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7131B" w:rsidTr="007A07B6">
        <w:trPr>
          <w:jc w:val="center"/>
        </w:trPr>
        <w:tc>
          <w:tcPr>
            <w:tcW w:w="3196" w:type="dxa"/>
          </w:tcPr>
          <w:p w:rsidR="00C7131B" w:rsidRPr="007A07B6" w:rsidRDefault="00265A46" w:rsidP="00BC15DF">
            <w:pPr>
              <w:rPr>
                <w:vertAlign w:val="superscript"/>
              </w:rPr>
            </w:pPr>
            <w:r>
              <w:t>н</w:t>
            </w:r>
            <w:r w:rsidR="00C7131B">
              <w:t>а воздушном транспорте</w:t>
            </w:r>
            <w:r w:rsidR="00C7131B">
              <w:rPr>
                <w:vertAlign w:val="superscript"/>
              </w:rPr>
              <w:t>4)</w:t>
            </w:r>
          </w:p>
        </w:tc>
        <w:tc>
          <w:tcPr>
            <w:tcW w:w="1110" w:type="dxa"/>
            <w:vAlign w:val="bottom"/>
          </w:tcPr>
          <w:p w:rsidR="00C7131B" w:rsidRPr="00865AD3" w:rsidRDefault="00AC492E" w:rsidP="00032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410" w:type="dxa"/>
            <w:vAlign w:val="bottom"/>
          </w:tcPr>
          <w:p w:rsidR="00C7131B" w:rsidRPr="0057077B" w:rsidRDefault="00AC492E" w:rsidP="002571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80" w:type="dxa"/>
            <w:vAlign w:val="bottom"/>
          </w:tcPr>
          <w:p w:rsidR="00C7131B" w:rsidRPr="004E5E08" w:rsidRDefault="00AC492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260" w:type="dxa"/>
            <w:vAlign w:val="bottom"/>
          </w:tcPr>
          <w:p w:rsidR="00C7131B" w:rsidRPr="004E5E08" w:rsidRDefault="00AC492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080" w:type="dxa"/>
            <w:vAlign w:val="bottom"/>
          </w:tcPr>
          <w:p w:rsidR="00C7131B" w:rsidRPr="004E5E08" w:rsidRDefault="00AC492E" w:rsidP="007D18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60" w:type="dxa"/>
            <w:vAlign w:val="bottom"/>
          </w:tcPr>
          <w:p w:rsidR="00C7131B" w:rsidRPr="004E5E08" w:rsidRDefault="00AC492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7131B" w:rsidRPr="00A77393" w:rsidTr="007A07B6">
        <w:trPr>
          <w:trHeight w:val="454"/>
          <w:jc w:val="center"/>
        </w:trPr>
        <w:tc>
          <w:tcPr>
            <w:tcW w:w="10396" w:type="dxa"/>
            <w:gridSpan w:val="7"/>
            <w:vAlign w:val="bottom"/>
          </w:tcPr>
          <w:p w:rsidR="00C7131B" w:rsidRPr="00806B6D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>1) По данным Ространснадзора.</w:t>
            </w:r>
            <w:r w:rsidR="00B54899" w:rsidRPr="00B54899">
              <w:rPr>
                <w:i/>
                <w:sz w:val="22"/>
                <w:szCs w:val="22"/>
              </w:rPr>
              <w:t xml:space="preserve"> </w:t>
            </w:r>
            <w:r w:rsidR="00805596">
              <w:rPr>
                <w:i/>
                <w:sz w:val="22"/>
                <w:szCs w:val="22"/>
              </w:rPr>
              <w:t>По железнодорожному транспорту  данные за январь-</w:t>
            </w:r>
            <w:r w:rsidR="006E1200">
              <w:rPr>
                <w:i/>
                <w:sz w:val="22"/>
                <w:szCs w:val="22"/>
              </w:rPr>
              <w:t>август</w:t>
            </w:r>
            <w:r w:rsidR="00805596" w:rsidRPr="00805596">
              <w:rPr>
                <w:i/>
                <w:sz w:val="22"/>
                <w:szCs w:val="22"/>
              </w:rPr>
              <w:t>.</w:t>
            </w:r>
            <w:r w:rsidR="00805596">
              <w:rPr>
                <w:i/>
                <w:sz w:val="22"/>
                <w:szCs w:val="22"/>
              </w:rPr>
              <w:t xml:space="preserve"> </w:t>
            </w:r>
          </w:p>
          <w:p w:rsidR="00C7131B" w:rsidRPr="00806B6D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 xml:space="preserve">2) </w:t>
            </w:r>
            <w:r w:rsidR="007D18F2" w:rsidRPr="00806B6D">
              <w:rPr>
                <w:i/>
                <w:sz w:val="22"/>
                <w:szCs w:val="22"/>
              </w:rPr>
              <w:t>По данным МВД России.</w:t>
            </w:r>
          </w:p>
          <w:p w:rsidR="00C7131B" w:rsidRPr="007D18F2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 xml:space="preserve">3) </w:t>
            </w:r>
            <w:r w:rsidR="007D18F2">
              <w:rPr>
                <w:i/>
                <w:sz w:val="22"/>
                <w:szCs w:val="22"/>
              </w:rPr>
              <w:t>Без учета аварийных случаев с рыбопромысловыми судами</w:t>
            </w:r>
            <w:r w:rsidR="007D18F2" w:rsidRPr="007D18F2">
              <w:rPr>
                <w:i/>
                <w:sz w:val="22"/>
                <w:szCs w:val="22"/>
              </w:rPr>
              <w:t>.</w:t>
            </w:r>
          </w:p>
          <w:p w:rsidR="00C7131B" w:rsidRPr="00A77393" w:rsidRDefault="00C7131B" w:rsidP="00806B6D">
            <w:pPr>
              <w:rPr>
                <w:i/>
              </w:rPr>
            </w:pPr>
            <w:r w:rsidRPr="00806B6D">
              <w:rPr>
                <w:i/>
                <w:sz w:val="22"/>
                <w:szCs w:val="22"/>
              </w:rPr>
              <w:t>4) По данным Росавиации.</w:t>
            </w:r>
          </w:p>
        </w:tc>
      </w:tr>
    </w:tbl>
    <w:p w:rsidR="004D442B" w:rsidRDefault="004D442B" w:rsidP="005A7891">
      <w:pPr>
        <w:ind w:firstLine="720"/>
        <w:jc w:val="both"/>
      </w:pPr>
    </w:p>
    <w:p w:rsidR="007D18F2" w:rsidRPr="00B146B8" w:rsidRDefault="007D18F2" w:rsidP="005A7891">
      <w:pPr>
        <w:ind w:firstLine="720"/>
        <w:jc w:val="both"/>
      </w:pPr>
    </w:p>
    <w:p w:rsidR="000C21E9" w:rsidRPr="00E64886" w:rsidRDefault="007F4F31" w:rsidP="00233A7F">
      <w:pPr>
        <w:pStyle w:val="2"/>
        <w:ind w:left="426"/>
        <w:jc w:val="left"/>
      </w:pPr>
      <w:bookmarkStart w:id="40" w:name="_Toc177372162"/>
      <w:bookmarkStart w:id="41" w:name="_Toc213814173"/>
      <w:bookmarkStart w:id="42" w:name="_Toc25242030"/>
      <w:r>
        <w:t>4</w:t>
      </w:r>
      <w:r w:rsidR="00E64886">
        <w:t>.</w:t>
      </w:r>
      <w:r w:rsidR="000C21E9" w:rsidRPr="00E64886">
        <w:t xml:space="preserve"> Регистрация железнодорожного подвижного состава</w:t>
      </w:r>
      <w:bookmarkEnd w:id="41"/>
      <w:bookmarkEnd w:id="42"/>
      <w:r w:rsidR="000C21E9" w:rsidRPr="00E64886">
        <w:t xml:space="preserve"> </w:t>
      </w:r>
      <w:bookmarkEnd w:id="40"/>
    </w:p>
    <w:p w:rsidR="006B6485" w:rsidRDefault="006B6485" w:rsidP="00233A7F">
      <w:pPr>
        <w:ind w:left="426"/>
        <w:jc w:val="both"/>
        <w:rPr>
          <w:sz w:val="28"/>
        </w:rPr>
      </w:pP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2454"/>
        <w:gridCol w:w="2160"/>
      </w:tblGrid>
      <w:tr w:rsidR="000C21E9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  <w:vMerge w:val="restart"/>
          </w:tcPr>
          <w:p w:rsidR="000C21E9" w:rsidRPr="0068691F" w:rsidRDefault="000C21E9" w:rsidP="00BC15DF">
            <w:pPr>
              <w:jc w:val="center"/>
              <w:rPr>
                <w:b/>
                <w:sz w:val="28"/>
                <w:szCs w:val="28"/>
              </w:rPr>
            </w:pPr>
            <w:bookmarkStart w:id="43" w:name="_Toc177277058"/>
            <w:bookmarkStart w:id="44" w:name="_Toc177278818"/>
            <w:bookmarkStart w:id="45" w:name="_Toc177279394"/>
            <w:bookmarkStart w:id="46" w:name="_Toc177279757"/>
            <w:bookmarkStart w:id="47" w:name="_Toc177371544"/>
            <w:bookmarkStart w:id="48" w:name="_Toc177372000"/>
            <w:bookmarkStart w:id="49" w:name="_Toc177372163"/>
            <w:bookmarkStart w:id="50" w:name="_Toc208128435"/>
            <w:r w:rsidRPr="0068691F">
              <w:rPr>
                <w:b/>
                <w:sz w:val="28"/>
                <w:szCs w:val="28"/>
              </w:rPr>
              <w:t>Период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614" w:type="dxa"/>
            <w:gridSpan w:val="2"/>
          </w:tcPr>
          <w:p w:rsidR="000C21E9" w:rsidRPr="0068691F" w:rsidRDefault="000C21E9" w:rsidP="00BC15DF">
            <w:pPr>
              <w:jc w:val="center"/>
              <w:rPr>
                <w:b/>
                <w:sz w:val="28"/>
                <w:szCs w:val="28"/>
              </w:rPr>
            </w:pPr>
            <w:bookmarkStart w:id="51" w:name="_Toc208128436"/>
            <w:r w:rsidRPr="0068691F">
              <w:rPr>
                <w:b/>
                <w:bCs/>
                <w:sz w:val="28"/>
                <w:szCs w:val="28"/>
              </w:rPr>
              <w:t>Количество вагонов (шт.), прошедших регистрацию</w:t>
            </w:r>
            <w:bookmarkEnd w:id="51"/>
          </w:p>
        </w:tc>
      </w:tr>
      <w:tr w:rsidR="000C21E9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  <w:vMerge/>
          </w:tcPr>
          <w:p w:rsidR="000C21E9" w:rsidRDefault="000C21E9" w:rsidP="00BC15DF">
            <w:pPr>
              <w:pStyle w:val="1"/>
            </w:pPr>
          </w:p>
        </w:tc>
        <w:tc>
          <w:tcPr>
            <w:tcW w:w="2454" w:type="dxa"/>
          </w:tcPr>
          <w:p w:rsidR="000C21E9" w:rsidRDefault="000C21E9" w:rsidP="00EC0AE3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20</w:t>
            </w:r>
            <w:r w:rsidR="00D5745D">
              <w:rPr>
                <w:sz w:val="28"/>
              </w:rPr>
              <w:t>1</w:t>
            </w:r>
            <w:r w:rsidR="00EC0AE3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160" w:type="dxa"/>
          </w:tcPr>
          <w:p w:rsidR="000C21E9" w:rsidRDefault="000C21E9" w:rsidP="00EC0AE3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20</w:t>
            </w:r>
            <w:r w:rsidR="00220FDD">
              <w:rPr>
                <w:sz w:val="28"/>
              </w:rPr>
              <w:t>1</w:t>
            </w:r>
            <w:r w:rsidR="00EC0AE3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454" w:type="dxa"/>
          </w:tcPr>
          <w:p w:rsidR="000B07C0" w:rsidRPr="00F52E44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49 673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79 208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454" w:type="dxa"/>
          </w:tcPr>
          <w:p w:rsidR="000B07C0" w:rsidRPr="00F52E44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113 864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63 560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2454" w:type="dxa"/>
          </w:tcPr>
          <w:p w:rsidR="000B07C0" w:rsidRPr="0045456E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82 393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77 992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54" w:type="dxa"/>
          </w:tcPr>
          <w:p w:rsidR="000B07C0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30 685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50 205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54" w:type="dxa"/>
          </w:tcPr>
          <w:p w:rsidR="000B07C0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44 637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80 617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454" w:type="dxa"/>
          </w:tcPr>
          <w:p w:rsidR="000B07C0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80 521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96 482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2454" w:type="dxa"/>
          </w:tcPr>
          <w:p w:rsidR="000B07C0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81 071</w:t>
            </w:r>
          </w:p>
        </w:tc>
        <w:tc>
          <w:tcPr>
            <w:tcW w:w="2160" w:type="dxa"/>
          </w:tcPr>
          <w:p w:rsidR="000B07C0" w:rsidRPr="00D123ED" w:rsidRDefault="00D123ED" w:rsidP="00114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87 257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54" w:type="dxa"/>
          </w:tcPr>
          <w:p w:rsidR="000B07C0" w:rsidRPr="003D2447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89 224</w:t>
            </w:r>
          </w:p>
        </w:tc>
        <w:tc>
          <w:tcPr>
            <w:tcW w:w="2160" w:type="dxa"/>
          </w:tcPr>
          <w:p w:rsidR="000B07C0" w:rsidRPr="00D123ED" w:rsidRDefault="00D123ED" w:rsidP="00BC1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100 513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54" w:type="dxa"/>
          </w:tcPr>
          <w:p w:rsidR="000B07C0" w:rsidRPr="003D2447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101 821</w:t>
            </w:r>
          </w:p>
        </w:tc>
        <w:tc>
          <w:tcPr>
            <w:tcW w:w="2160" w:type="dxa"/>
          </w:tcPr>
          <w:p w:rsidR="000B07C0" w:rsidRPr="00D123ED" w:rsidRDefault="00D123ED" w:rsidP="00BC1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50 817</w:t>
            </w:r>
          </w:p>
        </w:tc>
      </w:tr>
      <w:tr w:rsidR="000B07C0" w:rsidTr="009E63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54" w:type="dxa"/>
          </w:tcPr>
          <w:p w:rsidR="000B07C0" w:rsidRDefault="000B07C0" w:rsidP="00BC15DF">
            <w:pPr>
              <w:rPr>
                <w:sz w:val="28"/>
              </w:rPr>
            </w:pPr>
            <w:r>
              <w:rPr>
                <w:sz w:val="28"/>
              </w:rPr>
              <w:t xml:space="preserve">Итого с начала года </w:t>
            </w:r>
          </w:p>
        </w:tc>
        <w:tc>
          <w:tcPr>
            <w:tcW w:w="2454" w:type="dxa"/>
          </w:tcPr>
          <w:p w:rsidR="000B07C0" w:rsidRPr="003D2447" w:rsidRDefault="000B07C0" w:rsidP="00DA46C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673 889</w:t>
            </w:r>
          </w:p>
        </w:tc>
        <w:tc>
          <w:tcPr>
            <w:tcW w:w="2160" w:type="dxa"/>
          </w:tcPr>
          <w:p w:rsidR="000B07C0" w:rsidRPr="00D123ED" w:rsidRDefault="00D123ED" w:rsidP="001B7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686 651</w:t>
            </w:r>
          </w:p>
        </w:tc>
      </w:tr>
      <w:tr w:rsidR="000B07C0" w:rsidTr="00D13BBF">
        <w:tblPrEx>
          <w:tblCellMar>
            <w:top w:w="0" w:type="dxa"/>
            <w:bottom w:w="0" w:type="dxa"/>
          </w:tblCellMar>
        </w:tblPrEx>
        <w:trPr>
          <w:trHeight w:val="2115"/>
          <w:jc w:val="center"/>
        </w:trPr>
        <w:tc>
          <w:tcPr>
            <w:tcW w:w="7668" w:type="dxa"/>
            <w:gridSpan w:val="3"/>
            <w:vAlign w:val="bottom"/>
          </w:tcPr>
          <w:p w:rsidR="000B07C0" w:rsidRPr="00A77393" w:rsidRDefault="000B07C0" w:rsidP="002E2C8C">
            <w:pPr>
              <w:jc w:val="both"/>
              <w:rPr>
                <w:i/>
                <w:sz w:val="28"/>
              </w:rPr>
            </w:pPr>
            <w:r w:rsidRPr="00A77393">
              <w:rPr>
                <w:i/>
              </w:rPr>
              <w:t>Сбор информации о пономерном учете железнодорожного подвижного состава осуществляется Росжелдором в соответствии с приказом Минтранса России от 27 декабря 2006 года №178 «Об утверждении Административного регламента Федерального агентства железнодорожного транспорта по исполнению государственной функции по осуществлению пономерного учета железнодорожного подвижного состава и контейнеров».</w:t>
            </w:r>
          </w:p>
        </w:tc>
      </w:tr>
    </w:tbl>
    <w:p w:rsidR="00405357" w:rsidRPr="00233A7F" w:rsidRDefault="00405357" w:rsidP="00233A7F"/>
    <w:p w:rsidR="00233A7F" w:rsidRPr="00233A7F" w:rsidRDefault="00233A7F" w:rsidP="00233A7F">
      <w:pPr>
        <w:sectPr w:rsidR="00233A7F" w:rsidRPr="00233A7F" w:rsidSect="004D442B">
          <w:pgSz w:w="11906" w:h="16838"/>
          <w:pgMar w:top="902" w:right="719" w:bottom="709" w:left="1080" w:header="709" w:footer="709" w:gutter="0"/>
          <w:cols w:space="708"/>
          <w:docGrid w:linePitch="360"/>
        </w:sectPr>
      </w:pPr>
    </w:p>
    <w:p w:rsidR="001B182B" w:rsidRDefault="001B182B" w:rsidP="001B182B">
      <w:pPr>
        <w:pStyle w:val="2"/>
        <w:jc w:val="left"/>
      </w:pPr>
      <w:bookmarkStart w:id="52" w:name="_Toc515523001"/>
      <w:bookmarkStart w:id="53" w:name="_Toc525055405"/>
      <w:bookmarkStart w:id="54" w:name="_Toc25242031"/>
      <w:r w:rsidRPr="001B182B">
        <w:lastRenderedPageBreak/>
        <w:t>5</w:t>
      </w:r>
      <w:r>
        <w:t>. Инвестиции в транспортном комплексе</w:t>
      </w:r>
      <w:bookmarkEnd w:id="52"/>
      <w:bookmarkEnd w:id="53"/>
      <w:bookmarkEnd w:id="54"/>
    </w:p>
    <w:p w:rsidR="002C0A8C" w:rsidRDefault="001B182B" w:rsidP="002C0A8C">
      <w:pPr>
        <w:pStyle w:val="3"/>
        <w:ind w:left="540" w:hanging="540"/>
      </w:pPr>
      <w:bookmarkStart w:id="55" w:name="_Toc25242032"/>
      <w:r w:rsidRPr="001B182B">
        <w:t>5</w:t>
      </w:r>
      <w:r w:rsidR="002C0A8C" w:rsidRPr="008017F4">
        <w:t xml:space="preserve">.1. </w:t>
      </w:r>
      <w:r w:rsidRPr="001B182B">
        <w:t xml:space="preserve"> </w:t>
      </w:r>
      <w:r w:rsidR="002C0A8C">
        <w:t xml:space="preserve">Сведения о финансировании мероприятий федеральной целевой программы </w:t>
      </w:r>
      <w:r w:rsidR="002C0A8C" w:rsidRPr="008017F4">
        <w:t>«Развитие транспортной системы России</w:t>
      </w:r>
      <w:r w:rsidR="002C0A8C">
        <w:t xml:space="preserve"> </w:t>
      </w:r>
      <w:r w:rsidR="002C0A8C" w:rsidRPr="008017F4">
        <w:t>(2010-202</w:t>
      </w:r>
      <w:r w:rsidR="002C0A8C">
        <w:t>1</w:t>
      </w:r>
      <w:r w:rsidR="002C0A8C" w:rsidRPr="008017F4">
        <w:t xml:space="preserve"> годы)»</w:t>
      </w:r>
      <w:r w:rsidR="002C0A8C" w:rsidRPr="004E1B61">
        <w:t xml:space="preserve">, </w:t>
      </w:r>
      <w:r w:rsidR="002C0A8C">
        <w:t xml:space="preserve">интегрированных в пилотную государственную программу Российской Федерации </w:t>
      </w:r>
      <w:r w:rsidR="002C0A8C" w:rsidRPr="008017F4">
        <w:t>«Развитие транспортной системы</w:t>
      </w:r>
      <w:r w:rsidR="002C0A8C">
        <w:t>»</w:t>
      </w:r>
      <w:r w:rsidR="002C0A8C" w:rsidRPr="004E1B61">
        <w:t xml:space="preserve">, </w:t>
      </w:r>
      <w:r w:rsidR="002C0A8C">
        <w:t>о ходе заключения контрактов и выполнении мероприятий федеральной целевой программы (в денежном выражении)</w:t>
      </w:r>
      <w:bookmarkEnd w:id="55"/>
      <w:r w:rsidR="002C0A8C">
        <w:t xml:space="preserve"> </w:t>
      </w:r>
    </w:p>
    <w:p w:rsidR="002C0A8C" w:rsidRPr="008017F4" w:rsidRDefault="002C0A8C" w:rsidP="002C0A8C">
      <w:pPr>
        <w:pStyle w:val="3"/>
        <w:ind w:left="540" w:hanging="540"/>
        <w:jc w:val="center"/>
      </w:pPr>
      <w:bookmarkStart w:id="56" w:name="_Toc515003570"/>
      <w:bookmarkStart w:id="57" w:name="_Toc515523003"/>
      <w:bookmarkStart w:id="58" w:name="_Toc522865394"/>
      <w:bookmarkStart w:id="59" w:name="_Toc523301982"/>
      <w:bookmarkStart w:id="60" w:name="_Toc523748224"/>
      <w:bookmarkStart w:id="61" w:name="_Toc525055407"/>
      <w:bookmarkStart w:id="62" w:name="_Toc25242033"/>
      <w:r>
        <w:t xml:space="preserve">за </w:t>
      </w:r>
      <w:r w:rsidR="00630902">
        <w:t>9 месяцев</w:t>
      </w:r>
      <w:r>
        <w:t xml:space="preserve"> 201</w:t>
      </w:r>
      <w:r w:rsidR="00EB1EBF">
        <w:t>9</w:t>
      </w:r>
      <w:r>
        <w:t xml:space="preserve"> года</w:t>
      </w:r>
      <w:bookmarkEnd w:id="56"/>
      <w:bookmarkEnd w:id="57"/>
      <w:bookmarkEnd w:id="58"/>
      <w:bookmarkEnd w:id="59"/>
      <w:bookmarkEnd w:id="60"/>
      <w:bookmarkEnd w:id="61"/>
      <w:bookmarkEnd w:id="62"/>
    </w:p>
    <w:p w:rsidR="002C0A8C" w:rsidRPr="00D72BDB" w:rsidRDefault="002C0A8C" w:rsidP="002C0A8C">
      <w:pPr>
        <w:tabs>
          <w:tab w:val="right" w:pos="14530"/>
        </w:tabs>
        <w:spacing w:line="240" w:lineRule="atLeast"/>
        <w:ind w:right="45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2BDB">
        <w:rPr>
          <w:sz w:val="18"/>
          <w:szCs w:val="18"/>
        </w:rPr>
        <w:t xml:space="preserve"> (млн. рублей)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</w:tc>
        <w:tc>
          <w:tcPr>
            <w:tcW w:w="9536" w:type="dxa"/>
            <w:gridSpan w:val="3"/>
            <w:vAlign w:val="center"/>
          </w:tcPr>
          <w:p w:rsidR="002C0A8C" w:rsidRPr="00D72BDB" w:rsidRDefault="002C0A8C" w:rsidP="00EB1EB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A213AB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EB1EBF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</w:tr>
      <w:tr w:rsidR="002C0A8C" w:rsidTr="003E42BD">
        <w:trPr>
          <w:cantSplit/>
        </w:trPr>
        <w:tc>
          <w:tcPr>
            <w:tcW w:w="5251" w:type="dxa"/>
            <w:vMerge/>
          </w:tcPr>
          <w:p w:rsidR="002C0A8C" w:rsidRPr="00D72BDB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D72BDB" w:rsidRDefault="002C0A8C" w:rsidP="00EB1EBF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EB1EBF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D72BDB" w:rsidRDefault="002C0A8C" w:rsidP="00EB1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630902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EB1EBF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D72BDB" w:rsidRDefault="002C0A8C" w:rsidP="003E42BD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Выполнено (%) -</w:t>
            </w:r>
          </w:p>
          <w:p w:rsidR="002C0A8C" w:rsidRPr="00D72BDB" w:rsidRDefault="002C0A8C" w:rsidP="003E42BD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(гр</w:t>
            </w:r>
            <w:r w:rsidRPr="00D72BDB">
              <w:rPr>
                <w:sz w:val="16"/>
                <w:szCs w:val="16"/>
              </w:rPr>
              <w:t>а</w:t>
            </w:r>
            <w:r w:rsidRPr="00D72BDB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4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ФЦП</w:t>
            </w:r>
          </w:p>
        </w:tc>
        <w:tc>
          <w:tcPr>
            <w:tcW w:w="4580" w:type="dxa"/>
            <w:vAlign w:val="bottom"/>
          </w:tcPr>
          <w:p w:rsidR="002C0A8C" w:rsidRPr="00D864BF" w:rsidRDefault="00D300B9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542 851,0</w:t>
            </w:r>
          </w:p>
        </w:tc>
        <w:tc>
          <w:tcPr>
            <w:tcW w:w="2570" w:type="dxa"/>
            <w:vAlign w:val="bottom"/>
          </w:tcPr>
          <w:p w:rsidR="002C0A8C" w:rsidRPr="00D864BF" w:rsidRDefault="00D300B9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219 311,6</w:t>
            </w:r>
          </w:p>
        </w:tc>
        <w:tc>
          <w:tcPr>
            <w:tcW w:w="2386" w:type="dxa"/>
            <w:vAlign w:val="bottom"/>
          </w:tcPr>
          <w:p w:rsidR="002C0A8C" w:rsidRPr="00766772" w:rsidRDefault="00D300B9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40,4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318 784,6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132 175,0</w:t>
            </w:r>
          </w:p>
        </w:tc>
        <w:tc>
          <w:tcPr>
            <w:tcW w:w="2386" w:type="dxa"/>
            <w:vAlign w:val="bottom"/>
          </w:tcPr>
          <w:p w:rsidR="002C0A8C" w:rsidRPr="00CA60F0" w:rsidRDefault="00D300B9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41,5</w:t>
            </w:r>
          </w:p>
        </w:tc>
      </w:tr>
      <w:tr w:rsidR="002C0A8C" w:rsidTr="003E42BD">
        <w:trPr>
          <w:trHeight w:val="518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1 549,7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671,4</w:t>
            </w:r>
          </w:p>
        </w:tc>
        <w:tc>
          <w:tcPr>
            <w:tcW w:w="2386" w:type="dxa"/>
            <w:vAlign w:val="bottom"/>
          </w:tcPr>
          <w:p w:rsidR="002C0A8C" w:rsidRPr="00CA60F0" w:rsidRDefault="00D300B9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43,3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7C7839" w:rsidRDefault="00D300B9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222 516,7</w:t>
            </w:r>
          </w:p>
        </w:tc>
        <w:tc>
          <w:tcPr>
            <w:tcW w:w="2570" w:type="dxa"/>
            <w:vAlign w:val="bottom"/>
          </w:tcPr>
          <w:p w:rsidR="002C0A8C" w:rsidRPr="007C7839" w:rsidRDefault="00D300B9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86 465,2</w:t>
            </w:r>
          </w:p>
        </w:tc>
        <w:tc>
          <w:tcPr>
            <w:tcW w:w="2386" w:type="dxa"/>
            <w:vAlign w:val="bottom"/>
          </w:tcPr>
          <w:p w:rsidR="002C0A8C" w:rsidRPr="007C7839" w:rsidRDefault="00D300B9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38,9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D864BF" w:rsidRDefault="00D300B9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310 791,0</w:t>
            </w:r>
          </w:p>
        </w:tc>
        <w:tc>
          <w:tcPr>
            <w:tcW w:w="2570" w:type="dxa"/>
            <w:vAlign w:val="bottom"/>
          </w:tcPr>
          <w:p w:rsidR="002C0A8C" w:rsidRPr="00D864BF" w:rsidRDefault="00D300B9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119 321,5</w:t>
            </w:r>
          </w:p>
        </w:tc>
        <w:tc>
          <w:tcPr>
            <w:tcW w:w="2386" w:type="dxa"/>
            <w:vAlign w:val="bottom"/>
          </w:tcPr>
          <w:p w:rsidR="002C0A8C" w:rsidRPr="0088120D" w:rsidRDefault="00D300B9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38,4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220 225,8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86 499,1</w:t>
            </w:r>
          </w:p>
        </w:tc>
        <w:tc>
          <w:tcPr>
            <w:tcW w:w="2386" w:type="dxa"/>
            <w:vAlign w:val="bottom"/>
          </w:tcPr>
          <w:p w:rsidR="002C0A8C" w:rsidRPr="00CA60F0" w:rsidRDefault="0091441E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  <w:r w:rsidR="00D300B9">
              <w:rPr>
                <w:sz w:val="20"/>
                <w:szCs w:val="20"/>
                <w:lang w:val="en-US"/>
              </w:rPr>
              <w:t>,3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1 549,7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671,4</w:t>
            </w:r>
          </w:p>
        </w:tc>
        <w:tc>
          <w:tcPr>
            <w:tcW w:w="2386" w:type="dxa"/>
            <w:vAlign w:val="bottom"/>
          </w:tcPr>
          <w:p w:rsidR="002C0A8C" w:rsidRPr="00CA60F0" w:rsidRDefault="00D300B9" w:rsidP="003E42BD">
            <w:pPr>
              <w:ind w:right="-1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43,3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9D3DB4" w:rsidRDefault="00D300B9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89 015,5</w:t>
            </w:r>
          </w:p>
        </w:tc>
        <w:tc>
          <w:tcPr>
            <w:tcW w:w="2570" w:type="dxa"/>
            <w:vAlign w:val="bottom"/>
          </w:tcPr>
          <w:p w:rsidR="002C0A8C" w:rsidRPr="009D3DB4" w:rsidRDefault="00D300B9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32 151,0</w:t>
            </w:r>
          </w:p>
        </w:tc>
        <w:tc>
          <w:tcPr>
            <w:tcW w:w="2386" w:type="dxa"/>
            <w:vAlign w:val="bottom"/>
          </w:tcPr>
          <w:p w:rsidR="002C0A8C" w:rsidRPr="009D3DB4" w:rsidRDefault="00D300B9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36,1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4C092A" w:rsidRDefault="00D300B9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658,8</w:t>
            </w:r>
          </w:p>
        </w:tc>
        <w:tc>
          <w:tcPr>
            <w:tcW w:w="2570" w:type="dxa"/>
            <w:vAlign w:val="bottom"/>
          </w:tcPr>
          <w:p w:rsidR="002C0A8C" w:rsidRPr="004C092A" w:rsidRDefault="00D300B9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308,6</w:t>
            </w:r>
          </w:p>
        </w:tc>
        <w:tc>
          <w:tcPr>
            <w:tcW w:w="2386" w:type="dxa"/>
            <w:vAlign w:val="bottom"/>
          </w:tcPr>
          <w:p w:rsidR="002C0A8C" w:rsidRPr="004C092A" w:rsidRDefault="00D300B9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46,8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658,8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308,6</w:t>
            </w:r>
          </w:p>
        </w:tc>
        <w:tc>
          <w:tcPr>
            <w:tcW w:w="2386" w:type="dxa"/>
            <w:vAlign w:val="bottom"/>
          </w:tcPr>
          <w:p w:rsidR="002C0A8C" w:rsidRPr="00CA60F0" w:rsidRDefault="00D300B9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46,8</w:t>
            </w:r>
          </w:p>
        </w:tc>
      </w:tr>
      <w:tr w:rsidR="002C0A8C" w:rsidTr="003E42BD">
        <w:trPr>
          <w:trHeight w:val="466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040702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40702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40702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88120D" w:rsidRDefault="002C0A8C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88120D" w:rsidRDefault="002C0A8C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88120D" w:rsidRDefault="002C0A8C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C0A8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4C092A" w:rsidRDefault="00D300B9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231 401,2</w:t>
            </w:r>
          </w:p>
        </w:tc>
        <w:tc>
          <w:tcPr>
            <w:tcW w:w="2570" w:type="dxa"/>
            <w:vAlign w:val="bottom"/>
          </w:tcPr>
          <w:p w:rsidR="002C0A8C" w:rsidRPr="004C092A" w:rsidRDefault="00D300B9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99 681,5</w:t>
            </w:r>
          </w:p>
        </w:tc>
        <w:tc>
          <w:tcPr>
            <w:tcW w:w="2386" w:type="dxa"/>
            <w:vAlign w:val="bottom"/>
          </w:tcPr>
          <w:p w:rsidR="002C0A8C" w:rsidRPr="004C092A" w:rsidRDefault="00D300B9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43,1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A60F0" w:rsidRDefault="00D300B9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97 900,0</w:t>
            </w:r>
          </w:p>
        </w:tc>
        <w:tc>
          <w:tcPr>
            <w:tcW w:w="2570" w:type="dxa"/>
            <w:vAlign w:val="bottom"/>
          </w:tcPr>
          <w:p w:rsidR="002C0A8C" w:rsidRPr="00CA60F0" w:rsidRDefault="00D300B9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45 367,3</w:t>
            </w:r>
          </w:p>
        </w:tc>
        <w:tc>
          <w:tcPr>
            <w:tcW w:w="2386" w:type="dxa"/>
            <w:vAlign w:val="bottom"/>
          </w:tcPr>
          <w:p w:rsidR="002C0A8C" w:rsidRPr="00CA60F0" w:rsidRDefault="00D300B9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46,3</w:t>
            </w: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040702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40702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40702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88120D" w:rsidRDefault="00D300B9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133 501,2</w:t>
            </w:r>
          </w:p>
        </w:tc>
        <w:tc>
          <w:tcPr>
            <w:tcW w:w="2570" w:type="dxa"/>
            <w:vAlign w:val="bottom"/>
          </w:tcPr>
          <w:p w:rsidR="002C0A8C" w:rsidRPr="0088120D" w:rsidRDefault="00D300B9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54 314,2</w:t>
            </w:r>
          </w:p>
        </w:tc>
        <w:tc>
          <w:tcPr>
            <w:tcW w:w="2386" w:type="dxa"/>
            <w:vAlign w:val="bottom"/>
          </w:tcPr>
          <w:p w:rsidR="002C0A8C" w:rsidRPr="00286949" w:rsidRDefault="00D300B9" w:rsidP="002869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  <w:r w:rsidR="00286949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 w:rsidR="00286949">
              <w:rPr>
                <w:bCs/>
                <w:sz w:val="20"/>
                <w:szCs w:val="20"/>
              </w:rPr>
              <w:t>7</w:t>
            </w:r>
          </w:p>
        </w:tc>
      </w:tr>
    </w:tbl>
    <w:p w:rsidR="002C0A8C" w:rsidRDefault="002C0A8C" w:rsidP="002C0A8C">
      <w:pPr>
        <w:spacing w:line="240" w:lineRule="atLeast"/>
        <w:ind w:right="454"/>
      </w:pPr>
    </w:p>
    <w:p w:rsidR="002C0A8C" w:rsidRDefault="002C0A8C" w:rsidP="002C0A8C">
      <w:pPr>
        <w:spacing w:line="240" w:lineRule="atLeast"/>
        <w:ind w:right="454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lastRenderedPageBreak/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</w:tc>
        <w:tc>
          <w:tcPr>
            <w:tcW w:w="9536" w:type="dxa"/>
            <w:gridSpan w:val="3"/>
            <w:vAlign w:val="center"/>
          </w:tcPr>
          <w:p w:rsidR="002C0A8C" w:rsidRPr="00D72BDB" w:rsidRDefault="002C0A8C" w:rsidP="00EB1EB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8213CB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EB1EBF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D72BDB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vAlign w:val="center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D72BDB" w:rsidRDefault="002C0A8C" w:rsidP="00EB1EBF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  201</w:t>
            </w:r>
            <w:r w:rsidR="00EB1EBF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 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D72BDB" w:rsidRDefault="002C0A8C" w:rsidP="00EB1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A75C98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EB1EBF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>года</w:t>
            </w:r>
          </w:p>
        </w:tc>
        <w:tc>
          <w:tcPr>
            <w:tcW w:w="2386" w:type="dxa"/>
            <w:vAlign w:val="center"/>
          </w:tcPr>
          <w:p w:rsidR="002C0A8C" w:rsidRPr="00D72BDB" w:rsidRDefault="002C0A8C" w:rsidP="003E42BD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Выполнено (%) -</w:t>
            </w:r>
          </w:p>
          <w:p w:rsidR="002C0A8C" w:rsidRPr="00DE7C71" w:rsidRDefault="002C0A8C" w:rsidP="003E42BD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(гр</w:t>
            </w:r>
            <w:r w:rsidRPr="00D72BDB">
              <w:rPr>
                <w:sz w:val="16"/>
                <w:szCs w:val="16"/>
              </w:rPr>
              <w:t>а</w:t>
            </w:r>
            <w:r w:rsidRPr="00D72BDB">
              <w:rPr>
                <w:sz w:val="16"/>
                <w:szCs w:val="16"/>
              </w:rPr>
              <w:t>фа 3 : графу 2) х 100</w:t>
            </w:r>
          </w:p>
        </w:tc>
      </w:tr>
      <w:tr w:rsidR="002C0A8C" w:rsidTr="003E42BD">
        <w:tc>
          <w:tcPr>
            <w:tcW w:w="5251" w:type="dxa"/>
          </w:tcPr>
          <w:p w:rsidR="002C0A8C" w:rsidRPr="00D72BDB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2C0A8C" w:rsidRPr="00DE7C71" w:rsidRDefault="002C0A8C" w:rsidP="003E42BD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2C0A8C" w:rsidRPr="00DE7C71" w:rsidRDefault="002C0A8C" w:rsidP="003E42BD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2C0A8C" w:rsidRPr="00DE7C71" w:rsidRDefault="002C0A8C" w:rsidP="003E42BD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4</w:t>
            </w:r>
          </w:p>
        </w:tc>
      </w:tr>
      <w:tr w:rsidR="002C0A8C" w:rsidRPr="00766772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E734C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 w:rsidRPr="00E62A35">
              <w:rPr>
                <w:b/>
                <w:bCs/>
                <w:sz w:val="20"/>
                <w:szCs w:val="20"/>
              </w:rPr>
              <w:t>Железнодорожный транспорт</w:t>
            </w:r>
          </w:p>
        </w:tc>
        <w:tc>
          <w:tcPr>
            <w:tcW w:w="4580" w:type="dxa"/>
            <w:vAlign w:val="bottom"/>
          </w:tcPr>
          <w:p w:rsidR="002C0A8C" w:rsidRPr="00E62A35" w:rsidRDefault="000B0096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34 019,9</w:t>
            </w:r>
          </w:p>
        </w:tc>
        <w:tc>
          <w:tcPr>
            <w:tcW w:w="2570" w:type="dxa"/>
            <w:vAlign w:val="bottom"/>
          </w:tcPr>
          <w:p w:rsidR="002C0A8C" w:rsidRPr="00E62A35" w:rsidRDefault="000B0096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19 502,4</w:t>
            </w:r>
          </w:p>
        </w:tc>
        <w:tc>
          <w:tcPr>
            <w:tcW w:w="2386" w:type="dxa"/>
            <w:vAlign w:val="bottom"/>
          </w:tcPr>
          <w:p w:rsidR="002C0A8C" w:rsidRPr="00E62A35" w:rsidRDefault="000B0096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57,3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F939DC" w:rsidRDefault="000B0096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9 129,8</w:t>
            </w:r>
          </w:p>
        </w:tc>
        <w:tc>
          <w:tcPr>
            <w:tcW w:w="2570" w:type="dxa"/>
            <w:vAlign w:val="bottom"/>
          </w:tcPr>
          <w:p w:rsidR="002C0A8C" w:rsidRPr="00F939DC" w:rsidRDefault="000B0096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2 366,2</w:t>
            </w:r>
          </w:p>
        </w:tc>
        <w:tc>
          <w:tcPr>
            <w:tcW w:w="2386" w:type="dxa"/>
            <w:vAlign w:val="bottom"/>
          </w:tcPr>
          <w:p w:rsidR="002C0A8C" w:rsidRPr="00F939DC" w:rsidRDefault="009A3C51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B0096">
              <w:rPr>
                <w:sz w:val="20"/>
                <w:szCs w:val="20"/>
                <w:lang w:val="en-US"/>
              </w:rPr>
              <w:t>5,9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CA1B33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CA1B33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CA1B33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DE7C71" w:rsidRDefault="000B0096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24 890,1</w:t>
            </w:r>
          </w:p>
        </w:tc>
        <w:tc>
          <w:tcPr>
            <w:tcW w:w="2570" w:type="dxa"/>
            <w:vAlign w:val="bottom"/>
          </w:tcPr>
          <w:p w:rsidR="002C0A8C" w:rsidRPr="00DE7C71" w:rsidRDefault="000B0096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17 136,2</w:t>
            </w:r>
          </w:p>
        </w:tc>
        <w:tc>
          <w:tcPr>
            <w:tcW w:w="2386" w:type="dxa"/>
            <w:vAlign w:val="bottom"/>
          </w:tcPr>
          <w:p w:rsidR="002C0A8C" w:rsidRPr="00DE7C71" w:rsidRDefault="000B0096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68,8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Pr="00040702">
              <w:rPr>
                <w:b/>
                <w:sz w:val="18"/>
                <w:szCs w:val="18"/>
              </w:rPr>
              <w:t xml:space="preserve"> Капитальные</w:t>
            </w:r>
            <w:r w:rsidRPr="00CA1B33">
              <w:rPr>
                <w:b/>
                <w:sz w:val="18"/>
                <w:szCs w:val="18"/>
              </w:rPr>
              <w:t xml:space="preserve"> </w:t>
            </w:r>
            <w:r w:rsidRPr="00040702">
              <w:rPr>
                <w:b/>
                <w:sz w:val="18"/>
                <w:szCs w:val="18"/>
              </w:rPr>
              <w:t xml:space="preserve"> вложения-всего</w:t>
            </w:r>
          </w:p>
        </w:tc>
        <w:tc>
          <w:tcPr>
            <w:tcW w:w="4580" w:type="dxa"/>
            <w:vAlign w:val="bottom"/>
          </w:tcPr>
          <w:p w:rsidR="002C0A8C" w:rsidRPr="00693047" w:rsidRDefault="000B0096" w:rsidP="00EF0A5E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21 </w:t>
            </w:r>
            <w:r w:rsidR="00EF0A5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20,8</w:t>
            </w:r>
          </w:p>
        </w:tc>
        <w:tc>
          <w:tcPr>
            <w:tcW w:w="2570" w:type="dxa"/>
            <w:vAlign w:val="bottom"/>
          </w:tcPr>
          <w:p w:rsidR="002C0A8C" w:rsidRPr="00693047" w:rsidRDefault="000B0096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13 316,7</w:t>
            </w:r>
          </w:p>
        </w:tc>
        <w:tc>
          <w:tcPr>
            <w:tcW w:w="2386" w:type="dxa"/>
            <w:vAlign w:val="bottom"/>
          </w:tcPr>
          <w:p w:rsidR="002C0A8C" w:rsidRPr="00693047" w:rsidRDefault="000B0096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60,7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F939DC" w:rsidRDefault="000B0096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9 129,8</w:t>
            </w:r>
          </w:p>
        </w:tc>
        <w:tc>
          <w:tcPr>
            <w:tcW w:w="2570" w:type="dxa"/>
            <w:vAlign w:val="bottom"/>
          </w:tcPr>
          <w:p w:rsidR="002C0A8C" w:rsidRPr="00F939DC" w:rsidRDefault="000B0096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2 366,2</w:t>
            </w:r>
          </w:p>
        </w:tc>
        <w:tc>
          <w:tcPr>
            <w:tcW w:w="2386" w:type="dxa"/>
            <w:vAlign w:val="bottom"/>
          </w:tcPr>
          <w:p w:rsidR="002C0A8C" w:rsidRPr="00F939DC" w:rsidRDefault="000B0096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25,9</w:t>
            </w: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 w:rsidRPr="00CA1B3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CA1B33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CA1B33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CA1B33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 w:rsidRPr="00CA1B3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DE7C71" w:rsidRDefault="000B0096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12 791,0</w:t>
            </w:r>
          </w:p>
        </w:tc>
        <w:tc>
          <w:tcPr>
            <w:tcW w:w="2570" w:type="dxa"/>
            <w:vAlign w:val="bottom"/>
          </w:tcPr>
          <w:p w:rsidR="002C0A8C" w:rsidRPr="00DE7C71" w:rsidRDefault="000B0096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10 950,5</w:t>
            </w:r>
          </w:p>
        </w:tc>
        <w:tc>
          <w:tcPr>
            <w:tcW w:w="2386" w:type="dxa"/>
            <w:vAlign w:val="bottom"/>
          </w:tcPr>
          <w:p w:rsidR="002C0A8C" w:rsidRPr="00DE7C71" w:rsidRDefault="000B0096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85,6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E62A35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E62A35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E62A35" w:rsidRDefault="002C0A8C" w:rsidP="003E42BD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DE7C71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DE7C71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DE7C71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DE7C71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DE7C71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DE7C71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817A14" w:rsidRDefault="002C0A8C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817A14" w:rsidRDefault="002C0A8C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817A14" w:rsidRDefault="002C0A8C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E62A35" w:rsidRDefault="000B0096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12 099,1</w:t>
            </w:r>
          </w:p>
        </w:tc>
        <w:tc>
          <w:tcPr>
            <w:tcW w:w="2570" w:type="dxa"/>
            <w:vAlign w:val="bottom"/>
          </w:tcPr>
          <w:p w:rsidR="002C0A8C" w:rsidRPr="00E62A35" w:rsidRDefault="000B0096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6 185,7</w:t>
            </w:r>
          </w:p>
        </w:tc>
        <w:tc>
          <w:tcPr>
            <w:tcW w:w="2386" w:type="dxa"/>
            <w:vAlign w:val="bottom"/>
          </w:tcPr>
          <w:p w:rsidR="002C0A8C" w:rsidRPr="00E62A35" w:rsidRDefault="000B0096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51,1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федеральный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F84133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F84133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F84133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4580" w:type="dxa"/>
            <w:vAlign w:val="bottom"/>
          </w:tcPr>
          <w:p w:rsidR="002C0A8C" w:rsidRPr="00DE7C71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DE7C71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DE7C71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RPr="00E734CC" w:rsidTr="000B0096">
        <w:trPr>
          <w:trHeight w:val="452"/>
        </w:trPr>
        <w:tc>
          <w:tcPr>
            <w:tcW w:w="5251" w:type="dxa"/>
          </w:tcPr>
          <w:p w:rsidR="002C0A8C" w:rsidRPr="00934493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</w:p>
          <w:p w:rsidR="002C0A8C" w:rsidRPr="00934493" w:rsidRDefault="002C0A8C" w:rsidP="003E42BD">
            <w:pPr>
              <w:spacing w:before="20" w:after="20"/>
              <w:rPr>
                <w:sz w:val="18"/>
                <w:szCs w:val="18"/>
              </w:rPr>
            </w:pP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93449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 w:rsidRPr="00040702">
              <w:rPr>
                <w:sz w:val="18"/>
                <w:szCs w:val="18"/>
              </w:rPr>
              <w:t>внебюджетны</w:t>
            </w:r>
            <w:r>
              <w:rPr>
                <w:sz w:val="18"/>
                <w:szCs w:val="18"/>
              </w:rPr>
              <w:t>е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0B0096" w:rsidRDefault="000B0096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12 099,1</w:t>
            </w:r>
          </w:p>
        </w:tc>
        <w:tc>
          <w:tcPr>
            <w:tcW w:w="2570" w:type="dxa"/>
            <w:vAlign w:val="bottom"/>
          </w:tcPr>
          <w:p w:rsidR="002C0A8C" w:rsidRPr="000B0096" w:rsidRDefault="000B0096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6 185,7</w:t>
            </w:r>
          </w:p>
        </w:tc>
        <w:tc>
          <w:tcPr>
            <w:tcW w:w="2386" w:type="dxa"/>
            <w:vAlign w:val="bottom"/>
          </w:tcPr>
          <w:p w:rsidR="002C0A8C" w:rsidRPr="000B0096" w:rsidRDefault="000B0096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51,1</w:t>
            </w:r>
          </w:p>
        </w:tc>
      </w:tr>
    </w:tbl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lastRenderedPageBreak/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2C0A8C" w:rsidRPr="003C577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2C0A8C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F73200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557BE3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2C0A8C" w:rsidRPr="003C5774" w:rsidRDefault="002C0A8C" w:rsidP="003E42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3C5774" w:rsidRDefault="002C0A8C" w:rsidP="00557BE3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557BE3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3C5774" w:rsidRDefault="002C0A8C" w:rsidP="00557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F73200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557BE3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0A8C" w:rsidRPr="00C8756C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C8756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Гражданская авиация и аэронавигационное обслуживание</w:t>
            </w:r>
          </w:p>
        </w:tc>
        <w:tc>
          <w:tcPr>
            <w:tcW w:w="4580" w:type="dxa"/>
            <w:vAlign w:val="bottom"/>
          </w:tcPr>
          <w:p w:rsidR="002C0A8C" w:rsidRPr="00EC68CB" w:rsidRDefault="004C3BAB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40 329,4</w:t>
            </w:r>
          </w:p>
        </w:tc>
        <w:tc>
          <w:tcPr>
            <w:tcW w:w="2570" w:type="dxa"/>
            <w:vAlign w:val="bottom"/>
          </w:tcPr>
          <w:p w:rsidR="002C0A8C" w:rsidRPr="00EC68CB" w:rsidRDefault="004C3BAB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13 826,7</w:t>
            </w:r>
          </w:p>
        </w:tc>
        <w:tc>
          <w:tcPr>
            <w:tcW w:w="2386" w:type="dxa"/>
            <w:vAlign w:val="bottom"/>
          </w:tcPr>
          <w:p w:rsidR="002C0A8C" w:rsidRPr="00EC68CB" w:rsidRDefault="004C3BAB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34,3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EC68CB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33 599,2</w:t>
            </w:r>
          </w:p>
        </w:tc>
        <w:tc>
          <w:tcPr>
            <w:tcW w:w="2570" w:type="dxa"/>
            <w:vAlign w:val="bottom"/>
          </w:tcPr>
          <w:p w:rsidR="002C0A8C" w:rsidRPr="00EC68CB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8 156,9</w:t>
            </w:r>
          </w:p>
        </w:tc>
        <w:tc>
          <w:tcPr>
            <w:tcW w:w="2386" w:type="dxa"/>
            <w:vAlign w:val="bottom"/>
          </w:tcPr>
          <w:p w:rsidR="002C0A8C" w:rsidRPr="00EC68CB" w:rsidRDefault="004C3BAB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24,3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EC68CB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2C0A8C" w:rsidRPr="00EC68CB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421,7</w:t>
            </w:r>
          </w:p>
        </w:tc>
        <w:tc>
          <w:tcPr>
            <w:tcW w:w="2386" w:type="dxa"/>
            <w:vAlign w:val="bottom"/>
          </w:tcPr>
          <w:p w:rsidR="002C0A8C" w:rsidRPr="00EC68CB" w:rsidRDefault="004C3BAB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145,7</w:t>
            </w: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B8098D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6 440,8</w:t>
            </w:r>
          </w:p>
        </w:tc>
        <w:tc>
          <w:tcPr>
            <w:tcW w:w="2570" w:type="dxa"/>
            <w:vAlign w:val="bottom"/>
          </w:tcPr>
          <w:p w:rsidR="002C0A8C" w:rsidRPr="00B8098D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5 248,1</w:t>
            </w:r>
          </w:p>
        </w:tc>
        <w:tc>
          <w:tcPr>
            <w:tcW w:w="2386" w:type="dxa"/>
            <w:vAlign w:val="bottom"/>
          </w:tcPr>
          <w:p w:rsidR="002C0A8C" w:rsidRPr="00B8098D" w:rsidRDefault="004C3BAB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81,5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D864BF" w:rsidRDefault="004C3BAB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40 329,4</w:t>
            </w:r>
          </w:p>
        </w:tc>
        <w:tc>
          <w:tcPr>
            <w:tcW w:w="2570" w:type="dxa"/>
            <w:vAlign w:val="bottom"/>
          </w:tcPr>
          <w:p w:rsidR="002C0A8C" w:rsidRPr="00D864BF" w:rsidRDefault="004C3BAB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13 826,7</w:t>
            </w:r>
          </w:p>
        </w:tc>
        <w:tc>
          <w:tcPr>
            <w:tcW w:w="2386" w:type="dxa"/>
            <w:vAlign w:val="bottom"/>
          </w:tcPr>
          <w:p w:rsidR="002C0A8C" w:rsidRPr="00D475FE" w:rsidRDefault="004C3BAB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EC68CB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33 599,2</w:t>
            </w:r>
          </w:p>
        </w:tc>
        <w:tc>
          <w:tcPr>
            <w:tcW w:w="2570" w:type="dxa"/>
            <w:vAlign w:val="bottom"/>
          </w:tcPr>
          <w:p w:rsidR="002C0A8C" w:rsidRPr="00EC68CB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8 156,9</w:t>
            </w:r>
          </w:p>
        </w:tc>
        <w:tc>
          <w:tcPr>
            <w:tcW w:w="2386" w:type="dxa"/>
            <w:vAlign w:val="bottom"/>
          </w:tcPr>
          <w:p w:rsidR="002C0A8C" w:rsidRPr="00EC68CB" w:rsidRDefault="004C3BAB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24,3</w:t>
            </w: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EC68CB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2C0A8C" w:rsidRPr="00EC68CB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421,7</w:t>
            </w:r>
          </w:p>
        </w:tc>
        <w:tc>
          <w:tcPr>
            <w:tcW w:w="2386" w:type="dxa"/>
            <w:vAlign w:val="bottom"/>
          </w:tcPr>
          <w:p w:rsidR="002C0A8C" w:rsidRPr="00EC68CB" w:rsidRDefault="004C3BAB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145,7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486A8C" w:rsidRDefault="004C3BAB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6 440,8</w:t>
            </w:r>
          </w:p>
        </w:tc>
        <w:tc>
          <w:tcPr>
            <w:tcW w:w="2570" w:type="dxa"/>
            <w:vAlign w:val="bottom"/>
          </w:tcPr>
          <w:p w:rsidR="002C0A8C" w:rsidRPr="00486A8C" w:rsidRDefault="004C3BAB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5 248,1</w:t>
            </w:r>
          </w:p>
        </w:tc>
        <w:tc>
          <w:tcPr>
            <w:tcW w:w="2386" w:type="dxa"/>
            <w:vAlign w:val="bottom"/>
          </w:tcPr>
          <w:p w:rsidR="002C0A8C" w:rsidRPr="00486A8C" w:rsidRDefault="004C3BAB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81,5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D475FE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D475FE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D475FE" w:rsidRDefault="002C0A8C" w:rsidP="003E42BD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273B8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C273B8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C273B8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6B6B22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B6B22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B6B22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6E2057" w:rsidRDefault="002C0A8C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6E2057" w:rsidRDefault="002C0A8C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6E2057" w:rsidRDefault="002C0A8C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6E2057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6E2057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6E2057" w:rsidRDefault="002C0A8C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273B8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C273B8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C273B8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</w:tcPr>
          <w:p w:rsidR="002C0A8C" w:rsidRPr="006B6B22" w:rsidRDefault="002C0A8C" w:rsidP="003E42BD">
            <w:pPr>
              <w:rPr>
                <w:sz w:val="16"/>
                <w:szCs w:val="16"/>
              </w:rPr>
            </w:pPr>
          </w:p>
          <w:p w:rsidR="002C0A8C" w:rsidRPr="006B6B22" w:rsidRDefault="002C0A8C" w:rsidP="003E42BD">
            <w:pPr>
              <w:rPr>
                <w:sz w:val="16"/>
                <w:szCs w:val="16"/>
              </w:rPr>
            </w:pP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2C0A8C" w:rsidRPr="006B6B22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9536" w:type="dxa"/>
            <w:gridSpan w:val="3"/>
          </w:tcPr>
          <w:p w:rsidR="002C0A8C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A87473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3B6096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2C0A8C" w:rsidRPr="006B6B22" w:rsidRDefault="002C0A8C" w:rsidP="003E42BD">
            <w:pPr>
              <w:jc w:val="center"/>
              <w:rPr>
                <w:sz w:val="16"/>
                <w:szCs w:val="16"/>
              </w:rPr>
            </w:pP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6B6B22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6B6B22" w:rsidRDefault="002C0A8C" w:rsidP="003B6096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3B6096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6B6B22" w:rsidRDefault="002C0A8C" w:rsidP="003B6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A87473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3B6096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6B6B22" w:rsidRDefault="002C0A8C" w:rsidP="003E42BD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Выполнено (%) -</w:t>
            </w:r>
          </w:p>
          <w:p w:rsidR="002C0A8C" w:rsidRPr="006B6B22" w:rsidRDefault="002C0A8C" w:rsidP="003E42BD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(гр</w:t>
            </w:r>
            <w:r w:rsidRPr="006B6B22">
              <w:rPr>
                <w:sz w:val="16"/>
                <w:szCs w:val="16"/>
              </w:rPr>
              <w:t>а</w:t>
            </w:r>
            <w:r w:rsidRPr="006B6B22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Pr="006B6B22" w:rsidRDefault="002C0A8C" w:rsidP="003E42BD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2C0A8C" w:rsidRPr="006B6B22" w:rsidRDefault="002C0A8C" w:rsidP="003E42BD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2C0A8C" w:rsidRPr="006B6B22" w:rsidRDefault="002C0A8C" w:rsidP="003E42BD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2C0A8C" w:rsidRPr="006B6B22" w:rsidRDefault="002C0A8C" w:rsidP="003E42BD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4</w:t>
            </w:r>
          </w:p>
        </w:tc>
      </w:tr>
      <w:tr w:rsidR="002C0A8C" w:rsidRPr="00CA59DF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E734C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Морской и речной транспорт</w:t>
            </w:r>
          </w:p>
        </w:tc>
        <w:tc>
          <w:tcPr>
            <w:tcW w:w="4580" w:type="dxa"/>
            <w:vAlign w:val="bottom"/>
          </w:tcPr>
          <w:p w:rsidR="002C0A8C" w:rsidRPr="0077241C" w:rsidRDefault="008368A1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113 650,1</w:t>
            </w:r>
          </w:p>
        </w:tc>
        <w:tc>
          <w:tcPr>
            <w:tcW w:w="2570" w:type="dxa"/>
            <w:vAlign w:val="bottom"/>
          </w:tcPr>
          <w:p w:rsidR="002C0A8C" w:rsidRPr="0077241C" w:rsidRDefault="008368A1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24 289,5</w:t>
            </w:r>
          </w:p>
        </w:tc>
        <w:tc>
          <w:tcPr>
            <w:tcW w:w="2386" w:type="dxa"/>
            <w:vAlign w:val="bottom"/>
          </w:tcPr>
          <w:p w:rsidR="002C0A8C" w:rsidRPr="0077241C" w:rsidRDefault="008368A1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21,4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77241C" w:rsidRDefault="008368A1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43 866,4</w:t>
            </w:r>
          </w:p>
        </w:tc>
        <w:tc>
          <w:tcPr>
            <w:tcW w:w="2570" w:type="dxa"/>
            <w:vAlign w:val="bottom"/>
          </w:tcPr>
          <w:p w:rsidR="002C0A8C" w:rsidRPr="0077241C" w:rsidRDefault="008368A1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8 337,1</w:t>
            </w:r>
          </w:p>
        </w:tc>
        <w:tc>
          <w:tcPr>
            <w:tcW w:w="2386" w:type="dxa"/>
            <w:vAlign w:val="bottom"/>
          </w:tcPr>
          <w:p w:rsidR="002C0A8C" w:rsidRPr="0077241C" w:rsidRDefault="008368A1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19,0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6519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519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519A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455A43" w:rsidRDefault="008368A1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69 783,7</w:t>
            </w:r>
          </w:p>
        </w:tc>
        <w:tc>
          <w:tcPr>
            <w:tcW w:w="2570" w:type="dxa"/>
            <w:vAlign w:val="bottom"/>
          </w:tcPr>
          <w:p w:rsidR="002C0A8C" w:rsidRPr="00455A43" w:rsidRDefault="008368A1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15 952,4</w:t>
            </w:r>
          </w:p>
        </w:tc>
        <w:tc>
          <w:tcPr>
            <w:tcW w:w="2386" w:type="dxa"/>
            <w:vAlign w:val="bottom"/>
          </w:tcPr>
          <w:p w:rsidR="002C0A8C" w:rsidRPr="00455A43" w:rsidRDefault="008368A1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22,9</w:t>
            </w:r>
          </w:p>
        </w:tc>
      </w:tr>
      <w:tr w:rsidR="002C0A8C" w:rsidRPr="009B22ED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F60AA1" w:rsidRDefault="008368A1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113 458,8</w:t>
            </w:r>
          </w:p>
        </w:tc>
        <w:tc>
          <w:tcPr>
            <w:tcW w:w="2570" w:type="dxa"/>
            <w:vAlign w:val="bottom"/>
          </w:tcPr>
          <w:p w:rsidR="002C0A8C" w:rsidRPr="00F60AA1" w:rsidRDefault="008368A1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24 198,1</w:t>
            </w:r>
          </w:p>
        </w:tc>
        <w:tc>
          <w:tcPr>
            <w:tcW w:w="2386" w:type="dxa"/>
            <w:vAlign w:val="bottom"/>
          </w:tcPr>
          <w:p w:rsidR="002C0A8C" w:rsidRPr="00F60AA1" w:rsidRDefault="008368A1" w:rsidP="003E42BD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77241C" w:rsidRDefault="008368A1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43 675,1</w:t>
            </w:r>
          </w:p>
        </w:tc>
        <w:tc>
          <w:tcPr>
            <w:tcW w:w="2570" w:type="dxa"/>
            <w:vAlign w:val="bottom"/>
          </w:tcPr>
          <w:p w:rsidR="002C0A8C" w:rsidRPr="0077241C" w:rsidRDefault="008368A1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8 245,7</w:t>
            </w:r>
          </w:p>
        </w:tc>
        <w:tc>
          <w:tcPr>
            <w:tcW w:w="2386" w:type="dxa"/>
            <w:vAlign w:val="bottom"/>
          </w:tcPr>
          <w:p w:rsidR="002C0A8C" w:rsidRPr="0077241C" w:rsidRDefault="008368A1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18,9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6519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519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519A4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F15BF2" w:rsidRDefault="008368A1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69 783,7</w:t>
            </w:r>
          </w:p>
        </w:tc>
        <w:tc>
          <w:tcPr>
            <w:tcW w:w="2570" w:type="dxa"/>
            <w:vAlign w:val="bottom"/>
          </w:tcPr>
          <w:p w:rsidR="002C0A8C" w:rsidRPr="00F15BF2" w:rsidRDefault="008368A1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15 952,4</w:t>
            </w:r>
          </w:p>
        </w:tc>
        <w:tc>
          <w:tcPr>
            <w:tcW w:w="2386" w:type="dxa"/>
            <w:vAlign w:val="bottom"/>
          </w:tcPr>
          <w:p w:rsidR="002C0A8C" w:rsidRPr="00F15BF2" w:rsidRDefault="008368A1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22,9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1D0B40" w:rsidRDefault="008368A1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2C0A8C" w:rsidRPr="001D0B40" w:rsidRDefault="008368A1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4,5</w:t>
            </w:r>
          </w:p>
        </w:tc>
        <w:tc>
          <w:tcPr>
            <w:tcW w:w="2386" w:type="dxa"/>
            <w:vAlign w:val="bottom"/>
          </w:tcPr>
          <w:p w:rsidR="002C0A8C" w:rsidRPr="001D0B40" w:rsidRDefault="008368A1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7,3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82098D" w:rsidRDefault="008368A1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2C0A8C" w:rsidRPr="0082098D" w:rsidRDefault="008368A1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4,5</w:t>
            </w:r>
          </w:p>
        </w:tc>
        <w:tc>
          <w:tcPr>
            <w:tcW w:w="2386" w:type="dxa"/>
            <w:vAlign w:val="bottom"/>
          </w:tcPr>
          <w:p w:rsidR="002C0A8C" w:rsidRPr="0082098D" w:rsidRDefault="008368A1" w:rsidP="003E42BD">
            <w:pPr>
              <w:ind w:right="-1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6519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519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519A4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1D0B40" w:rsidRDefault="008368A1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129,9</w:t>
            </w:r>
          </w:p>
        </w:tc>
        <w:tc>
          <w:tcPr>
            <w:tcW w:w="2570" w:type="dxa"/>
            <w:vAlign w:val="bottom"/>
          </w:tcPr>
          <w:p w:rsidR="002C0A8C" w:rsidRPr="001D0B40" w:rsidRDefault="008368A1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86,9</w:t>
            </w:r>
          </w:p>
        </w:tc>
        <w:tc>
          <w:tcPr>
            <w:tcW w:w="2386" w:type="dxa"/>
            <w:vAlign w:val="bottom"/>
          </w:tcPr>
          <w:p w:rsidR="002C0A8C" w:rsidRPr="001D0B40" w:rsidRDefault="008368A1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66,9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77241C" w:rsidRDefault="008368A1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129,9</w:t>
            </w:r>
          </w:p>
        </w:tc>
        <w:tc>
          <w:tcPr>
            <w:tcW w:w="2570" w:type="dxa"/>
            <w:vAlign w:val="bottom"/>
          </w:tcPr>
          <w:p w:rsidR="002C0A8C" w:rsidRPr="0077241C" w:rsidRDefault="008368A1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86,9</w:t>
            </w:r>
          </w:p>
        </w:tc>
        <w:tc>
          <w:tcPr>
            <w:tcW w:w="2386" w:type="dxa"/>
            <w:vAlign w:val="bottom"/>
          </w:tcPr>
          <w:p w:rsidR="002C0A8C" w:rsidRPr="0077241C" w:rsidRDefault="008368A1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66,9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2C0A8C" w:rsidRDefault="002C0A8C" w:rsidP="002C0A8C"/>
    <w:p w:rsidR="002C0A8C" w:rsidRDefault="002C0A8C" w:rsidP="002C0A8C"/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lastRenderedPageBreak/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2C0A8C" w:rsidRPr="003C577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2C0A8C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A542FE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861B51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2C0A8C" w:rsidRPr="003C5774" w:rsidRDefault="002C0A8C" w:rsidP="003E42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6B6B22" w:rsidRDefault="002C0A8C" w:rsidP="00861B51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861B51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6B6B22" w:rsidRDefault="002C0A8C" w:rsidP="00861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A542FE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861B51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0A8C" w:rsidRPr="00116769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E734C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Надзор в сфере транспорта</w:t>
            </w:r>
          </w:p>
        </w:tc>
        <w:tc>
          <w:tcPr>
            <w:tcW w:w="4580" w:type="dxa"/>
            <w:vAlign w:val="bottom"/>
          </w:tcPr>
          <w:p w:rsidR="002C0A8C" w:rsidRPr="00C61CBE" w:rsidRDefault="00F274BD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2C0A8C" w:rsidRPr="00C61CBE" w:rsidRDefault="00F274BD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2C0A8C" w:rsidRPr="00C61CBE" w:rsidRDefault="00F274BD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87,3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61CBE" w:rsidRDefault="00F274BD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2C0A8C" w:rsidRPr="00C61CBE" w:rsidRDefault="00F274BD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2C0A8C" w:rsidRPr="00C61CBE" w:rsidRDefault="00F274BD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87,3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6519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519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519A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FB7209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FB7209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FB7209" w:rsidRDefault="002C0A8C" w:rsidP="003E42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FB0BD2" w:rsidRDefault="00F274BD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2C0A8C" w:rsidRPr="00FB0BD2" w:rsidRDefault="00F274BD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2C0A8C" w:rsidRPr="00FB0BD2" w:rsidRDefault="00F274BD" w:rsidP="003E42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100,0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61CBE" w:rsidRDefault="00F274BD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2C0A8C" w:rsidRPr="00C61CBE" w:rsidRDefault="00F274BD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386" w:type="dxa"/>
            <w:vAlign w:val="bottom"/>
          </w:tcPr>
          <w:p w:rsidR="002C0A8C" w:rsidRPr="00C61CBE" w:rsidRDefault="00F274BD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1533FE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1533FE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1533FE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9E092D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9E092D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9E092D" w:rsidRDefault="002C0A8C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9E092D" w:rsidRDefault="002C0A8C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9E092D" w:rsidRDefault="002C0A8C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9E092D" w:rsidRDefault="002C0A8C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0A0BA4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A0BA4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A0BA4" w:rsidRDefault="002C0A8C" w:rsidP="003E42BD">
            <w:pPr>
              <w:ind w:right="-10"/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6519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6519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6519A4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A95605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A95605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A95605" w:rsidRDefault="002C0A8C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9E092D" w:rsidRDefault="00F274BD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2C0A8C" w:rsidRPr="009E092D" w:rsidRDefault="00F274BD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0,0</w:t>
            </w:r>
          </w:p>
        </w:tc>
        <w:tc>
          <w:tcPr>
            <w:tcW w:w="2386" w:type="dxa"/>
            <w:vAlign w:val="bottom"/>
          </w:tcPr>
          <w:p w:rsidR="002C0A8C" w:rsidRPr="009E092D" w:rsidRDefault="00F274BD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0,0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61CBE" w:rsidRDefault="00F274BD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2C0A8C" w:rsidRPr="00C61CBE" w:rsidRDefault="00F274BD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0,0</w:t>
            </w:r>
          </w:p>
        </w:tc>
        <w:tc>
          <w:tcPr>
            <w:tcW w:w="2386" w:type="dxa"/>
            <w:vAlign w:val="bottom"/>
          </w:tcPr>
          <w:p w:rsidR="002C0A8C" w:rsidRPr="00C61CBE" w:rsidRDefault="00F274BD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0,0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1533FE" w:rsidRDefault="002C0A8C" w:rsidP="003E42BD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1533FE" w:rsidRDefault="002C0A8C" w:rsidP="003E42BD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1533FE" w:rsidRDefault="002C0A8C" w:rsidP="003E42B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A95605" w:rsidRDefault="002C0A8C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A95605" w:rsidRDefault="002C0A8C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A95605" w:rsidRDefault="002C0A8C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2C0A8C" w:rsidRDefault="002C0A8C" w:rsidP="002C0A8C"/>
    <w:p w:rsidR="002C0A8C" w:rsidRDefault="002C0A8C" w:rsidP="002C0A8C">
      <w:pPr>
        <w:rPr>
          <w:lang w:val="en-US"/>
        </w:rPr>
      </w:pPr>
      <w:r>
        <w:br w:type="page"/>
      </w:r>
    </w:p>
    <w:p w:rsidR="002C0A8C" w:rsidRPr="005743BC" w:rsidRDefault="002C0A8C" w:rsidP="002C0A8C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2C0A8C" w:rsidRPr="003C577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2C0A8C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440294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3777BC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2C0A8C" w:rsidRPr="003C5774" w:rsidRDefault="002C0A8C" w:rsidP="003E42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6B6B22" w:rsidRDefault="002C0A8C" w:rsidP="003777BC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3777BC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6B6B22" w:rsidRDefault="002C0A8C" w:rsidP="00377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440294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3777BC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2C0A8C" w:rsidRPr="003C5774" w:rsidRDefault="002C0A8C" w:rsidP="003E42BD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2C0A8C" w:rsidRDefault="002C0A8C" w:rsidP="003E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0A8C" w:rsidRPr="00AA3CE9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2E2A07" w:rsidRDefault="002E2A07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4580" w:type="dxa"/>
            <w:vAlign w:val="bottom"/>
          </w:tcPr>
          <w:p w:rsidR="002C0A8C" w:rsidRPr="00EB2AAB" w:rsidRDefault="00C25252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352 396,6</w:t>
            </w:r>
          </w:p>
        </w:tc>
        <w:tc>
          <w:tcPr>
            <w:tcW w:w="2570" w:type="dxa"/>
            <w:vAlign w:val="bottom"/>
          </w:tcPr>
          <w:p w:rsidR="002C0A8C" w:rsidRPr="00EB2AAB" w:rsidRDefault="00C25252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160 212,5</w:t>
            </w:r>
          </w:p>
        </w:tc>
        <w:tc>
          <w:tcPr>
            <w:tcW w:w="2386" w:type="dxa"/>
            <w:vAlign w:val="bottom"/>
          </w:tcPr>
          <w:p w:rsidR="002C0A8C" w:rsidRPr="00EB2AAB" w:rsidRDefault="00C25252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45,5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205978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229 734,2</w:t>
            </w:r>
          </w:p>
        </w:tc>
        <w:tc>
          <w:tcPr>
            <w:tcW w:w="2570" w:type="dxa"/>
            <w:vAlign w:val="bottom"/>
          </w:tcPr>
          <w:p w:rsidR="002C0A8C" w:rsidRPr="00205978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111 834,3</w:t>
            </w:r>
          </w:p>
        </w:tc>
        <w:tc>
          <w:tcPr>
            <w:tcW w:w="2386" w:type="dxa"/>
            <w:vAlign w:val="bottom"/>
          </w:tcPr>
          <w:p w:rsidR="002C0A8C" w:rsidRPr="00205978" w:rsidRDefault="00C25252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48,7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205978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1 260,3</w:t>
            </w:r>
          </w:p>
        </w:tc>
        <w:tc>
          <w:tcPr>
            <w:tcW w:w="2570" w:type="dxa"/>
            <w:vAlign w:val="bottom"/>
          </w:tcPr>
          <w:p w:rsidR="002C0A8C" w:rsidRPr="00205978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249,7</w:t>
            </w:r>
          </w:p>
        </w:tc>
        <w:tc>
          <w:tcPr>
            <w:tcW w:w="2386" w:type="dxa"/>
            <w:vAlign w:val="bottom"/>
          </w:tcPr>
          <w:p w:rsidR="002C0A8C" w:rsidRPr="00205978" w:rsidRDefault="00C25252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EC4DEF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121 402,1</w:t>
            </w:r>
          </w:p>
        </w:tc>
        <w:tc>
          <w:tcPr>
            <w:tcW w:w="2570" w:type="dxa"/>
            <w:vAlign w:val="bottom"/>
          </w:tcPr>
          <w:p w:rsidR="002C0A8C" w:rsidRPr="00EC4DEF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48 128,5</w:t>
            </w:r>
          </w:p>
        </w:tc>
        <w:tc>
          <w:tcPr>
            <w:tcW w:w="2386" w:type="dxa"/>
            <w:vAlign w:val="bottom"/>
          </w:tcPr>
          <w:p w:rsidR="002C0A8C" w:rsidRPr="00EC4DEF" w:rsidRDefault="00C25252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39,6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134228" w:rsidRDefault="00C25252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134 888,8</w:t>
            </w:r>
          </w:p>
        </w:tc>
        <w:tc>
          <w:tcPr>
            <w:tcW w:w="2570" w:type="dxa"/>
            <w:vAlign w:val="bottom"/>
          </w:tcPr>
          <w:p w:rsidR="002C0A8C" w:rsidRPr="00134228" w:rsidRDefault="00C25252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67 786,7</w:t>
            </w:r>
          </w:p>
        </w:tc>
        <w:tc>
          <w:tcPr>
            <w:tcW w:w="2386" w:type="dxa"/>
            <w:vAlign w:val="bottom"/>
          </w:tcPr>
          <w:p w:rsidR="002C0A8C" w:rsidRPr="00134228" w:rsidRDefault="00C25252" w:rsidP="003E42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50,3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205978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133 628,5</w:t>
            </w:r>
          </w:p>
        </w:tc>
        <w:tc>
          <w:tcPr>
            <w:tcW w:w="2570" w:type="dxa"/>
            <w:vAlign w:val="bottom"/>
          </w:tcPr>
          <w:p w:rsidR="002C0A8C" w:rsidRPr="00392F89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67 537,0</w:t>
            </w:r>
          </w:p>
        </w:tc>
        <w:tc>
          <w:tcPr>
            <w:tcW w:w="2386" w:type="dxa"/>
            <w:vAlign w:val="bottom"/>
          </w:tcPr>
          <w:p w:rsidR="002C0A8C" w:rsidRPr="00392F89" w:rsidRDefault="00C25252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50,5</w:t>
            </w: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392F89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1 260,3</w:t>
            </w:r>
          </w:p>
        </w:tc>
        <w:tc>
          <w:tcPr>
            <w:tcW w:w="2570" w:type="dxa"/>
            <w:vAlign w:val="bottom"/>
          </w:tcPr>
          <w:p w:rsidR="002C0A8C" w:rsidRPr="00392F89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249,7</w:t>
            </w:r>
          </w:p>
        </w:tc>
        <w:tc>
          <w:tcPr>
            <w:tcW w:w="2386" w:type="dxa"/>
            <w:vAlign w:val="bottom"/>
          </w:tcPr>
          <w:p w:rsidR="002C0A8C" w:rsidRPr="00392F89" w:rsidRDefault="00C25252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09589D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09589D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09589D" w:rsidRDefault="002C0A8C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ED1147" w:rsidRDefault="00C25252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496,7</w:t>
            </w:r>
          </w:p>
        </w:tc>
        <w:tc>
          <w:tcPr>
            <w:tcW w:w="2570" w:type="dxa"/>
            <w:vAlign w:val="bottom"/>
          </w:tcPr>
          <w:p w:rsidR="002C0A8C" w:rsidRPr="00ED1147" w:rsidRDefault="00C25252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276,9</w:t>
            </w:r>
          </w:p>
        </w:tc>
        <w:tc>
          <w:tcPr>
            <w:tcW w:w="2386" w:type="dxa"/>
            <w:vAlign w:val="bottom"/>
          </w:tcPr>
          <w:p w:rsidR="002C0A8C" w:rsidRPr="00ED1147" w:rsidRDefault="00C25252" w:rsidP="003E42BD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55,7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392F89" w:rsidRDefault="00C25252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496,7</w:t>
            </w:r>
          </w:p>
        </w:tc>
        <w:tc>
          <w:tcPr>
            <w:tcW w:w="2570" w:type="dxa"/>
            <w:vAlign w:val="bottom"/>
          </w:tcPr>
          <w:p w:rsidR="002C0A8C" w:rsidRPr="00392F89" w:rsidRDefault="00C25252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276,9</w:t>
            </w:r>
          </w:p>
        </w:tc>
        <w:tc>
          <w:tcPr>
            <w:tcW w:w="2386" w:type="dxa"/>
            <w:vAlign w:val="bottom"/>
          </w:tcPr>
          <w:p w:rsidR="002C0A8C" w:rsidRPr="00392F89" w:rsidRDefault="00C25252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55,7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1533FE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1533FE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1533FE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ED1147" w:rsidRDefault="00136406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217 011,1</w:t>
            </w:r>
          </w:p>
        </w:tc>
        <w:tc>
          <w:tcPr>
            <w:tcW w:w="2570" w:type="dxa"/>
            <w:vAlign w:val="bottom"/>
          </w:tcPr>
          <w:p w:rsidR="002C0A8C" w:rsidRPr="00ED1147" w:rsidRDefault="00136406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92 148,9</w:t>
            </w:r>
          </w:p>
        </w:tc>
        <w:tc>
          <w:tcPr>
            <w:tcW w:w="2386" w:type="dxa"/>
            <w:vAlign w:val="bottom"/>
          </w:tcPr>
          <w:p w:rsidR="002C0A8C" w:rsidRPr="00ED1147" w:rsidRDefault="00136406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42,5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392F89" w:rsidRDefault="00136406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95 609,0</w:t>
            </w:r>
          </w:p>
        </w:tc>
        <w:tc>
          <w:tcPr>
            <w:tcW w:w="2570" w:type="dxa"/>
            <w:vAlign w:val="bottom"/>
          </w:tcPr>
          <w:p w:rsidR="002C0A8C" w:rsidRPr="00392F89" w:rsidRDefault="00136406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44 020,4</w:t>
            </w:r>
          </w:p>
        </w:tc>
        <w:tc>
          <w:tcPr>
            <w:tcW w:w="2386" w:type="dxa"/>
            <w:vAlign w:val="bottom"/>
          </w:tcPr>
          <w:p w:rsidR="002C0A8C" w:rsidRPr="00392F89" w:rsidRDefault="00136406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46,0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852D2C" w:rsidRDefault="00136406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121 402,1</w:t>
            </w:r>
          </w:p>
        </w:tc>
        <w:tc>
          <w:tcPr>
            <w:tcW w:w="2570" w:type="dxa"/>
            <w:vAlign w:val="bottom"/>
          </w:tcPr>
          <w:p w:rsidR="002C0A8C" w:rsidRPr="00852D2C" w:rsidRDefault="00136406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48 128,5</w:t>
            </w:r>
          </w:p>
        </w:tc>
        <w:tc>
          <w:tcPr>
            <w:tcW w:w="2386" w:type="dxa"/>
            <w:vAlign w:val="bottom"/>
          </w:tcPr>
          <w:p w:rsidR="002C0A8C" w:rsidRPr="00852D2C" w:rsidRDefault="00136406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39,6</w:t>
            </w:r>
          </w:p>
        </w:tc>
      </w:tr>
    </w:tbl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Pr="00C94286" w:rsidRDefault="002C0A8C" w:rsidP="002C0A8C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2C0A8C" w:rsidRPr="003C5774" w:rsidTr="003E42BD">
        <w:trPr>
          <w:cantSplit/>
        </w:trPr>
        <w:tc>
          <w:tcPr>
            <w:tcW w:w="5251" w:type="dxa"/>
            <w:vMerge w:val="restart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2C0A8C" w:rsidRPr="003976AF" w:rsidRDefault="002C0A8C" w:rsidP="003E4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2C0A8C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B07051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03697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2C0A8C" w:rsidRPr="003976AF" w:rsidRDefault="002C0A8C" w:rsidP="003E42B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C0A8C" w:rsidRPr="003C5774" w:rsidTr="003E42BD">
        <w:trPr>
          <w:cantSplit/>
        </w:trPr>
        <w:tc>
          <w:tcPr>
            <w:tcW w:w="5251" w:type="dxa"/>
            <w:vMerge/>
          </w:tcPr>
          <w:p w:rsidR="002C0A8C" w:rsidRPr="003976AF" w:rsidRDefault="002C0A8C" w:rsidP="003E42BD">
            <w:pPr>
              <w:rPr>
                <w:b/>
                <w:sz w:val="16"/>
                <w:szCs w:val="16"/>
              </w:rPr>
            </w:pPr>
          </w:p>
        </w:tc>
        <w:tc>
          <w:tcPr>
            <w:tcW w:w="4580" w:type="dxa"/>
          </w:tcPr>
          <w:p w:rsidR="002C0A8C" w:rsidRPr="00D72BDB" w:rsidRDefault="002C0A8C" w:rsidP="003E42B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2C0A8C" w:rsidRPr="006B6B22" w:rsidRDefault="002C0A8C" w:rsidP="0003697E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03697E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2C0A8C" w:rsidRDefault="002C0A8C" w:rsidP="003E42BD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2C0A8C" w:rsidRPr="006B6B22" w:rsidRDefault="002C0A8C" w:rsidP="000369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B07051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03697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2C0A8C" w:rsidRPr="003976AF" w:rsidRDefault="002C0A8C" w:rsidP="003E42BD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Выполнено (%) -</w:t>
            </w:r>
          </w:p>
          <w:p w:rsidR="002C0A8C" w:rsidRPr="003976AF" w:rsidRDefault="002C0A8C" w:rsidP="003E42BD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(гр</w:t>
            </w:r>
            <w:r w:rsidRPr="003976AF">
              <w:rPr>
                <w:sz w:val="16"/>
                <w:szCs w:val="16"/>
              </w:rPr>
              <w:t>а</w:t>
            </w:r>
            <w:r w:rsidRPr="003976AF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2C0A8C" w:rsidTr="003E42BD">
        <w:tc>
          <w:tcPr>
            <w:tcW w:w="5251" w:type="dxa"/>
          </w:tcPr>
          <w:p w:rsidR="002C0A8C" w:rsidRPr="003976AF" w:rsidRDefault="002C0A8C" w:rsidP="003E42BD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2C0A8C" w:rsidRPr="003976AF" w:rsidRDefault="002C0A8C" w:rsidP="003E42BD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2C0A8C" w:rsidRPr="003976AF" w:rsidRDefault="002C0A8C" w:rsidP="003E42BD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2C0A8C" w:rsidRPr="003976AF" w:rsidRDefault="002C0A8C" w:rsidP="003E42BD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4</w:t>
            </w:r>
          </w:p>
        </w:tc>
      </w:tr>
      <w:tr w:rsidR="002C0A8C" w:rsidRPr="00AE7C95" w:rsidTr="003E42BD">
        <w:tc>
          <w:tcPr>
            <w:tcW w:w="5251" w:type="dxa"/>
          </w:tcPr>
          <w:p w:rsidR="002C0A8C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2C0A8C" w:rsidRPr="00B14A05" w:rsidRDefault="00E20D26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реализации государственной программы Российской Федерации «Развитие транспортной системы»</w:t>
            </w:r>
          </w:p>
        </w:tc>
        <w:tc>
          <w:tcPr>
            <w:tcW w:w="4580" w:type="dxa"/>
            <w:vAlign w:val="bottom"/>
          </w:tcPr>
          <w:p w:rsidR="002C0A8C" w:rsidRPr="00CD18D6" w:rsidRDefault="005201A5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2 233,7</w:t>
            </w:r>
          </w:p>
        </w:tc>
        <w:tc>
          <w:tcPr>
            <w:tcW w:w="2570" w:type="dxa"/>
            <w:vAlign w:val="bottom"/>
          </w:tcPr>
          <w:p w:rsidR="002C0A8C" w:rsidRPr="00CD18D6" w:rsidRDefault="005201A5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1 287,2</w:t>
            </w:r>
          </w:p>
        </w:tc>
        <w:tc>
          <w:tcPr>
            <w:tcW w:w="2386" w:type="dxa"/>
            <w:vAlign w:val="bottom"/>
          </w:tcPr>
          <w:p w:rsidR="002C0A8C" w:rsidRPr="00CD18D6" w:rsidRDefault="005201A5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57,6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D18D6" w:rsidRDefault="005201A5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2 233,7</w:t>
            </w:r>
          </w:p>
        </w:tc>
        <w:tc>
          <w:tcPr>
            <w:tcW w:w="2570" w:type="dxa"/>
            <w:vAlign w:val="bottom"/>
          </w:tcPr>
          <w:p w:rsidR="002C0A8C" w:rsidRPr="00CD18D6" w:rsidRDefault="005201A5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1 287,2</w:t>
            </w:r>
          </w:p>
        </w:tc>
        <w:tc>
          <w:tcPr>
            <w:tcW w:w="2386" w:type="dxa"/>
            <w:vAlign w:val="bottom"/>
          </w:tcPr>
          <w:p w:rsidR="002C0A8C" w:rsidRPr="00CD18D6" w:rsidRDefault="005201A5" w:rsidP="003E42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57,6</w:t>
            </w:r>
          </w:p>
        </w:tc>
      </w:tr>
      <w:tr w:rsidR="002C0A8C" w:rsidRPr="006519A4" w:rsidTr="003E42BD">
        <w:trPr>
          <w:trHeight w:val="625"/>
        </w:trPr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0A0B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A0B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A0BA4" w:rsidRDefault="002C0A8C" w:rsidP="003E42BD">
            <w:pPr>
              <w:jc w:val="center"/>
              <w:rPr>
                <w:sz w:val="20"/>
                <w:szCs w:val="20"/>
              </w:rPr>
            </w:pPr>
          </w:p>
        </w:tc>
      </w:tr>
      <w:tr w:rsidR="002C0A8C" w:rsidRPr="005A6920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2C0A8C" w:rsidRPr="00537761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537761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537761" w:rsidRDefault="002C0A8C" w:rsidP="003E42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2C0A8C" w:rsidRPr="00B7250A" w:rsidRDefault="002C0A8C" w:rsidP="003E42BD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B7250A" w:rsidRDefault="002C0A8C" w:rsidP="003E42BD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B7250A" w:rsidRDefault="002C0A8C" w:rsidP="003E42BD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0A0B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A0B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A0BA4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7725F9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0A0BA4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0A0BA4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0A0BA4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F522B0" w:rsidRDefault="002C0A8C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2C0A8C" w:rsidRPr="00F522B0" w:rsidRDefault="002C0A8C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2C0A8C" w:rsidRPr="00F522B0" w:rsidRDefault="002C0A8C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2C0A8C" w:rsidRPr="00B7250A" w:rsidRDefault="005201A5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100,7</w:t>
            </w:r>
          </w:p>
        </w:tc>
        <w:tc>
          <w:tcPr>
            <w:tcW w:w="2570" w:type="dxa"/>
            <w:vAlign w:val="bottom"/>
          </w:tcPr>
          <w:p w:rsidR="002C0A8C" w:rsidRPr="00B7250A" w:rsidRDefault="005201A5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27,2</w:t>
            </w:r>
          </w:p>
        </w:tc>
        <w:tc>
          <w:tcPr>
            <w:tcW w:w="2386" w:type="dxa"/>
            <w:vAlign w:val="bottom"/>
          </w:tcPr>
          <w:p w:rsidR="002C0A8C" w:rsidRPr="00B7250A" w:rsidRDefault="005201A5" w:rsidP="003E42BD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27,0</w:t>
            </w:r>
          </w:p>
        </w:tc>
      </w:tr>
      <w:tr w:rsidR="002C0A8C" w:rsidRPr="006519A4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D18D6" w:rsidRDefault="005201A5" w:rsidP="003E42BD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100,7</w:t>
            </w:r>
          </w:p>
        </w:tc>
        <w:tc>
          <w:tcPr>
            <w:tcW w:w="2570" w:type="dxa"/>
            <w:vAlign w:val="bottom"/>
          </w:tcPr>
          <w:p w:rsidR="002C0A8C" w:rsidRPr="00CD18D6" w:rsidRDefault="005201A5" w:rsidP="003E42BD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27,2</w:t>
            </w:r>
          </w:p>
        </w:tc>
        <w:tc>
          <w:tcPr>
            <w:tcW w:w="2386" w:type="dxa"/>
            <w:vAlign w:val="bottom"/>
          </w:tcPr>
          <w:p w:rsidR="002C0A8C" w:rsidRPr="00CD18D6" w:rsidRDefault="005201A5" w:rsidP="003E42BD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27,0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2C0A8C" w:rsidRPr="003976AF" w:rsidRDefault="002C0A8C" w:rsidP="003E42BD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3976AF" w:rsidRDefault="002C0A8C" w:rsidP="003E42BD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3976AF" w:rsidRDefault="002C0A8C" w:rsidP="003E42BD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F97A7B" w:rsidRDefault="002C0A8C" w:rsidP="003E42BD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2C0A8C" w:rsidRPr="005B20E6" w:rsidRDefault="005201A5" w:rsidP="003E42BD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2 133,0</w:t>
            </w:r>
          </w:p>
        </w:tc>
        <w:tc>
          <w:tcPr>
            <w:tcW w:w="2570" w:type="dxa"/>
            <w:vAlign w:val="bottom"/>
          </w:tcPr>
          <w:p w:rsidR="002C0A8C" w:rsidRPr="005B20E6" w:rsidRDefault="005201A5" w:rsidP="003E42BD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1 260,0</w:t>
            </w:r>
          </w:p>
        </w:tc>
        <w:tc>
          <w:tcPr>
            <w:tcW w:w="2386" w:type="dxa"/>
            <w:vAlign w:val="bottom"/>
          </w:tcPr>
          <w:p w:rsidR="002C0A8C" w:rsidRPr="005B20E6" w:rsidRDefault="005201A5" w:rsidP="003E42B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59,1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2C0A8C" w:rsidRPr="00040702" w:rsidRDefault="002C0A8C" w:rsidP="003E42BD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2C0A8C" w:rsidRPr="00CD18D6" w:rsidRDefault="005201A5" w:rsidP="003E42BD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2 133,0</w:t>
            </w:r>
          </w:p>
        </w:tc>
        <w:tc>
          <w:tcPr>
            <w:tcW w:w="2570" w:type="dxa"/>
            <w:vAlign w:val="bottom"/>
          </w:tcPr>
          <w:p w:rsidR="002C0A8C" w:rsidRPr="00CD18D6" w:rsidRDefault="005201A5" w:rsidP="003E42BD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1 260,0</w:t>
            </w:r>
          </w:p>
        </w:tc>
        <w:tc>
          <w:tcPr>
            <w:tcW w:w="2386" w:type="dxa"/>
            <w:vAlign w:val="bottom"/>
          </w:tcPr>
          <w:p w:rsidR="002C0A8C" w:rsidRPr="00CD18D6" w:rsidRDefault="005201A5" w:rsidP="003E42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59,1</w:t>
            </w: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A8C" w:rsidRPr="00E734CC" w:rsidTr="003E42BD">
        <w:tc>
          <w:tcPr>
            <w:tcW w:w="5251" w:type="dxa"/>
          </w:tcPr>
          <w:p w:rsidR="002C0A8C" w:rsidRPr="00040702" w:rsidRDefault="002C0A8C" w:rsidP="003E42BD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2C0A8C" w:rsidRPr="00E734CC" w:rsidRDefault="002C0A8C" w:rsidP="003E42B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2C0A8C" w:rsidRPr="00E734CC" w:rsidRDefault="002C0A8C" w:rsidP="003E42BD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2C0A8C" w:rsidRPr="00E734CC" w:rsidRDefault="002C0A8C" w:rsidP="003E42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rPr>
          <w:lang w:val="en-US"/>
        </w:rPr>
      </w:pPr>
    </w:p>
    <w:p w:rsidR="002C0A8C" w:rsidRDefault="002C0A8C" w:rsidP="002C0A8C">
      <w:pPr>
        <w:pStyle w:val="2"/>
        <w:ind w:left="360"/>
        <w:jc w:val="left"/>
        <w:rPr>
          <w:bCs w:val="0"/>
          <w:lang w:val="en-US"/>
        </w:rPr>
      </w:pPr>
      <w:bookmarkStart w:id="63" w:name="_Toc483227980"/>
      <w:bookmarkStart w:id="64" w:name="_Toc208128453"/>
    </w:p>
    <w:bookmarkEnd w:id="63"/>
    <w:bookmarkEnd w:id="64"/>
    <w:p w:rsidR="00C63BFE" w:rsidRDefault="00C63BFE" w:rsidP="00BC15DF">
      <w:pPr>
        <w:rPr>
          <w:lang w:val="en-US"/>
        </w:rPr>
      </w:pPr>
    </w:p>
    <w:p w:rsidR="00C44933" w:rsidRDefault="00C44933" w:rsidP="00C44933">
      <w:pPr>
        <w:pStyle w:val="2"/>
        <w:ind w:left="360"/>
        <w:jc w:val="left"/>
        <w:rPr>
          <w:bCs w:val="0"/>
        </w:rPr>
      </w:pPr>
      <w:bookmarkStart w:id="65" w:name="_Toc10469406"/>
      <w:bookmarkStart w:id="66" w:name="_Toc25242034"/>
      <w:r>
        <w:rPr>
          <w:bCs w:val="0"/>
        </w:rPr>
        <w:t>6. Бюджетное финансирование</w:t>
      </w:r>
      <w:bookmarkEnd w:id="65"/>
      <w:bookmarkEnd w:id="66"/>
    </w:p>
    <w:p w:rsidR="00C44933" w:rsidRPr="00D4593C" w:rsidRDefault="00C44933" w:rsidP="00C44933">
      <w:pPr>
        <w:pStyle w:val="3"/>
        <w:ind w:left="360"/>
        <w:rPr>
          <w:bCs w:val="0"/>
          <w:sz w:val="28"/>
        </w:rPr>
      </w:pPr>
      <w:bookmarkStart w:id="67" w:name="_Toc483227981"/>
      <w:bookmarkStart w:id="68" w:name="_Toc490647203"/>
      <w:bookmarkStart w:id="69" w:name="_Toc494714726"/>
      <w:bookmarkStart w:id="70" w:name="_Toc10469407"/>
      <w:bookmarkStart w:id="71" w:name="_Toc25242035"/>
      <w:r>
        <w:rPr>
          <w:sz w:val="28"/>
        </w:rPr>
        <w:t xml:space="preserve">6.1. Объем бюджетного финансирования в сфере транспорта </w:t>
      </w:r>
      <w:r>
        <w:rPr>
          <w:bCs w:val="0"/>
          <w:sz w:val="28"/>
        </w:rPr>
        <w:t>в 201</w:t>
      </w:r>
      <w:r w:rsidRPr="00576BD3">
        <w:rPr>
          <w:bCs w:val="0"/>
          <w:sz w:val="28"/>
        </w:rPr>
        <w:t>9</w:t>
      </w:r>
      <w:r>
        <w:rPr>
          <w:bCs w:val="0"/>
          <w:sz w:val="28"/>
        </w:rPr>
        <w:t xml:space="preserve"> год</w:t>
      </w:r>
      <w:bookmarkEnd w:id="67"/>
      <w:bookmarkEnd w:id="68"/>
      <w:bookmarkEnd w:id="69"/>
      <w:r>
        <w:rPr>
          <w:bCs w:val="0"/>
          <w:sz w:val="28"/>
        </w:rPr>
        <w:t>у</w:t>
      </w:r>
      <w:bookmarkEnd w:id="70"/>
      <w:bookmarkEnd w:id="71"/>
    </w:p>
    <w:p w:rsidR="00C44933" w:rsidRPr="00576BD3" w:rsidRDefault="00C44933" w:rsidP="00C44933">
      <w:pPr>
        <w:jc w:val="center"/>
        <w:rPr>
          <w:color w:val="000000"/>
        </w:rPr>
      </w:pPr>
    </w:p>
    <w:p w:rsidR="00C44933" w:rsidRPr="00576BD3" w:rsidRDefault="00C44933" w:rsidP="00C44933">
      <w:pPr>
        <w:jc w:val="center"/>
        <w:rPr>
          <w:color w:val="000000"/>
        </w:rPr>
      </w:pPr>
    </w:p>
    <w:p w:rsidR="00C44933" w:rsidRPr="00576BD3" w:rsidRDefault="00C44933" w:rsidP="00C44933">
      <w:pPr>
        <w:jc w:val="center"/>
        <w:rPr>
          <w:color w:val="000000"/>
        </w:rPr>
      </w:pPr>
    </w:p>
    <w:p w:rsidR="00C44933" w:rsidRPr="00475EE3" w:rsidRDefault="00C44933" w:rsidP="00C44933">
      <w:pPr>
        <w:jc w:val="center"/>
        <w:rPr>
          <w:lang w:val="en-US"/>
        </w:rPr>
      </w:pPr>
      <w:r w:rsidRPr="0017316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C255D">
        <w:rPr>
          <w:color w:val="000000"/>
        </w:rPr>
        <w:t>(млн. рублей)</w:t>
      </w:r>
    </w:p>
    <w:tbl>
      <w:tblPr>
        <w:tblW w:w="14621" w:type="dxa"/>
        <w:tblInd w:w="88" w:type="dxa"/>
        <w:tblLook w:val="0000" w:firstRow="0" w:lastRow="0" w:firstColumn="0" w:lastColumn="0" w:noHBand="0" w:noVBand="0"/>
      </w:tblPr>
      <w:tblGrid>
        <w:gridCol w:w="10226"/>
        <w:gridCol w:w="2139"/>
        <w:gridCol w:w="2256"/>
      </w:tblGrid>
      <w:tr w:rsidR="00C44933" w:rsidRPr="001C255D" w:rsidTr="00680882">
        <w:trPr>
          <w:trHeight w:val="276"/>
          <w:tblHeader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Наименование расходов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3" w:rsidRPr="007B55DC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Кассовое исполнение за январь-сентябрь </w:t>
            </w:r>
          </w:p>
          <w:p w:rsidR="00C44933" w:rsidRPr="001C255D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Pr="00576BD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</w:tr>
      <w:tr w:rsidR="00C44933" w:rsidRPr="001C255D" w:rsidTr="00680882">
        <w:trPr>
          <w:trHeight w:val="24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Pr="007B55DC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C44933" w:rsidRPr="001C255D" w:rsidTr="00680882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4933" w:rsidRPr="003C4672" w:rsidRDefault="00C44933" w:rsidP="00680882">
            <w:pPr>
              <w:rPr>
                <w:b/>
              </w:rPr>
            </w:pPr>
            <w:r w:rsidRPr="00DD4615">
              <w:rPr>
                <w:b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4933" w:rsidRPr="003C4672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1 115 894,7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933" w:rsidRPr="00B63D8E" w:rsidRDefault="00C44933" w:rsidP="006808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583 942,7</w:t>
            </w:r>
          </w:p>
        </w:tc>
      </w:tr>
      <w:tr w:rsidR="00C44933" w:rsidRPr="001C255D" w:rsidTr="00680882">
        <w:trPr>
          <w:trHeight w:val="25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3C4672" w:rsidRDefault="00C44933" w:rsidP="00680882">
            <w:pPr>
              <w:rPr>
                <w:b/>
              </w:rPr>
            </w:pPr>
            <w:r w:rsidRPr="003C4672">
              <w:rPr>
                <w:b/>
              </w:rPr>
              <w:t>ГП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3C4672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1035842,2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550904,8</w:t>
            </w:r>
          </w:p>
        </w:tc>
      </w:tr>
      <w:tr w:rsidR="00C44933" w:rsidRPr="001C255D" w:rsidTr="00680882">
        <w:trPr>
          <w:trHeight w:val="23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626F27">
              <w:t>в том числе: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/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right"/>
              <w:rPr>
                <w:color w:val="000000"/>
              </w:rPr>
            </w:pPr>
          </w:p>
        </w:tc>
      </w:tr>
      <w:tr w:rsidR="00C44933" w:rsidRPr="001C255D" w:rsidTr="00680882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3C4672" w:rsidRDefault="00C44933" w:rsidP="00680882">
            <w:pPr>
              <w:rPr>
                <w:b/>
              </w:rPr>
            </w:pPr>
            <w:r w:rsidRPr="003C4672">
              <w:rPr>
                <w:b/>
              </w:rPr>
              <w:t>ПРОЦЕССНАЯ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3C4672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521690,8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320042,3</w:t>
            </w:r>
          </w:p>
        </w:tc>
      </w:tr>
      <w:tr w:rsidR="00C44933" w:rsidRPr="001C255D" w:rsidTr="00680882">
        <w:trPr>
          <w:trHeight w:val="28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3C4672" w:rsidRDefault="00C44933" w:rsidP="00680882">
            <w:pPr>
              <w:rPr>
                <w:b/>
              </w:rPr>
            </w:pPr>
            <w:r w:rsidRPr="003C4672">
              <w:rPr>
                <w:b/>
              </w:rPr>
              <w:t>Ведомственные целевые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3C4672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511302,4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314053,3</w:t>
            </w:r>
          </w:p>
        </w:tc>
      </w:tr>
      <w:tr w:rsidR="00C44933" w:rsidRPr="001C255D" w:rsidTr="00680882">
        <w:trPr>
          <w:trHeight w:val="28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626F27">
              <w:t>Ведомственная целевая программа "Цифровая платформа транспортного комплекса РФ"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 w:rsidRPr="003C4672">
              <w:t xml:space="preserve">1 </w:t>
            </w:r>
            <w:r>
              <w:t>767</w:t>
            </w:r>
            <w:r w:rsidRPr="003C4672">
              <w:t>,</w:t>
            </w: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967,5</w:t>
            </w:r>
          </w:p>
        </w:tc>
      </w:tr>
      <w:tr w:rsidR="00C44933" w:rsidRPr="001C255D" w:rsidTr="00680882">
        <w:trPr>
          <w:trHeight w:val="56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626F27">
              <w:t xml:space="preserve">Ведомственная целевая программа «Организационное, </w:t>
            </w:r>
            <w:r w:rsidRPr="003C4672">
              <w:t>информационное и научное обеспечение реализации ГП РФ</w:t>
            </w:r>
            <w:r>
              <w:t xml:space="preserve"> </w:t>
            </w:r>
            <w:r w:rsidRPr="003C4672">
              <w:t>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 w:rsidRPr="003C4672">
              <w:t xml:space="preserve">1 </w:t>
            </w:r>
            <w:r>
              <w:t>817</w:t>
            </w:r>
            <w:r w:rsidRPr="003C4672">
              <w:t>,</w:t>
            </w:r>
            <w: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1 150,3</w:t>
            </w:r>
          </w:p>
        </w:tc>
      </w:tr>
      <w:tr w:rsidR="00C44933" w:rsidRPr="001C255D" w:rsidTr="00680882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3C4672">
              <w:t>Ведомственная целевая программа "Организационное, информационное и научное обеспечение реализации подпрограммы "Надзор в сфере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 w:rsidRPr="003C4672">
              <w:t>17,8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13,6</w:t>
            </w:r>
          </w:p>
        </w:tc>
      </w:tr>
      <w:tr w:rsidR="00C44933" w:rsidRPr="001C255D" w:rsidTr="00680882">
        <w:trPr>
          <w:trHeight w:val="83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3C4672">
              <w:t>Ведомственная целевая программа "Содействие повышению доступности воздушных перевозок населения, в том числе в части развития региональных и внутрирегиональных перевозок"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9</w:t>
            </w:r>
            <w:r w:rsidRPr="00514BCE">
              <w:t xml:space="preserve"> </w:t>
            </w:r>
            <w:r>
              <w:t>024</w:t>
            </w:r>
            <w:r w:rsidRPr="00514BCE">
              <w:t>,</w:t>
            </w: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3 876,2</w:t>
            </w:r>
          </w:p>
        </w:tc>
      </w:tr>
      <w:tr w:rsidR="00C44933" w:rsidRPr="00B63D8E" w:rsidTr="00680882">
        <w:trPr>
          <w:trHeight w:val="84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514BCE">
              <w:t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514BCE">
              <w:t xml:space="preserve">4 </w:t>
            </w:r>
            <w:r>
              <w:t>656</w:t>
            </w:r>
            <w:r w:rsidRPr="00514BCE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2 808,7</w:t>
            </w:r>
          </w:p>
        </w:tc>
      </w:tr>
      <w:tr w:rsidR="00C44933" w:rsidRPr="001C255D" w:rsidTr="00680882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t>Ведомственная целевая программа "Обеспечение охвата территории Российской Федерации деятельностью специализированных поисково- и аварийно-спасательных служб на воздушном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514BCE">
              <w:t>1 1</w:t>
            </w:r>
            <w:r>
              <w:t>33</w:t>
            </w:r>
            <w:r w:rsidRPr="00514BCE">
              <w:t>,</w:t>
            </w:r>
            <w: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789,9</w:t>
            </w:r>
          </w:p>
        </w:tc>
      </w:tr>
      <w:tr w:rsidR="00C44933" w:rsidRPr="001C255D" w:rsidTr="00680882">
        <w:trPr>
          <w:trHeight w:val="198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lastRenderedPageBreak/>
              <w:t>В</w:t>
            </w:r>
            <w:r>
              <w:t xml:space="preserve">едомственная целевая программа </w:t>
            </w:r>
            <w:r w:rsidRPr="00514BCE">
              <w:t>"Обеспечение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и платы за них»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Default="00C44933" w:rsidP="00680882"/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>
              <w:t>1 964</w:t>
            </w:r>
            <w:r w:rsidRPr="00514BCE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309,0</w:t>
            </w:r>
          </w:p>
        </w:tc>
      </w:tr>
      <w:tr w:rsidR="00C44933" w:rsidRPr="001C255D" w:rsidTr="00680882">
        <w:trPr>
          <w:trHeight w:val="4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t>Ведомственная целевая программа «Организационное,</w:t>
            </w:r>
            <w:r>
              <w:t xml:space="preserve"> </w:t>
            </w:r>
            <w:r w:rsidRPr="00514BCE">
              <w:t>информационное и научное обеспечение реализации подпрограммы</w:t>
            </w:r>
            <w:r>
              <w:t xml:space="preserve"> </w:t>
            </w:r>
            <w:r w:rsidRPr="00514BCE">
              <w:t>«Гражданская авиация и аэронавигационное обслуживание»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37,9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18,0</w:t>
            </w:r>
          </w:p>
        </w:tc>
      </w:tr>
      <w:tr w:rsidR="00C44933" w:rsidRPr="001C255D" w:rsidTr="00680882">
        <w:trPr>
          <w:trHeight w:val="45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t>Ведомственная целевая программа 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 w:rsidRPr="00514BCE">
              <w:t>3</w:t>
            </w:r>
            <w:r>
              <w:t>05</w:t>
            </w:r>
            <w:r w:rsidRPr="00514BCE">
              <w:t xml:space="preserve"> </w:t>
            </w:r>
            <w:r>
              <w:t>454</w:t>
            </w:r>
            <w:r w:rsidRPr="00514BCE">
              <w:t>,</w:t>
            </w:r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208 958,2</w:t>
            </w:r>
          </w:p>
        </w:tc>
      </w:tr>
      <w:tr w:rsidR="00C44933" w:rsidRPr="001C255D" w:rsidTr="00680882">
        <w:trPr>
          <w:trHeight w:val="2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t>Ведомственная целевая программа "Содействие</w:t>
            </w:r>
            <w:r>
              <w:t xml:space="preserve"> </w:t>
            </w:r>
            <w:r w:rsidRPr="00514BCE">
              <w:t>развитию автомобильных дорог регионального,</w:t>
            </w:r>
            <w:r>
              <w:t xml:space="preserve"> </w:t>
            </w:r>
            <w:r w:rsidRPr="00514BCE">
              <w:t>межмуниципального и местного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62</w:t>
            </w:r>
            <w:r w:rsidRPr="00514BCE">
              <w:t xml:space="preserve"> </w:t>
            </w:r>
            <w:r>
              <w:t>127</w:t>
            </w:r>
            <w:r w:rsidRPr="00514BCE">
              <w:t>,</w:t>
            </w: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13 167,4</w:t>
            </w:r>
          </w:p>
        </w:tc>
      </w:tr>
      <w:tr w:rsidR="00C44933" w:rsidRPr="001C255D" w:rsidTr="00680882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Pr="00626F27" w:rsidRDefault="00C44933" w:rsidP="00680882">
            <w:r w:rsidRPr="00514BCE">
              <w:t>Ведомственная целевая программа "Доверительное</w:t>
            </w:r>
            <w:r>
              <w:t xml:space="preserve"> </w:t>
            </w:r>
            <w:r w:rsidRPr="00514BCE">
              <w:t>управление федеральными автомобильными дорогами</w:t>
            </w:r>
            <w:r>
              <w:t xml:space="preserve"> </w:t>
            </w:r>
            <w:r w:rsidRPr="00514BCE">
              <w:t>общего пользования ГК "Российские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514BCE">
              <w:t>37 6</w:t>
            </w:r>
            <w:r>
              <w:t>67</w:t>
            </w:r>
            <w:r w:rsidRPr="00514BCE">
              <w:t>,</w:t>
            </w: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15 313,5</w:t>
            </w:r>
          </w:p>
        </w:tc>
      </w:tr>
      <w:tr w:rsidR="00C44933" w:rsidRPr="001C255D" w:rsidTr="00680882">
        <w:trPr>
          <w:trHeight w:val="45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514BCE">
              <w:t>Ведомственная целевая программа"</w:t>
            </w:r>
            <w:r>
              <w:t xml:space="preserve"> </w:t>
            </w:r>
            <w:r w:rsidRPr="00514BCE">
              <w:t>Обеспечение доступности услуг железнодорожного</w:t>
            </w:r>
            <w:r>
              <w:t xml:space="preserve"> </w:t>
            </w:r>
            <w:r w:rsidRPr="00514BCE">
              <w:t>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514BCE">
              <w:t>57</w:t>
            </w:r>
            <w:r>
              <w:t> </w:t>
            </w:r>
            <w:r w:rsidRPr="00514BCE">
              <w:t>70</w:t>
            </w:r>
            <w:r>
              <w:t>7,0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46 327,0</w:t>
            </w:r>
          </w:p>
        </w:tc>
      </w:tr>
      <w:tr w:rsidR="00C44933" w:rsidRPr="001C255D" w:rsidTr="00680882">
        <w:trPr>
          <w:trHeight w:val="27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514BCE">
              <w:t>Ведомственная целевая программа</w:t>
            </w:r>
            <w:r>
              <w:t xml:space="preserve"> </w:t>
            </w:r>
            <w:r w:rsidRPr="00514BCE">
              <w:t>"Организационное, информационное и научное</w:t>
            </w:r>
            <w:r>
              <w:t xml:space="preserve"> </w:t>
            </w:r>
            <w:r w:rsidRPr="00514BCE">
              <w:t>обеспечение реализации программы "Дорожное хозяйство"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514BCE">
              <w:t>2</w:t>
            </w:r>
            <w:r>
              <w:t>5</w:t>
            </w:r>
            <w:r w:rsidRPr="00514BCE">
              <w:t xml:space="preserve"> 8</w:t>
            </w:r>
            <w:r>
              <w:t>88</w:t>
            </w:r>
            <w:r w:rsidRPr="00514BCE">
              <w:t>,</w:t>
            </w:r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18 970,3</w:t>
            </w:r>
          </w:p>
        </w:tc>
      </w:tr>
      <w:tr w:rsidR="00C44933" w:rsidRPr="001C255D" w:rsidTr="00680882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Ведомственная целевая программа "Поисковое и аварийно-спасательное обеспечение судоходства"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833BAA">
              <w:t>779,5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578,9</w:t>
            </w:r>
          </w:p>
        </w:tc>
      </w:tr>
      <w:tr w:rsidR="00C44933" w:rsidRPr="001C255D" w:rsidTr="00680882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Ведомственная целевая программа "Навигационно-гидрографическое обеспечение судоходства на трассах Северного морского пути"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833BAA">
              <w:t>48,0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36,0</w:t>
            </w:r>
          </w:p>
        </w:tc>
      </w:tr>
      <w:tr w:rsidR="00C44933" w:rsidRPr="001C255D" w:rsidTr="00680882">
        <w:trPr>
          <w:trHeight w:val="30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Ведомственная целевая программа "Обеспечение эксплуатации внутренних водных путей и гидротехнических сооружений"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833BAA">
              <w:t>8</w:t>
            </w:r>
            <w:r>
              <w:t>64,0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604,5</w:t>
            </w:r>
          </w:p>
        </w:tc>
      </w:tr>
      <w:tr w:rsidR="00C44933" w:rsidRPr="001C255D" w:rsidTr="00680882">
        <w:trPr>
          <w:trHeight w:val="1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Ведомственная целевая программа "Организационное, информационное и научное обеспечение реализации подпрограммы "Морской и речной транспорт"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 w:rsidRPr="00833BAA">
              <w:t>3</w:t>
            </w:r>
            <w:r>
              <w:t>47</w:t>
            </w:r>
            <w:r w:rsidRPr="00833BAA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164,3</w:t>
            </w:r>
          </w:p>
        </w:tc>
      </w:tr>
      <w:tr w:rsidR="00C44933" w:rsidRPr="001C255D" w:rsidTr="00680882">
        <w:trPr>
          <w:trHeight w:val="4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0E0C27" w:rsidRDefault="00C44933" w:rsidP="00680882">
            <w:pPr>
              <w:rPr>
                <w:b/>
              </w:rPr>
            </w:pPr>
            <w:r w:rsidRPr="000E0C27">
              <w:rPr>
                <w:b/>
              </w:rPr>
              <w:t>Отдельные мероприятия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  <w:rPr>
                <w:b/>
              </w:rPr>
            </w:pPr>
          </w:p>
          <w:p w:rsidR="00C44933" w:rsidRPr="00833BAA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33BAA">
              <w:rPr>
                <w:b/>
              </w:rPr>
              <w:t xml:space="preserve"> </w:t>
            </w:r>
            <w:r>
              <w:rPr>
                <w:b/>
              </w:rPr>
              <w:t>388</w:t>
            </w:r>
            <w:r w:rsidRPr="00833BA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5 989,0</w:t>
            </w:r>
          </w:p>
        </w:tc>
      </w:tr>
      <w:tr w:rsidR="00C44933" w:rsidRPr="001C255D" w:rsidTr="00680882">
        <w:trPr>
          <w:trHeight w:val="50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Основное мероприятие "Управление реализацией мероприятий в сфере железнодорожного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604</w:t>
            </w:r>
            <w:r w:rsidRPr="00833BAA">
              <w:t>,</w:t>
            </w:r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AB05E1" w:rsidRDefault="00C44933" w:rsidP="0068088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285,0</w:t>
            </w:r>
          </w:p>
        </w:tc>
      </w:tr>
      <w:tr w:rsidR="00C44933" w:rsidRPr="001C255D" w:rsidTr="00680882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Основное мероприятие "Управление реализацией мероприятий в сфере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316,3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AB05E1" w:rsidRDefault="00C44933" w:rsidP="00680882">
            <w:pPr>
              <w:jc w:val="center"/>
              <w:rPr>
                <w:color w:val="FF0000"/>
              </w:rPr>
            </w:pPr>
            <w:r w:rsidRPr="00C44933">
              <w:rPr>
                <w:color w:val="000000"/>
              </w:rPr>
              <w:t>178,8</w:t>
            </w:r>
          </w:p>
        </w:tc>
      </w:tr>
      <w:tr w:rsidR="00C44933" w:rsidRPr="001C255D" w:rsidTr="00680882">
        <w:trPr>
          <w:trHeight w:val="3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lastRenderedPageBreak/>
              <w:t>Основное мероприятие "Управление реализацией мероприятий в сфере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1 879,5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1181,7</w:t>
            </w:r>
          </w:p>
        </w:tc>
      </w:tr>
      <w:tr w:rsidR="00C44933" w:rsidRPr="001C255D" w:rsidTr="00680882">
        <w:trPr>
          <w:trHeight w:val="20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Основное мероприятие "Управление реализацией мероприятий в сфере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286,9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169,6</w:t>
            </w:r>
          </w:p>
        </w:tc>
      </w:tr>
      <w:tr w:rsidR="00C44933" w:rsidRPr="001C255D" w:rsidTr="00680882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0E0C27">
              <w:t>Основное мероприятие "Управление реализацией мероприятий в сфере контроля и надзора на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5 476,9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 xml:space="preserve">3 125,0 </w:t>
            </w:r>
          </w:p>
        </w:tc>
      </w:tr>
      <w:tr w:rsidR="00C44933" w:rsidRPr="001C255D" w:rsidTr="00680882">
        <w:trPr>
          <w:trHeight w:val="20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626F27" w:rsidRDefault="00C44933" w:rsidP="00680882">
            <w:r w:rsidRPr="00626F27">
              <w:t xml:space="preserve"> </w:t>
            </w:r>
            <w:r w:rsidRPr="000E0C27">
              <w:t>Основное мероприятие "Управление реализацией государственной программы"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1 824,6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1 048,9</w:t>
            </w:r>
          </w:p>
        </w:tc>
      </w:tr>
      <w:tr w:rsidR="00C44933" w:rsidRPr="001C255D" w:rsidTr="00680882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0E0C27" w:rsidRDefault="00C44933" w:rsidP="00680882">
            <w:pPr>
              <w:rPr>
                <w:b/>
              </w:rPr>
            </w:pPr>
            <w:r w:rsidRPr="000E0C27">
              <w:rPr>
                <w:b/>
              </w:rPr>
              <w:t>ПРОЕКТНАЯ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833BAA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514 151</w:t>
            </w:r>
            <w:r w:rsidRPr="00833BA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230 862,5</w:t>
            </w:r>
          </w:p>
        </w:tc>
      </w:tr>
      <w:tr w:rsidR="00C44933" w:rsidRPr="001C255D" w:rsidTr="00680882">
        <w:trPr>
          <w:trHeight w:val="21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976F86" w:rsidRDefault="00C44933" w:rsidP="00680882">
            <w:pPr>
              <w:rPr>
                <w:b/>
              </w:rPr>
            </w:pPr>
            <w:r w:rsidRPr="00976F86">
              <w:rPr>
                <w:b/>
              </w:rPr>
              <w:t>Национальный проект "Экология"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833BAA" w:rsidRDefault="00C44933" w:rsidP="00680882">
            <w:pPr>
              <w:jc w:val="center"/>
              <w:rPr>
                <w:b/>
              </w:rPr>
            </w:pPr>
            <w:r w:rsidRPr="00833BA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33BAA">
              <w:rPr>
                <w:b/>
              </w:rPr>
              <w:t>000,0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</w:p>
        </w:tc>
      </w:tr>
      <w:tr w:rsidR="00C44933" w:rsidRPr="001C255D" w:rsidTr="00680882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C34331">
              <w:t>Федеральный проект "Чистый воздух"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1 000,0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</w:p>
        </w:tc>
      </w:tr>
      <w:tr w:rsidR="00C44933" w:rsidRPr="001C255D" w:rsidTr="00680882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976F86" w:rsidRDefault="00C44933" w:rsidP="00680882">
            <w:pPr>
              <w:rPr>
                <w:b/>
              </w:rPr>
            </w:pPr>
            <w:r w:rsidRPr="00976F86">
              <w:rPr>
                <w:b/>
              </w:rPr>
              <w:t>Национальный проект "Безопасные и качественные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ED3F2F" w:rsidRDefault="00C44933" w:rsidP="00680882">
            <w:pPr>
              <w:jc w:val="center"/>
              <w:rPr>
                <w:b/>
              </w:rPr>
            </w:pPr>
            <w:r w:rsidRPr="00ED3F2F">
              <w:rPr>
                <w:b/>
              </w:rPr>
              <w:t>117</w:t>
            </w:r>
            <w:r>
              <w:rPr>
                <w:b/>
              </w:rPr>
              <w:t xml:space="preserve"> </w:t>
            </w:r>
            <w:r w:rsidRPr="00ED3F2F">
              <w:rPr>
                <w:b/>
              </w:rPr>
              <w:t>936,9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71 444,0</w:t>
            </w:r>
          </w:p>
        </w:tc>
      </w:tr>
      <w:tr w:rsidR="00C44933" w:rsidRPr="001C255D" w:rsidTr="00680882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C34331">
              <w:t>Федеральный проект "Дорожная сеть"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113 705,0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iCs/>
                <w:color w:val="000000"/>
              </w:rPr>
            </w:pPr>
            <w:r w:rsidRPr="00C44933">
              <w:rPr>
                <w:iCs/>
                <w:color w:val="000000"/>
              </w:rPr>
              <w:t>69 016,2</w:t>
            </w:r>
          </w:p>
        </w:tc>
      </w:tr>
      <w:tr w:rsidR="00C44933" w:rsidRPr="001C255D" w:rsidTr="00680882">
        <w:trPr>
          <w:trHeight w:val="26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C34331">
              <w:t>Федеральный проект "Безопасность дорожного движения"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20,0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15,0</w:t>
            </w:r>
          </w:p>
        </w:tc>
      </w:tr>
      <w:tr w:rsidR="00C44933" w:rsidRPr="001C255D" w:rsidTr="00680882">
        <w:trPr>
          <w:trHeight w:val="23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C34331">
              <w:t>Федеральный проект "Общесистемные меры развития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4 211,9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2 412,8</w:t>
            </w:r>
          </w:p>
        </w:tc>
      </w:tr>
      <w:tr w:rsidR="00C44933" w:rsidRPr="001C255D" w:rsidTr="00680882">
        <w:trPr>
          <w:trHeight w:val="27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976F86">
              <w:rPr>
                <w:b/>
              </w:rPr>
              <w:t>Комплексный план модернизации и расширения магистральной инфраструктур</w:t>
            </w:r>
            <w:r w:rsidRPr="00C34331">
              <w:t>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ED3F2F" w:rsidRDefault="00C44933" w:rsidP="00680882">
            <w:pPr>
              <w:jc w:val="center"/>
              <w:rPr>
                <w:b/>
              </w:rPr>
            </w:pPr>
            <w:r w:rsidRPr="00ED3F2F">
              <w:rPr>
                <w:b/>
              </w:rPr>
              <w:t>3</w:t>
            </w:r>
            <w:r>
              <w:rPr>
                <w:b/>
              </w:rPr>
              <w:t>65 262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149 220,8</w:t>
            </w:r>
          </w:p>
        </w:tc>
      </w:tr>
      <w:tr w:rsidR="00C44933" w:rsidRPr="001C255D" w:rsidTr="00680882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C34331">
              <w:t>Федеральный проект "Европа-Западный Китай"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4 688,0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</w:p>
        </w:tc>
      </w:tr>
      <w:tr w:rsidR="00C44933" w:rsidRPr="001C255D" w:rsidTr="00680882">
        <w:trPr>
          <w:trHeight w:val="3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Default="00C44933" w:rsidP="00680882">
            <w:r w:rsidRPr="00C34331">
              <w:t>Федеральный проект "Морские порты России"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34 965,7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14 088,6</w:t>
            </w:r>
          </w:p>
        </w:tc>
      </w:tr>
      <w:tr w:rsidR="00C44933" w:rsidRPr="001C255D" w:rsidTr="00680882">
        <w:trPr>
          <w:trHeight w:val="29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C34331" w:rsidRDefault="00C44933" w:rsidP="00680882">
            <w:r w:rsidRPr="000E0C27">
              <w:t>Федеральный проект "Северный морской путь"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1 011,2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246,5</w:t>
            </w:r>
          </w:p>
        </w:tc>
      </w:tr>
      <w:tr w:rsidR="00C44933" w:rsidRPr="001C255D" w:rsidTr="00680882">
        <w:trPr>
          <w:trHeight w:val="30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Федеральный проект "Железнодорожный транспорт и транзит"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9 020,7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2 257,1</w:t>
            </w:r>
          </w:p>
        </w:tc>
      </w:tr>
      <w:tr w:rsidR="00C44933" w:rsidRPr="001C255D" w:rsidTr="00680882">
        <w:trPr>
          <w:trHeight w:val="28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Федеральный проект "Коммуникации между центрами экономического роста"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245 355,7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104 877,1</w:t>
            </w:r>
          </w:p>
        </w:tc>
      </w:tr>
      <w:tr w:rsidR="00C44933" w:rsidRPr="001C255D" w:rsidTr="00680882">
        <w:trPr>
          <w:trHeight w:val="23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Федеральный проект "Развитие региональных аэропортов и маршрутов"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32 646,0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11 289,1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Федеральный проект "Внутренние водные пути"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37 574,8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16 462,4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976F86" w:rsidRDefault="00C44933" w:rsidP="00680882">
            <w:pPr>
              <w:rPr>
                <w:b/>
              </w:rPr>
            </w:pPr>
            <w:r w:rsidRPr="00976F86">
              <w:rPr>
                <w:b/>
              </w:rPr>
              <w:t>Ведомственные проекты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ED3F2F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29 952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10 197,7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1 316,8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305,3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Ведомственный проект "Развитие инфраструктуры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12 429,6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1 949,6</w:t>
            </w:r>
          </w:p>
        </w:tc>
      </w:tr>
      <w:tr w:rsidR="00C44933" w:rsidRPr="001C255D" w:rsidTr="00680882">
        <w:trPr>
          <w:trHeight w:val="34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72165" w:rsidRDefault="00C44933" w:rsidP="00680882">
            <w:r w:rsidRPr="00472165">
              <w:t>Ведомственный проект "Развитие инфраструктуры морского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10 618,7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7 239,4</w:t>
            </w:r>
          </w:p>
        </w:tc>
      </w:tr>
      <w:tr w:rsidR="00C44933" w:rsidRPr="001C255D" w:rsidTr="00680882">
        <w:trPr>
          <w:trHeight w:val="2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Default="00C44933" w:rsidP="00680882">
            <w:r w:rsidRPr="00472165"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753,5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244,5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0943C7">
              <w:t>Ведомственный проект</w:t>
            </w:r>
            <w:r>
              <w:t xml:space="preserve"> </w:t>
            </w:r>
            <w:r w:rsidRPr="000943C7">
              <w:t xml:space="preserve">"Развитие инфраструктуры </w:t>
            </w:r>
            <w:r>
              <w:t>железнодорожн</w:t>
            </w:r>
            <w:r w:rsidRPr="000943C7">
              <w:t>ого транспорта</w:t>
            </w:r>
            <w:r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  <w:r>
              <w:t>4 593,0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265,6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 xml:space="preserve">Ведомственный проект "Совершенствование  контрольно-надзорной деятельности в сфере </w:t>
            </w:r>
            <w:r w:rsidRPr="004060E2">
              <w:lastRenderedPageBreak/>
              <w:t>транспорта в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lastRenderedPageBreak/>
              <w:t>240,8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lastRenderedPageBreak/>
              <w:t>193,3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D44F0B" w:rsidRDefault="00C44933" w:rsidP="00680882">
            <w:pPr>
              <w:rPr>
                <w:b/>
              </w:rPr>
            </w:pPr>
            <w:r w:rsidRPr="00D44F0B">
              <w:rPr>
                <w:b/>
              </w:rPr>
              <w:t>Другие государственные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ED3F2F" w:rsidRDefault="00C44933" w:rsidP="00680882">
            <w:pPr>
              <w:jc w:val="center"/>
              <w:rPr>
                <w:b/>
              </w:rPr>
            </w:pPr>
            <w:r>
              <w:rPr>
                <w:b/>
              </w:rPr>
              <w:t>80 052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  <w:r w:rsidRPr="00C44933">
              <w:rPr>
                <w:b/>
                <w:color w:val="000000"/>
              </w:rPr>
              <w:t>33 037,9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"Обеспечение общественного порядка и противодействие преступности" ФЦП Повышение безопасности дорожного движения в 2013-2020 годах"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>
              <w:t>223,1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32,9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"Космическая деятельность России на 2013-2020 годы" ФЦП "Поддержание и развитие системы ГЛОНАСС на 2012-2020 годы"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1 138,6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449,4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"Развитие судостроения и техники для освоения шельфовых месторождений"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150,0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"Развитие внешнеэкономической  деятельности"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7 990,4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2 871,5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>
              <w:t>ГП «Обеспечение государственной безопасности»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  <w:r>
              <w:t>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b/>
                <w:color w:val="000000"/>
              </w:rPr>
            </w:pP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"Социально-экономическое развитие Республики Крым и г. Севастополя на период до 2022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Pr="009151B1" w:rsidRDefault="00C44933" w:rsidP="00680882">
            <w:pPr>
              <w:jc w:val="center"/>
            </w:pPr>
            <w:r>
              <w:t>25 862,5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5 815,5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 xml:space="preserve">ГП «Развитие образования»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6 354,1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4 910,0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"Научно-технологическое развитие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16 669,8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11 464,2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"Социальная поддержка граждан"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264,3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 xml:space="preserve">ГП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</w:p>
          <w:p w:rsidR="00C44933" w:rsidRPr="009151B1" w:rsidRDefault="00C44933" w:rsidP="00680882">
            <w:pPr>
              <w:jc w:val="center"/>
            </w:pPr>
            <w:r>
              <w:t>9 700,4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3 655,7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>
              <w:t>ГП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/>
          <w:p w:rsidR="00C44933" w:rsidRDefault="00C44933" w:rsidP="00680882">
            <w:pPr>
              <w:jc w:val="center"/>
            </w:pPr>
            <w:r>
              <w:t>163,6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44,6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«Социально-экономическое развитие Калининградской области»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8 547,1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2 435,4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ФЦП "Развитие Республики Карелия на период до 2020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851,3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C44933" w:rsidRDefault="00C44933" w:rsidP="00680882">
            <w:pPr>
              <w:jc w:val="center"/>
              <w:rPr>
                <w:color w:val="000000"/>
              </w:rPr>
            </w:pPr>
            <w:r w:rsidRPr="00C44933">
              <w:rPr>
                <w:color w:val="000000"/>
              </w:rPr>
              <w:t>406,7</w:t>
            </w:r>
          </w:p>
        </w:tc>
      </w:tr>
      <w:tr w:rsidR="00C44933" w:rsidRPr="001A7E8B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4060E2" w:rsidRDefault="00C44933" w:rsidP="00680882">
            <w:r w:rsidRPr="004060E2">
              <w:t>ГП «Развитие здравоохранения»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1 377,9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597,2</w:t>
            </w:r>
          </w:p>
        </w:tc>
      </w:tr>
      <w:tr w:rsidR="00C44933" w:rsidRPr="001A7E8B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29666A" w:rsidRDefault="00C44933" w:rsidP="00680882">
            <w:r w:rsidRPr="0029666A">
              <w:t>ГП «Информационное общество»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499,4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C44933" w:rsidRPr="001C255D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29666A" w:rsidRDefault="00C44933" w:rsidP="00680882">
            <w:r w:rsidRPr="0029666A">
              <w:t xml:space="preserve">ГП «Развитие культуры и туризма»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38,1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1A7E8B" w:rsidRDefault="00C44933" w:rsidP="00680882">
            <w:pPr>
              <w:jc w:val="center"/>
              <w:rPr>
                <w:color w:val="FF0000"/>
              </w:rPr>
            </w:pPr>
            <w:r w:rsidRPr="00C44933">
              <w:rPr>
                <w:color w:val="000000"/>
              </w:rPr>
              <w:t>28,6</w:t>
            </w:r>
          </w:p>
        </w:tc>
      </w:tr>
      <w:tr w:rsidR="00C44933" w:rsidRPr="001A7E8B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29666A" w:rsidRDefault="00C44933" w:rsidP="00680882">
            <w:r>
              <w:t>ГП «Доступная среда»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Default="00C44933" w:rsidP="00680882">
            <w:pPr>
              <w:jc w:val="center"/>
            </w:pPr>
            <w:r>
              <w:t>10,3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44933" w:rsidRPr="001A7E8B" w:rsidTr="00680882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Default="00C44933" w:rsidP="00680882">
            <w:r w:rsidRPr="0029666A">
              <w:t>Прочие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933" w:rsidRPr="009151B1" w:rsidRDefault="00C44933" w:rsidP="00680882">
            <w:pPr>
              <w:jc w:val="center"/>
            </w:pPr>
            <w:r>
              <w:t>69,2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892707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</w:tr>
    </w:tbl>
    <w:p w:rsidR="00C44933" w:rsidRDefault="00C44933" w:rsidP="00C44933">
      <w:pPr>
        <w:pStyle w:val="22"/>
        <w:jc w:val="left"/>
        <w:rPr>
          <w:b w:val="0"/>
          <w:bCs w:val="0"/>
          <w:sz w:val="24"/>
        </w:rPr>
        <w:sectPr w:rsidR="00C44933" w:rsidSect="00680882">
          <w:pgSz w:w="16838" w:h="11906" w:orient="landscape"/>
          <w:pgMar w:top="1622" w:right="720" w:bottom="567" w:left="1134" w:header="709" w:footer="709" w:gutter="0"/>
          <w:cols w:space="708"/>
          <w:docGrid w:linePitch="360"/>
        </w:sectPr>
      </w:pPr>
    </w:p>
    <w:p w:rsidR="00C44933" w:rsidRPr="00253E02" w:rsidRDefault="00C44933" w:rsidP="00C44933">
      <w:pPr>
        <w:pStyle w:val="3"/>
        <w:tabs>
          <w:tab w:val="left" w:pos="14065"/>
        </w:tabs>
        <w:ind w:left="720" w:hanging="720"/>
        <w:rPr>
          <w:sz w:val="28"/>
        </w:rPr>
      </w:pPr>
      <w:bookmarkStart w:id="72" w:name="_Toc383006408"/>
      <w:bookmarkStart w:id="73" w:name="_Toc483227982"/>
      <w:bookmarkStart w:id="74" w:name="_Toc490647204"/>
      <w:bookmarkStart w:id="75" w:name="_Toc494714727"/>
      <w:bookmarkStart w:id="76" w:name="_Toc10469408"/>
      <w:bookmarkStart w:id="77" w:name="_Toc25242036"/>
      <w:r>
        <w:rPr>
          <w:sz w:val="28"/>
        </w:rPr>
        <w:lastRenderedPageBreak/>
        <w:t>6</w:t>
      </w:r>
      <w:r w:rsidRPr="00253E02">
        <w:rPr>
          <w:sz w:val="28"/>
        </w:rPr>
        <w:t xml:space="preserve">.2. Исполнение федерального бюджета в сфере транспорта </w:t>
      </w:r>
      <w:r>
        <w:rPr>
          <w:sz w:val="28"/>
        </w:rPr>
        <w:t>в</w:t>
      </w:r>
      <w:r w:rsidRPr="00253E02">
        <w:rPr>
          <w:sz w:val="28"/>
        </w:rPr>
        <w:t xml:space="preserve"> 20</w:t>
      </w:r>
      <w:r>
        <w:rPr>
          <w:sz w:val="28"/>
        </w:rPr>
        <w:t>1</w:t>
      </w:r>
      <w:r w:rsidRPr="00112F80">
        <w:rPr>
          <w:sz w:val="28"/>
        </w:rPr>
        <w:t>9</w:t>
      </w:r>
      <w:r>
        <w:rPr>
          <w:sz w:val="28"/>
        </w:rPr>
        <w:t xml:space="preserve"> </w:t>
      </w:r>
      <w:r w:rsidRPr="00253E02">
        <w:rPr>
          <w:sz w:val="28"/>
        </w:rPr>
        <w:t>год</w:t>
      </w:r>
      <w:bookmarkEnd w:id="72"/>
      <w:bookmarkEnd w:id="73"/>
      <w:bookmarkEnd w:id="74"/>
      <w:bookmarkEnd w:id="75"/>
      <w:r>
        <w:rPr>
          <w:sz w:val="28"/>
        </w:rPr>
        <w:t>у</w:t>
      </w:r>
      <w:bookmarkEnd w:id="76"/>
      <w:bookmarkEnd w:id="77"/>
      <w:r>
        <w:rPr>
          <w:sz w:val="28"/>
        </w:rPr>
        <w:tab/>
      </w:r>
    </w:p>
    <w:p w:rsidR="00C44933" w:rsidRDefault="00C44933" w:rsidP="00C44933">
      <w:pPr>
        <w:rPr>
          <w:sz w:val="28"/>
        </w:rPr>
      </w:pPr>
    </w:p>
    <w:tbl>
      <w:tblPr>
        <w:tblW w:w="17748" w:type="dxa"/>
        <w:tblInd w:w="88" w:type="dxa"/>
        <w:tblLook w:val="0000" w:firstRow="0" w:lastRow="0" w:firstColumn="0" w:lastColumn="0" w:noHBand="0" w:noVBand="0"/>
      </w:tblPr>
      <w:tblGrid>
        <w:gridCol w:w="7958"/>
        <w:gridCol w:w="276"/>
        <w:gridCol w:w="1940"/>
        <w:gridCol w:w="194"/>
        <w:gridCol w:w="1606"/>
        <w:gridCol w:w="804"/>
        <w:gridCol w:w="1748"/>
        <w:gridCol w:w="946"/>
        <w:gridCol w:w="2276"/>
      </w:tblGrid>
      <w:tr w:rsidR="00C44933" w:rsidTr="00680882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4933" w:rsidRDefault="00C44933" w:rsidP="006808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4933" w:rsidRDefault="00C44933" w:rsidP="006808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C44933" w:rsidRDefault="00C44933" w:rsidP="00680882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4933" w:rsidRDefault="00C44933" w:rsidP="00680882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933" w:rsidRDefault="00C44933" w:rsidP="00680882"/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4933" w:rsidRDefault="00C44933" w:rsidP="00680882">
            <w:r>
              <w:t xml:space="preserve">                    (млн. рублей)</w:t>
            </w:r>
          </w:p>
        </w:tc>
      </w:tr>
      <w:tr w:rsidR="00C44933" w:rsidTr="00680882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 w:rsidRPr="00233862">
              <w:rPr>
                <w:color w:val="000000"/>
              </w:rPr>
              <w:t>Наименование федеральных органов исполнительной власти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 за январь-сентябрь 201</w:t>
            </w:r>
            <w:r w:rsidRPr="00112F8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33" w:rsidRPr="00826BE9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кассового исполнения за январь-сентябрь 201</w:t>
            </w:r>
            <w:r w:rsidRPr="00112F8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года</w:t>
            </w:r>
            <w:r w:rsidRPr="00826BE9">
              <w:rPr>
                <w:color w:val="000000"/>
              </w:rPr>
              <w:t>, %</w:t>
            </w:r>
          </w:p>
        </w:tc>
      </w:tr>
      <w:tr w:rsidR="00C44933" w:rsidTr="00680882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C44933" w:rsidTr="00680882">
        <w:trPr>
          <w:gridAfter w:val="1"/>
          <w:wAfter w:w="2276" w:type="dxa"/>
          <w:trHeight w:val="582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b/>
                <w:bCs/>
                <w:sz w:val="28"/>
                <w:szCs w:val="28"/>
              </w:rPr>
            </w:pPr>
            <w:r w:rsidRPr="00ED4B15">
              <w:rPr>
                <w:b/>
                <w:bCs/>
                <w:sz w:val="28"/>
                <w:szCs w:val="28"/>
              </w:rPr>
              <w:t>В целом по Министерству транспорта Российской Федерации как субъекту бюджетного планирования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b/>
                <w:sz w:val="28"/>
                <w:szCs w:val="28"/>
              </w:rPr>
            </w:pPr>
            <w:r w:rsidRPr="00ED4B15">
              <w:rPr>
                <w:b/>
                <w:sz w:val="28"/>
                <w:szCs w:val="28"/>
              </w:rPr>
              <w:t>1 </w:t>
            </w:r>
            <w:r>
              <w:rPr>
                <w:b/>
                <w:sz w:val="28"/>
                <w:szCs w:val="28"/>
              </w:rPr>
              <w:t>115</w:t>
            </w:r>
            <w:r w:rsidRPr="00ED4B1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894</w:t>
            </w:r>
            <w:r w:rsidRPr="00ED4B1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583 942,7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C44933" w:rsidRPr="00ED4B15" w:rsidRDefault="00C44933" w:rsidP="006808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44933" w:rsidRPr="00ED4B15" w:rsidRDefault="00C44933" w:rsidP="006808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52,3</w:t>
            </w:r>
          </w:p>
        </w:tc>
      </w:tr>
      <w:tr w:rsidR="00C44933" w:rsidTr="00680882">
        <w:trPr>
          <w:gridAfter w:val="1"/>
          <w:wAfter w:w="2276" w:type="dxa"/>
          <w:trHeight w:val="19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44933" w:rsidTr="00680882">
        <w:trPr>
          <w:gridAfter w:val="1"/>
          <w:wAfter w:w="2276" w:type="dxa"/>
          <w:trHeight w:val="279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6 039</w:t>
            </w:r>
            <w:r w:rsidRPr="00ED4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3 434,1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56,9</w:t>
            </w:r>
          </w:p>
        </w:tc>
      </w:tr>
      <w:tr w:rsidR="00C44933" w:rsidTr="00680882">
        <w:trPr>
          <w:gridAfter w:val="1"/>
          <w:wAfter w:w="2276" w:type="dxa"/>
          <w:trHeight w:val="298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дорожное агентство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63</w:t>
            </w:r>
            <w:r w:rsidRPr="00ED4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574</w:t>
            </w:r>
            <w:r w:rsidRPr="00ED4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384 504,4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57,9</w:t>
            </w:r>
          </w:p>
        </w:tc>
      </w:tr>
      <w:tr w:rsidR="00C44933" w:rsidTr="00680882">
        <w:trPr>
          <w:gridAfter w:val="1"/>
          <w:wAfter w:w="2276" w:type="dxa"/>
          <w:trHeight w:val="23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морского и речного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64 102,0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25 979,5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40,5</w:t>
            </w:r>
          </w:p>
        </w:tc>
      </w:tr>
      <w:tr w:rsidR="00C44933" w:rsidTr="00680882">
        <w:trPr>
          <w:gridAfter w:val="1"/>
          <w:wAfter w:w="2276" w:type="dxa"/>
          <w:trHeight w:val="267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воздушного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70 315,8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26 669,2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37,9</w:t>
            </w:r>
          </w:p>
        </w:tc>
      </w:tr>
      <w:tr w:rsidR="00C44933" w:rsidTr="00680882">
        <w:trPr>
          <w:gridAfter w:val="1"/>
          <w:wAfter w:w="2276" w:type="dxa"/>
          <w:trHeight w:val="30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136 357,1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64 108,0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47,0</w:t>
            </w:r>
          </w:p>
        </w:tc>
      </w:tr>
      <w:tr w:rsidR="00C44933" w:rsidTr="00680882">
        <w:trPr>
          <w:gridAfter w:val="1"/>
          <w:wAfter w:w="2276" w:type="dxa"/>
          <w:trHeight w:val="275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Министерство транспорта Российской Федерации  (Глава 103)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175 506,5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33" w:rsidRPr="00ED4B15" w:rsidRDefault="00C44933" w:rsidP="00680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79 247,5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3" w:rsidRPr="00ED4B15" w:rsidRDefault="00C44933" w:rsidP="006808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45,2</w:t>
            </w:r>
          </w:p>
        </w:tc>
      </w:tr>
    </w:tbl>
    <w:p w:rsidR="00C44933" w:rsidRPr="0045367E" w:rsidRDefault="00C44933" w:rsidP="00C44933"/>
    <w:p w:rsidR="00C44933" w:rsidRPr="00B1121F" w:rsidRDefault="00C44933" w:rsidP="00C44933"/>
    <w:p w:rsidR="00C44933" w:rsidRPr="00620E7B" w:rsidRDefault="00C44933" w:rsidP="00C44933"/>
    <w:p w:rsidR="0043317C" w:rsidRPr="0043317C" w:rsidRDefault="0043317C" w:rsidP="00BC15DF">
      <w:pPr>
        <w:rPr>
          <w:lang w:val="en-US"/>
        </w:rPr>
        <w:sectPr w:rsidR="0043317C" w:rsidRPr="0043317C" w:rsidSect="00BC15DF">
          <w:pgSz w:w="16838" w:h="11906" w:orient="landscape"/>
          <w:pgMar w:top="1440" w:right="902" w:bottom="851" w:left="1080" w:header="709" w:footer="709" w:gutter="0"/>
          <w:cols w:space="708"/>
          <w:docGrid w:linePitch="360"/>
        </w:sectPr>
      </w:pPr>
    </w:p>
    <w:p w:rsidR="00426F39" w:rsidRPr="00A0267E" w:rsidRDefault="00426F39" w:rsidP="00A0267E">
      <w:pPr>
        <w:pStyle w:val="2"/>
        <w:ind w:left="360"/>
        <w:jc w:val="left"/>
        <w:rPr>
          <w:bCs w:val="0"/>
        </w:rPr>
      </w:pPr>
      <w:bookmarkStart w:id="78" w:name="_Toc352750728"/>
      <w:bookmarkStart w:id="79" w:name="_Toc301879814"/>
      <w:bookmarkStart w:id="80" w:name="_Toc25242037"/>
      <w:r w:rsidRPr="00A0267E">
        <w:rPr>
          <w:bCs w:val="0"/>
        </w:rPr>
        <w:lastRenderedPageBreak/>
        <w:t>7. Финанс</w:t>
      </w:r>
      <w:r w:rsidR="00CB0E1E" w:rsidRPr="00A0267E">
        <w:rPr>
          <w:bCs w:val="0"/>
        </w:rPr>
        <w:t xml:space="preserve">ы </w:t>
      </w:r>
      <w:r w:rsidRPr="00A0267E">
        <w:rPr>
          <w:bCs w:val="0"/>
        </w:rPr>
        <w:t xml:space="preserve"> транспорт</w:t>
      </w:r>
      <w:r w:rsidR="00CB0E1E" w:rsidRPr="00A0267E">
        <w:rPr>
          <w:bCs w:val="0"/>
        </w:rPr>
        <w:t>а</w:t>
      </w:r>
      <w:bookmarkEnd w:id="79"/>
      <w:bookmarkEnd w:id="80"/>
      <w:r w:rsidRPr="00A0267E">
        <w:rPr>
          <w:bCs w:val="0"/>
        </w:rPr>
        <w:t xml:space="preserve"> </w:t>
      </w:r>
    </w:p>
    <w:p w:rsidR="004D3496" w:rsidRPr="00E8656E" w:rsidRDefault="004D3496" w:rsidP="004D3496">
      <w:pPr>
        <w:pStyle w:val="3"/>
        <w:ind w:left="540"/>
        <w:jc w:val="center"/>
        <w:rPr>
          <w:sz w:val="28"/>
        </w:rPr>
      </w:pPr>
      <w:bookmarkStart w:id="81" w:name="_Toc287546613"/>
      <w:bookmarkStart w:id="82" w:name="_Toc301879815"/>
      <w:bookmarkStart w:id="83" w:name="_Toc494714729"/>
      <w:bookmarkStart w:id="84" w:name="_Toc508965980"/>
      <w:bookmarkStart w:id="85" w:name="_Toc525055412"/>
      <w:bookmarkStart w:id="86" w:name="_Toc25242038"/>
      <w:bookmarkEnd w:id="78"/>
      <w:r w:rsidRPr="004D3496">
        <w:rPr>
          <w:sz w:val="28"/>
        </w:rPr>
        <w:t>7</w:t>
      </w:r>
      <w:r>
        <w:rPr>
          <w:sz w:val="28"/>
        </w:rPr>
        <w:t>.1. Прибыль (убыток) до налогообложения крупных и средних</w:t>
      </w:r>
      <w:bookmarkEnd w:id="85"/>
      <w:bookmarkEnd w:id="86"/>
      <w:r>
        <w:rPr>
          <w:sz w:val="28"/>
        </w:rPr>
        <w:t xml:space="preserve"> </w:t>
      </w:r>
    </w:p>
    <w:p w:rsidR="004D3496" w:rsidRPr="00DD3C92" w:rsidRDefault="004D3496" w:rsidP="004D3496">
      <w:pPr>
        <w:pStyle w:val="3"/>
        <w:ind w:left="540"/>
        <w:jc w:val="center"/>
        <w:rPr>
          <w:sz w:val="28"/>
        </w:rPr>
      </w:pPr>
      <w:r w:rsidRPr="00DD3C92">
        <w:rPr>
          <w:sz w:val="28"/>
        </w:rPr>
        <w:t xml:space="preserve"> </w:t>
      </w:r>
      <w:bookmarkStart w:id="87" w:name="_Toc525055413"/>
      <w:bookmarkStart w:id="88" w:name="_Toc25242039"/>
      <w:r>
        <w:rPr>
          <w:sz w:val="28"/>
        </w:rPr>
        <w:t>организаций транспорта по видам экономической деятельности</w:t>
      </w:r>
      <w:bookmarkEnd w:id="87"/>
      <w:bookmarkEnd w:id="88"/>
    </w:p>
    <w:p w:rsidR="004D3496" w:rsidRPr="00FD5235" w:rsidRDefault="004D3496" w:rsidP="004D3496">
      <w:pPr>
        <w:pStyle w:val="3"/>
        <w:ind w:left="540"/>
        <w:rPr>
          <w:sz w:val="28"/>
        </w:rPr>
      </w:pPr>
      <w:r w:rsidRPr="00DD3C92">
        <w:rPr>
          <w:sz w:val="28"/>
        </w:rPr>
        <w:t xml:space="preserve">       </w:t>
      </w:r>
      <w:r w:rsidRPr="0031039C">
        <w:rPr>
          <w:sz w:val="28"/>
        </w:rPr>
        <w:t xml:space="preserve"> </w:t>
      </w:r>
      <w:bookmarkStart w:id="89" w:name="_Toc525055414"/>
      <w:bookmarkStart w:id="90" w:name="_Toc25242040"/>
      <w:r>
        <w:rPr>
          <w:sz w:val="28"/>
        </w:rPr>
        <w:t>(по состоянию на 1 сентября  201</w:t>
      </w:r>
      <w:r w:rsidR="002179DC">
        <w:rPr>
          <w:sz w:val="28"/>
        </w:rPr>
        <w:t>9</w:t>
      </w:r>
      <w:r>
        <w:rPr>
          <w:sz w:val="28"/>
        </w:rPr>
        <w:t xml:space="preserve"> года)</w:t>
      </w:r>
      <w:bookmarkEnd w:id="81"/>
      <w:bookmarkEnd w:id="82"/>
      <w:bookmarkEnd w:id="83"/>
      <w:bookmarkEnd w:id="84"/>
      <w:bookmarkEnd w:id="89"/>
      <w:bookmarkEnd w:id="90"/>
    </w:p>
    <w:p w:rsidR="004D3496" w:rsidRPr="00020AAC" w:rsidRDefault="004D3496" w:rsidP="004D3496">
      <w:pPr>
        <w:pStyle w:val="31"/>
        <w:jc w:val="center"/>
        <w:rPr>
          <w:b w:val="0"/>
          <w:bCs w:val="0"/>
        </w:rPr>
      </w:pPr>
    </w:p>
    <w:p w:rsidR="004D3496" w:rsidRPr="00020AAC" w:rsidRDefault="004D3496" w:rsidP="004D3496">
      <w:pPr>
        <w:pStyle w:val="31"/>
        <w:jc w:val="center"/>
        <w:rPr>
          <w:b w:val="0"/>
          <w:bCs w:val="0"/>
        </w:rPr>
      </w:pPr>
    </w:p>
    <w:p w:rsidR="004D3496" w:rsidRDefault="004D3496" w:rsidP="004D3496">
      <w:pPr>
        <w:pStyle w:val="31"/>
        <w:jc w:val="center"/>
        <w:rPr>
          <w:b w:val="0"/>
          <w:bCs w:val="0"/>
          <w:sz w:val="24"/>
        </w:rPr>
      </w:pPr>
      <w:r w:rsidRPr="00020AAC">
        <w:rPr>
          <w:b w:val="0"/>
          <w:bCs w:val="0"/>
        </w:rPr>
        <w:t xml:space="preserve">                                                                                                               </w:t>
      </w:r>
      <w:r>
        <w:rPr>
          <w:b w:val="0"/>
          <w:bCs w:val="0"/>
          <w:sz w:val="24"/>
        </w:rPr>
        <w:t>(тыс. руб.)</w:t>
      </w:r>
      <w:r>
        <w:rPr>
          <w:b w:val="0"/>
          <w:bCs w:val="0"/>
        </w:rPr>
        <w:t xml:space="preserve">                        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582"/>
        <w:gridCol w:w="1567"/>
        <w:gridCol w:w="1977"/>
        <w:gridCol w:w="947"/>
      </w:tblGrid>
      <w:tr w:rsidR="004D3496" w:rsidTr="007D59EF">
        <w:trPr>
          <w:cantSplit/>
          <w:tblHeader/>
          <w:jc w:val="center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Pr="00455118" w:rsidRDefault="004D3496" w:rsidP="00C7265B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Кол</w:t>
            </w:r>
            <w:r w:rsidRPr="00D903B4">
              <w:rPr>
                <w:b/>
                <w:bCs/>
              </w:rPr>
              <w:t>-</w:t>
            </w:r>
            <w:r w:rsidRPr="00455118">
              <w:rPr>
                <w:b/>
                <w:bCs/>
              </w:rPr>
              <w:t>во</w:t>
            </w:r>
          </w:p>
          <w:p w:rsidR="004D3496" w:rsidRPr="00455118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</w:t>
            </w:r>
            <w:r w:rsidRPr="002B0026">
              <w:rPr>
                <w:b/>
                <w:bCs/>
              </w:rPr>
              <w:t>-</w:t>
            </w:r>
            <w:r>
              <w:rPr>
                <w:b/>
                <w:bCs/>
              </w:rPr>
              <w:t>ций,</w:t>
            </w:r>
          </w:p>
          <w:p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единиц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Прибыль (убыток) до</w:t>
            </w:r>
          </w:p>
          <w:p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налогообложения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Pr="00455118" w:rsidRDefault="004D3496" w:rsidP="002179DC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2179DC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 к 20</w:t>
            </w:r>
            <w:r>
              <w:rPr>
                <w:b/>
                <w:bCs/>
              </w:rPr>
              <w:t>1</w:t>
            </w:r>
            <w:r w:rsidR="002179DC">
              <w:rPr>
                <w:b/>
                <w:bCs/>
              </w:rPr>
              <w:t>8</w:t>
            </w:r>
            <w:r w:rsidRPr="00455118">
              <w:rPr>
                <w:b/>
                <w:bCs/>
              </w:rPr>
              <w:t xml:space="preserve"> году,  % </w:t>
            </w:r>
          </w:p>
        </w:tc>
      </w:tr>
      <w:tr w:rsidR="004D3496" w:rsidTr="007D59EF">
        <w:trPr>
          <w:cantSplit/>
          <w:tblHeader/>
          <w:jc w:val="center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Default="004D3496" w:rsidP="00C7265B">
            <w:pPr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Default="004D3496" w:rsidP="00C7265B">
            <w:pPr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Pr="00455118" w:rsidRDefault="004D3496" w:rsidP="002179DC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1</w:t>
            </w:r>
            <w:r w:rsidR="002179DC">
              <w:rPr>
                <w:b/>
                <w:bCs/>
                <w:sz w:val="24"/>
              </w:rPr>
              <w:t>8</w:t>
            </w:r>
            <w:r w:rsidRPr="00455118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Pr="00455118" w:rsidRDefault="004D3496" w:rsidP="002179D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2179DC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96" w:rsidRDefault="004D3496" w:rsidP="00C7265B">
            <w:pPr>
              <w:rPr>
                <w:bCs/>
              </w:rPr>
            </w:pP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Транспортный комплекс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C7265B">
            <w:pPr>
              <w:jc w:val="right"/>
            </w:pPr>
            <w:r>
              <w:t>2 758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C7265B">
            <w:pPr>
              <w:jc w:val="right"/>
            </w:pPr>
            <w:r>
              <w:t>430 100 335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C7265B">
            <w:pPr>
              <w:jc w:val="right"/>
            </w:pPr>
            <w:r>
              <w:t>596 491 810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210895">
            <w:pPr>
              <w:jc w:val="right"/>
            </w:pPr>
            <w:r>
              <w:t>138</w:t>
            </w:r>
            <w:r>
              <w:rPr>
                <w:lang w:val="en-US"/>
              </w:rPr>
              <w:t>,</w:t>
            </w:r>
            <w:r>
              <w:t>7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jc w:val="center"/>
            </w:pPr>
            <w:r>
              <w:t>в том числе: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11CEB" w:rsidRDefault="004D3496" w:rsidP="00C7265B">
            <w:pPr>
              <w:pStyle w:val="31"/>
              <w:jc w:val="center"/>
              <w:rPr>
                <w:b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11CEB" w:rsidRDefault="004D3496" w:rsidP="00C7265B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11CEB" w:rsidRDefault="004D3496" w:rsidP="00C7265B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11CEB" w:rsidRDefault="004D3496" w:rsidP="00C7265B">
            <w:pPr>
              <w:pStyle w:val="31"/>
              <w:jc w:val="center"/>
              <w:rPr>
                <w:b w:val="0"/>
                <w:szCs w:val="28"/>
              </w:rPr>
            </w:pP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A21DB9" w:rsidRDefault="004D3496" w:rsidP="00C7265B">
            <w:pPr>
              <w:jc w:val="center"/>
            </w:pPr>
            <w:r w:rsidRPr="00A21DB9">
              <w:t>Деятельность железнодорожного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4335E1" w:rsidP="00C7265B">
            <w:pPr>
              <w:pStyle w:val="3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 xml:space="preserve">               </w:t>
            </w:r>
            <w:r w:rsidR="00210895">
              <w:rPr>
                <w:b w:val="0"/>
                <w:sz w:val="24"/>
              </w:rPr>
              <w:t>156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C7265B">
            <w:pPr>
              <w:pStyle w:val="31"/>
              <w:spacing w:before="12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141 674 488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210895" w:rsidP="00C7265B">
            <w:pPr>
              <w:pStyle w:val="31"/>
              <w:spacing w:before="12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182 252 626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10895" w:rsidRDefault="004335E1" w:rsidP="00210895">
            <w:pPr>
              <w:pStyle w:val="3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 xml:space="preserve">       </w:t>
            </w:r>
            <w:r w:rsidR="00210895">
              <w:rPr>
                <w:b w:val="0"/>
                <w:sz w:val="24"/>
              </w:rPr>
              <w:t>128</w:t>
            </w:r>
            <w:r w:rsidR="00210895">
              <w:rPr>
                <w:b w:val="0"/>
                <w:sz w:val="24"/>
                <w:lang w:val="en-US"/>
              </w:rPr>
              <w:t>,</w:t>
            </w:r>
            <w:r w:rsidR="00210895">
              <w:rPr>
                <w:b w:val="0"/>
                <w:sz w:val="24"/>
              </w:rPr>
              <w:t>6</w:t>
            </w:r>
          </w:p>
        </w:tc>
      </w:tr>
      <w:tr w:rsidR="004D3496" w:rsidTr="007D59EF">
        <w:trPr>
          <w:trHeight w:val="133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237DAF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деятельность железнодорожного    транспорта:</w:t>
            </w:r>
          </w:p>
          <w:p w:rsidR="004D3496" w:rsidRDefault="004D3496" w:rsidP="00C7265B">
            <w:pPr>
              <w:tabs>
                <w:tab w:val="left" w:pos="540"/>
                <w:tab w:val="left" w:pos="720"/>
              </w:tabs>
            </w:pPr>
            <w:r>
              <w:t>междугородные и международные пассажирские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16 879 383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25 343 754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150,1</w:t>
            </w:r>
          </w:p>
        </w:tc>
      </w:tr>
      <w:tr w:rsidR="004D3496" w:rsidTr="007D59EF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  железнодорожного транспорта:</w:t>
            </w:r>
          </w:p>
          <w:p w:rsidR="004D3496" w:rsidRDefault="004D3496" w:rsidP="00C7265B">
            <w:r>
              <w:t>грузовые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124 402 063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156 563 703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125,9</w:t>
            </w:r>
          </w:p>
        </w:tc>
      </w:tr>
      <w:tr w:rsidR="004D3496" w:rsidTr="007D59EF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  железнодорожного транспорта:</w:t>
            </w:r>
          </w:p>
          <w:p w:rsidR="004D3496" w:rsidRDefault="004D3496" w:rsidP="00C7265B">
            <w:pPr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393 042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4335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345 169 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4335E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87,8</w:t>
            </w:r>
          </w:p>
        </w:tc>
      </w:tr>
      <w:tr w:rsidR="004D3496" w:rsidTr="007D59EF">
        <w:trPr>
          <w:trHeight w:val="72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автомобильного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1 037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4 358 612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7D59EF">
            <w:pPr>
              <w:ind w:left="720"/>
              <w:rPr>
                <w:lang w:val="en-US"/>
              </w:rPr>
            </w:pPr>
            <w:r>
              <w:rPr>
                <w:lang w:val="en-US"/>
              </w:rPr>
              <w:t>-1 251 352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-10 171 605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-11 744 896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такси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-84 315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-71 952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27656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-126 543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-51 666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61 495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68 780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111,8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перевозки специальные автомобильным  (автобусным) пассажирским транспортом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32 769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47 743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7D59EF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145,7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lastRenderedPageBreak/>
              <w:t xml:space="preserve">перевозки чартерные нерегулярные на близкие расстояния городскими  и междугородными автобусами 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263A94" w:rsidRDefault="004D3496" w:rsidP="00C7265B">
            <w:r>
              <w:t>деятельность автомобильного грузового транспорта</w:t>
            </w:r>
            <w:r w:rsidRPr="00263A94">
              <w:t xml:space="preserve"> </w:t>
            </w:r>
            <w:r>
              <w:t>и услуги по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14 646 811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10 500 639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5499E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71,7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-1 007 094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-830 071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-373 224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-620 646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F63C7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метро по перевозке пассажиров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-4 670 546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-4 854 033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BA1C31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A21DB9" w:rsidRDefault="004D3496" w:rsidP="00C7265B">
            <w:r w:rsidRPr="00A21DB9">
              <w:t>Деятельность морского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2 574 189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8 762 945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340,4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морского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23 792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-411 904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>деятельность морского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2 550 397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9 174 849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359,7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A21DB9" w:rsidRDefault="004D3496" w:rsidP="00C7265B">
            <w:r w:rsidRPr="00A21DB9">
              <w:t>Деятельность внутреннего водного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7 421 314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8 828 845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119,0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-245 688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65 956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7 667 002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8 762 889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922AD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114,3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A21DB9" w:rsidRDefault="004D3496" w:rsidP="00C7265B">
            <w:pPr>
              <w:spacing w:before="120"/>
            </w:pPr>
            <w:r w:rsidRPr="00A21DB9">
              <w:t>Деятельность воздушного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38 692 070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37 261 468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E3D5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96,3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34 411 612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38 251 816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E3D5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111,2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4 280 458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-990 348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E3D5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3496" w:rsidTr="007D59EF">
        <w:trPr>
          <w:trHeight w:val="1046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транспортная вспомогательная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1 202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241 430 526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FB7C8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366 942 028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E3D53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152,0</w:t>
            </w:r>
          </w:p>
        </w:tc>
      </w:tr>
      <w:tr w:rsidR="004D3496" w:rsidTr="007D59E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 w:rsidRPr="0038662E">
              <w:t xml:space="preserve">               </w:t>
            </w:r>
            <w:r>
              <w:t xml:space="preserve">из неё: </w:t>
            </w:r>
          </w:p>
          <w:p w:rsidR="004D3496" w:rsidRDefault="004D3496" w:rsidP="00C7265B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96 575 727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163 518 033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169,3</w:t>
            </w:r>
          </w:p>
        </w:tc>
      </w:tr>
      <w:tr w:rsidR="004D3496" w:rsidTr="007D59EF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CB1C75" w:rsidRDefault="004D3496" w:rsidP="00C7265B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</w:t>
            </w:r>
            <w:r>
              <w:lastRenderedPageBreak/>
              <w:t>перевозками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392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82 485 207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129 793 529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157,4</w:t>
            </w:r>
          </w:p>
        </w:tc>
      </w:tr>
      <w:tr w:rsidR="004D3496" w:rsidTr="007D59EF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3 893 595</w:t>
            </w:r>
          </w:p>
        </w:tc>
        <w:tc>
          <w:tcPr>
            <w:tcW w:w="1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5 820 723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366F05" w:rsidRDefault="000D4994" w:rsidP="00C726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149,5</w:t>
            </w:r>
          </w:p>
        </w:tc>
      </w:tr>
      <w:tr w:rsidR="004D3496" w:rsidTr="00C7265B">
        <w:trPr>
          <w:trHeight w:val="556"/>
          <w:jc w:val="center"/>
        </w:trPr>
        <w:tc>
          <w:tcPr>
            <w:tcW w:w="97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r>
              <w:t xml:space="preserve">   </w:t>
            </w:r>
            <w:r w:rsidRPr="005E1BF3">
              <w:rPr>
                <w:i/>
              </w:rPr>
              <w:t xml:space="preserve">По данным формы федерального статистического наблюдения № </w:t>
            </w:r>
            <w:r>
              <w:rPr>
                <w:i/>
              </w:rPr>
              <w:t>П-3</w:t>
            </w:r>
            <w:r w:rsidRPr="005E1BF3">
              <w:rPr>
                <w:i/>
              </w:rPr>
              <w:t xml:space="preserve"> «Сведения </w:t>
            </w:r>
            <w:r>
              <w:rPr>
                <w:i/>
              </w:rPr>
              <w:t>о финансовом состоянии организации</w:t>
            </w:r>
            <w:r w:rsidRPr="005E1BF3">
              <w:rPr>
                <w:i/>
              </w:rPr>
              <w:t>» (</w:t>
            </w:r>
            <w:r>
              <w:rPr>
                <w:i/>
              </w:rPr>
              <w:t>месячная</w:t>
            </w:r>
            <w:r w:rsidRPr="005E1BF3">
              <w:rPr>
                <w:i/>
              </w:rPr>
              <w:t>).</w:t>
            </w:r>
          </w:p>
        </w:tc>
      </w:tr>
    </w:tbl>
    <w:p w:rsidR="004D3496" w:rsidRDefault="004D3496" w:rsidP="004D3496">
      <w:pPr>
        <w:pStyle w:val="22"/>
        <w:jc w:val="left"/>
      </w:pPr>
      <w:r>
        <w:rPr>
          <w:b w:val="0"/>
          <w:bCs w:val="0"/>
        </w:rPr>
        <w:br w:type="page"/>
      </w:r>
    </w:p>
    <w:p w:rsidR="004D3496" w:rsidRDefault="00623CD8" w:rsidP="004D3496">
      <w:pPr>
        <w:pStyle w:val="2"/>
        <w:ind w:left="540"/>
        <w:jc w:val="left"/>
      </w:pPr>
      <w:bookmarkStart w:id="91" w:name="_Toc525055415"/>
      <w:bookmarkStart w:id="92" w:name="_Toc25242041"/>
      <w:r>
        <w:t>8</w:t>
      </w:r>
      <w:r w:rsidR="004D3496">
        <w:t>. Труд на транспорте</w:t>
      </w:r>
      <w:bookmarkEnd w:id="91"/>
      <w:bookmarkEnd w:id="92"/>
    </w:p>
    <w:p w:rsidR="004D3496" w:rsidRPr="004A493E" w:rsidRDefault="00623CD8" w:rsidP="004D3496">
      <w:pPr>
        <w:pStyle w:val="3"/>
        <w:ind w:left="540"/>
        <w:rPr>
          <w:bCs w:val="0"/>
          <w:sz w:val="28"/>
        </w:rPr>
      </w:pPr>
      <w:bookmarkStart w:id="93" w:name="_Toc485808741"/>
      <w:bookmarkStart w:id="94" w:name="_Toc494714732"/>
      <w:bookmarkStart w:id="95" w:name="_Toc508965983"/>
      <w:bookmarkStart w:id="96" w:name="_Toc515523008"/>
      <w:bookmarkStart w:id="97" w:name="_Toc515875237"/>
      <w:bookmarkStart w:id="98" w:name="_Toc525055416"/>
      <w:bookmarkStart w:id="99" w:name="_Toc25242042"/>
      <w:r>
        <w:rPr>
          <w:bCs w:val="0"/>
          <w:sz w:val="28"/>
        </w:rPr>
        <w:t>8</w:t>
      </w:r>
      <w:r w:rsidR="004D3496" w:rsidRPr="004A493E">
        <w:rPr>
          <w:bCs w:val="0"/>
          <w:sz w:val="28"/>
        </w:rPr>
        <w:t>.1. Среднесписочная численность работников крупных и средних организаций транспортного комплекса (без внешних совместителей) за январь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>-</w:t>
      </w:r>
      <w:r w:rsidR="004D3496" w:rsidRPr="009235C7">
        <w:rPr>
          <w:bCs w:val="0"/>
          <w:sz w:val="28"/>
        </w:rPr>
        <w:t xml:space="preserve"> </w:t>
      </w:r>
      <w:r w:rsidR="004D3496">
        <w:rPr>
          <w:bCs w:val="0"/>
          <w:sz w:val="28"/>
        </w:rPr>
        <w:t xml:space="preserve"> </w:t>
      </w:r>
      <w:r>
        <w:rPr>
          <w:bCs w:val="0"/>
          <w:sz w:val="28"/>
        </w:rPr>
        <w:t>сентябрь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 xml:space="preserve"> </w:t>
      </w:r>
      <w:r w:rsidR="004D3496">
        <w:rPr>
          <w:bCs w:val="0"/>
          <w:sz w:val="28"/>
        </w:rPr>
        <w:t>201</w:t>
      </w:r>
      <w:r w:rsidR="002179DC">
        <w:rPr>
          <w:bCs w:val="0"/>
          <w:sz w:val="28"/>
        </w:rPr>
        <w:t>8</w:t>
      </w:r>
      <w:r w:rsidR="004D3496" w:rsidRPr="004A493E">
        <w:rPr>
          <w:bCs w:val="0"/>
          <w:sz w:val="28"/>
        </w:rPr>
        <w:t xml:space="preserve"> и 20</w:t>
      </w:r>
      <w:r w:rsidR="004D3496">
        <w:rPr>
          <w:bCs w:val="0"/>
          <w:sz w:val="28"/>
        </w:rPr>
        <w:t>1</w:t>
      </w:r>
      <w:r w:rsidR="002179DC">
        <w:rPr>
          <w:bCs w:val="0"/>
          <w:sz w:val="28"/>
        </w:rPr>
        <w:t>9</w:t>
      </w:r>
      <w:r w:rsidR="004D3496" w:rsidRPr="004A493E">
        <w:rPr>
          <w:bCs w:val="0"/>
          <w:sz w:val="28"/>
        </w:rPr>
        <w:t xml:space="preserve"> годов</w:t>
      </w:r>
      <w:bookmarkEnd w:id="93"/>
      <w:bookmarkEnd w:id="94"/>
      <w:bookmarkEnd w:id="95"/>
      <w:bookmarkEnd w:id="96"/>
      <w:bookmarkEnd w:id="97"/>
      <w:bookmarkEnd w:id="98"/>
      <w:bookmarkEnd w:id="99"/>
    </w:p>
    <w:p w:rsidR="004D3496" w:rsidRPr="00E7739B" w:rsidRDefault="004D3496" w:rsidP="004D3496">
      <w:pPr>
        <w:pStyle w:val="33"/>
        <w:tabs>
          <w:tab w:val="left" w:pos="7702"/>
        </w:tabs>
        <w:ind w:left="0"/>
        <w:rPr>
          <w:b w:val="0"/>
          <w:sz w:val="24"/>
        </w:rPr>
      </w:pPr>
      <w:r w:rsidRPr="00154D55">
        <w:tab/>
      </w:r>
      <w:r>
        <w:t xml:space="preserve">      </w:t>
      </w:r>
      <w:r w:rsidRPr="00A8143E">
        <w:t xml:space="preserve">                                                                                                                    </w:t>
      </w:r>
      <w:r>
        <w:t xml:space="preserve"> </w:t>
      </w:r>
      <w:r w:rsidRPr="00E7739B">
        <w:rPr>
          <w:sz w:val="24"/>
          <w:lang w:val="en-US"/>
        </w:rPr>
        <w:t>(</w:t>
      </w:r>
      <w:r w:rsidRPr="00E7739B">
        <w:rPr>
          <w:sz w:val="24"/>
        </w:rPr>
        <w:t>человек)</w:t>
      </w:r>
      <w:r>
        <w:t xml:space="preserve">  </w:t>
      </w:r>
      <w:r w:rsidRPr="00227A48">
        <w:t xml:space="preserve"> </w:t>
      </w:r>
      <w:r w:rsidRPr="00441899">
        <w:t xml:space="preserve">             </w:t>
      </w:r>
      <w:r w:rsidRPr="009235C7">
        <w:t xml:space="preserve">                                                                                                  </w:t>
      </w:r>
      <w:r>
        <w:t xml:space="preserve">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54"/>
        <w:gridCol w:w="1566"/>
        <w:gridCol w:w="1260"/>
      </w:tblGrid>
      <w:tr w:rsidR="004D3496" w:rsidRPr="00197B2A" w:rsidTr="00C7265B">
        <w:trPr>
          <w:cantSplit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:rsidR="004D3496" w:rsidRDefault="004D3496" w:rsidP="00C7265B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4D3496" w:rsidRDefault="00623CD8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4D3496" w:rsidRDefault="004D3496" w:rsidP="00217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179D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4D3496" w:rsidRDefault="00623CD8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4D3496" w:rsidRDefault="004D3496" w:rsidP="002179DC">
            <w:pPr>
              <w:jc w:val="center"/>
            </w:pPr>
            <w:r>
              <w:rPr>
                <w:b/>
                <w:bCs/>
              </w:rPr>
              <w:t>201</w:t>
            </w:r>
            <w:r w:rsidR="002179DC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3496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623CD8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</w:p>
          <w:p w:rsidR="004D3496" w:rsidRDefault="004D3496" w:rsidP="00C7265B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2179DC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>январю-</w:t>
            </w:r>
            <w:r w:rsidR="00623CD8">
              <w:rPr>
                <w:b/>
              </w:rPr>
              <w:t>сентябрю</w:t>
            </w:r>
          </w:p>
          <w:p w:rsidR="004D3496" w:rsidRPr="00197B2A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2179DC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4D3496" w:rsidRPr="00197B2A" w:rsidRDefault="004D3496" w:rsidP="00C7265B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DF3E9B">
            <w:pPr>
              <w:jc w:val="center"/>
            </w:pPr>
            <w:r>
              <w:t>1 853 258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DF3E9B">
            <w:pPr>
              <w:jc w:val="center"/>
            </w:pPr>
            <w:r>
              <w:t>1 893 663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A175BA">
            <w:pPr>
              <w:jc w:val="center"/>
            </w:pPr>
            <w:r>
              <w:t>102</w:t>
            </w:r>
            <w:r>
              <w:rPr>
                <w:lang w:val="en-US"/>
              </w:rPr>
              <w:t>,</w:t>
            </w:r>
            <w:r>
              <w:t>2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jc w:val="center"/>
            </w:pPr>
            <w:r>
              <w:t>в том числе: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B3549D" w:rsidRDefault="004D3496" w:rsidP="00C7265B">
            <w:pPr>
              <w:jc w:val="center"/>
            </w:pP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B3549D" w:rsidRDefault="004D3496" w:rsidP="00C7265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B3549D" w:rsidRDefault="004D3496" w:rsidP="00C7265B">
            <w:pPr>
              <w:jc w:val="center"/>
            </w:pP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jc w:val="center"/>
            </w:pPr>
            <w:r w:rsidRPr="0056489A">
              <w:t>Деятельность железнодорожного транспорта-всего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C7265B">
            <w:pPr>
              <w:jc w:val="center"/>
            </w:pPr>
            <w:r>
              <w:t>481 762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C7265B">
            <w:pPr>
              <w:jc w:val="center"/>
            </w:pPr>
            <w:r>
              <w:t>472 836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A175BA" w:rsidRDefault="00A175BA" w:rsidP="00A175BA">
            <w:pPr>
              <w:jc w:val="center"/>
            </w:pPr>
            <w:r>
              <w:t>98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237DAF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   деятельность железнодорожного    </w:t>
            </w:r>
            <w:r w:rsidRPr="000A0BA4">
              <w:t xml:space="preserve">  </w:t>
            </w:r>
            <w:r>
              <w:t>транспорта:</w:t>
            </w:r>
          </w:p>
          <w:p w:rsidR="004D3496" w:rsidRPr="00237DAF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153 944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139 827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90,8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 xml:space="preserve">   деятельность   железнодорожного транспорта:</w:t>
            </w:r>
          </w:p>
          <w:p w:rsidR="004D3496" w:rsidRPr="00237DAF" w:rsidRDefault="004D3496" w:rsidP="00C7265B">
            <w:pPr>
              <w:spacing w:before="120"/>
            </w:pPr>
            <w:r>
              <w:t>грузовые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313 290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308 908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98,6</w:t>
            </w:r>
          </w:p>
        </w:tc>
      </w:tr>
      <w:tr w:rsidR="004D3496" w:rsidRPr="00B3549D" w:rsidTr="00C7265B">
        <w:trPr>
          <w:trHeight w:val="1227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0A0BA4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4D3496" w:rsidRPr="004E7F98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4D3496" w:rsidRDefault="004D3496" w:rsidP="00C7265B">
            <w:pPr>
              <w:spacing w:before="120"/>
            </w:pP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14 528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24 101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165,9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4D3496" w:rsidRDefault="004D3496" w:rsidP="00C7265B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422 824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429 332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06A9C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101,5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161 949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155 576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96,1</w:t>
            </w:r>
          </w:p>
        </w:tc>
      </w:tr>
      <w:tr w:rsidR="004D3496" w:rsidRPr="002F50C0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 xml:space="preserve">деятельность такси 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2 390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2 559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F50C0" w:rsidRDefault="0089763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135989" w:rsidRDefault="004D3496" w:rsidP="00C7265B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11 024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10 311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93,5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99,5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1 749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1 387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79,3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 xml:space="preserve">перевозки чартерные нерегулярные на близкие расстояния городскими  и </w:t>
            </w:r>
            <w:r>
              <w:lastRenderedPageBreak/>
              <w:t>междугородными автобусами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0437A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234,7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245 105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258 669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105,5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49 819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48 180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96,7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44 886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47 024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104,8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75 747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79 958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105,6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  <w:jc w:val="center"/>
            </w:pPr>
            <w:r w:rsidRPr="0056489A">
              <w:t>Деятельность морского транспорта-всего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13 906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13 482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2A4791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97,0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1 045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53,0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12 861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B0287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12 928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100,5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 w:rsidRPr="0056489A">
              <w:t>Деятельность внутреннего водного транспорта</w:t>
            </w:r>
          </w:p>
          <w:p w:rsidR="004D3496" w:rsidRPr="0056489A" w:rsidRDefault="004D3496" w:rsidP="00C7265B">
            <w:pPr>
              <w:spacing w:before="120"/>
            </w:pPr>
            <w:r>
              <w:t xml:space="preserve">                                </w:t>
            </w:r>
            <w:r w:rsidRPr="0056489A">
              <w:t xml:space="preserve">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23 839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24 935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3 533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3 694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20 306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21 241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BE29C2" w:rsidRDefault="004D3496" w:rsidP="00C7265B">
            <w:pPr>
              <w:spacing w:before="120"/>
            </w:pPr>
            <w:r w:rsidRPr="00BE29C2">
              <w:t>Деятельность воздушного транспорта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79 327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81 912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103,3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71 351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73 673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103,3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7 976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8 239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27AB8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103,3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874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661 148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6A2D9E" w:rsidP="00C874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696 004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27AB8" w:rsidRDefault="006A2D9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105,3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 w:rsidRPr="00163DF9">
              <w:t xml:space="preserve">               </w:t>
            </w:r>
            <w:r>
              <w:t xml:space="preserve">из неё: </w:t>
            </w:r>
          </w:p>
          <w:p w:rsidR="004D3496" w:rsidRDefault="004D3496" w:rsidP="00C7265B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67 692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71 666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105,9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CB1C75" w:rsidRDefault="004D3496" w:rsidP="00C7265B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86 911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85 266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98,1</w:t>
            </w:r>
          </w:p>
        </w:tc>
      </w:tr>
      <w:tr w:rsidR="004D3496" w:rsidRPr="00B3549D" w:rsidTr="00C7265B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A268D9" w:rsidRDefault="004D3496" w:rsidP="00C7265B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BD1588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106 404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8912B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109 837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66F95" w:rsidRDefault="008912BE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103,2</w:t>
            </w:r>
          </w:p>
        </w:tc>
      </w:tr>
      <w:tr w:rsidR="004D3496" w:rsidRPr="00341093" w:rsidTr="00C7265B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D06F8" w:rsidRDefault="004D3496" w:rsidP="00C7265B">
            <w:pPr>
              <w:rPr>
                <w:i/>
              </w:rPr>
            </w:pPr>
          </w:p>
          <w:p w:rsidR="004D3496" w:rsidRPr="00341093" w:rsidRDefault="004D3496" w:rsidP="00C7265B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</w:tc>
      </w:tr>
    </w:tbl>
    <w:p w:rsidR="004D3496" w:rsidRPr="005D06F8" w:rsidRDefault="004D3496" w:rsidP="004D3496">
      <w:pPr>
        <w:pStyle w:val="33"/>
        <w:ind w:left="0"/>
        <w:sectPr w:rsidR="004D3496" w:rsidRPr="005D06F8" w:rsidSect="00C7265B">
          <w:headerReference w:type="first" r:id="rId39"/>
          <w:pgSz w:w="11906" w:h="16838"/>
          <w:pgMar w:top="899" w:right="851" w:bottom="899" w:left="1080" w:header="709" w:footer="709" w:gutter="0"/>
          <w:cols w:space="708"/>
          <w:docGrid w:linePitch="360"/>
        </w:sectPr>
      </w:pPr>
    </w:p>
    <w:p w:rsidR="004D3496" w:rsidRPr="004A493E" w:rsidRDefault="004E2AB9" w:rsidP="004D3496">
      <w:pPr>
        <w:pStyle w:val="3"/>
        <w:ind w:left="540"/>
        <w:rPr>
          <w:bCs w:val="0"/>
          <w:sz w:val="28"/>
        </w:rPr>
      </w:pPr>
      <w:bookmarkStart w:id="100" w:name="_Toc494714733"/>
      <w:bookmarkStart w:id="101" w:name="_Toc508965984"/>
      <w:bookmarkStart w:id="102" w:name="_Toc515523009"/>
      <w:bookmarkStart w:id="103" w:name="_Toc515875238"/>
      <w:bookmarkStart w:id="104" w:name="_Toc525055417"/>
      <w:bookmarkStart w:id="105" w:name="_Toc25242043"/>
      <w:r>
        <w:rPr>
          <w:bCs w:val="0"/>
          <w:sz w:val="28"/>
        </w:rPr>
        <w:lastRenderedPageBreak/>
        <w:t>8</w:t>
      </w:r>
      <w:r w:rsidR="004D3496" w:rsidRPr="004A493E">
        <w:rPr>
          <w:bCs w:val="0"/>
          <w:sz w:val="28"/>
        </w:rPr>
        <w:t>.</w:t>
      </w:r>
      <w:r w:rsidR="004D3496">
        <w:rPr>
          <w:bCs w:val="0"/>
          <w:sz w:val="28"/>
        </w:rPr>
        <w:t>2</w:t>
      </w:r>
      <w:r w:rsidR="004D3496" w:rsidRPr="004A493E">
        <w:rPr>
          <w:bCs w:val="0"/>
          <w:sz w:val="28"/>
        </w:rPr>
        <w:t>. Средне</w:t>
      </w:r>
      <w:r w:rsidR="004D3496">
        <w:rPr>
          <w:bCs w:val="0"/>
          <w:sz w:val="28"/>
        </w:rPr>
        <w:t>месячная начисленная заработная плата (без выплат социального характера) по видам экономической деятельности</w:t>
      </w:r>
      <w:bookmarkEnd w:id="100"/>
      <w:bookmarkEnd w:id="101"/>
      <w:r w:rsidR="004D3496">
        <w:rPr>
          <w:bCs w:val="0"/>
          <w:sz w:val="28"/>
        </w:rPr>
        <w:t xml:space="preserve"> </w:t>
      </w:r>
      <w:bookmarkStart w:id="106" w:name="_Toc490647208"/>
      <w:bookmarkStart w:id="107" w:name="_Toc494714734"/>
      <w:bookmarkStart w:id="108" w:name="_Toc508965985"/>
      <w:r w:rsidR="004D3496" w:rsidRPr="004E60D4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>за январь-</w:t>
      </w:r>
      <w:r>
        <w:rPr>
          <w:bCs w:val="0"/>
          <w:sz w:val="28"/>
        </w:rPr>
        <w:t>сентябрь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 xml:space="preserve"> </w:t>
      </w:r>
      <w:r w:rsidR="004D3496">
        <w:rPr>
          <w:bCs w:val="0"/>
          <w:sz w:val="28"/>
        </w:rPr>
        <w:t>201</w:t>
      </w:r>
      <w:r w:rsidR="002179DC">
        <w:rPr>
          <w:bCs w:val="0"/>
          <w:sz w:val="28"/>
        </w:rPr>
        <w:t>8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>и 20</w:t>
      </w:r>
      <w:r w:rsidR="004D3496">
        <w:rPr>
          <w:bCs w:val="0"/>
          <w:sz w:val="28"/>
        </w:rPr>
        <w:t>1</w:t>
      </w:r>
      <w:r w:rsidR="002179DC">
        <w:rPr>
          <w:bCs w:val="0"/>
          <w:sz w:val="28"/>
        </w:rPr>
        <w:t>9</w:t>
      </w:r>
      <w:r w:rsidR="004D3496" w:rsidRPr="004A493E">
        <w:rPr>
          <w:bCs w:val="0"/>
          <w:sz w:val="28"/>
        </w:rPr>
        <w:t xml:space="preserve"> годов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4D3496" w:rsidRPr="00E7739B" w:rsidRDefault="004D3496" w:rsidP="004D3496">
      <w:pPr>
        <w:pStyle w:val="33"/>
        <w:tabs>
          <w:tab w:val="left" w:pos="7702"/>
        </w:tabs>
        <w:ind w:left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 w:rsidRPr="00D6649B">
        <w:rPr>
          <w:sz w:val="24"/>
        </w:rPr>
        <w:t xml:space="preserve">             </w:t>
      </w:r>
      <w:r>
        <w:rPr>
          <w:sz w:val="24"/>
        </w:rPr>
        <w:t xml:space="preserve">    </w:t>
      </w:r>
      <w:r w:rsidRPr="000B41F0">
        <w:rPr>
          <w:sz w:val="24"/>
        </w:rPr>
        <w:t>(</w:t>
      </w:r>
      <w:r>
        <w:rPr>
          <w:sz w:val="24"/>
        </w:rPr>
        <w:t>рублей</w:t>
      </w:r>
      <w:r w:rsidRPr="00E7739B">
        <w:rPr>
          <w:sz w:val="24"/>
        </w:rPr>
        <w:t>)</w:t>
      </w:r>
      <w:r>
        <w:rPr>
          <w:sz w:val="24"/>
        </w:rPr>
        <w:t xml:space="preserve">                        </w:t>
      </w:r>
      <w:r>
        <w:t xml:space="preserve">      </w:t>
      </w:r>
      <w:r>
        <w:rPr>
          <w:lang w:val="en-US"/>
        </w:rPr>
        <w:t xml:space="preserve">            </w:t>
      </w:r>
      <w:r w:rsidRPr="003F5F57">
        <w:t xml:space="preserve">                                                                </w:t>
      </w:r>
      <w:r w:rsidRPr="00441899">
        <w:t xml:space="preserve"> </w:t>
      </w:r>
      <w:r>
        <w:t xml:space="preserve">                 </w:t>
      </w:r>
      <w:r w:rsidRPr="003F5F57">
        <w:t xml:space="preserve">                                                                                                       </w:t>
      </w:r>
      <w:r>
        <w:t xml:space="preserve">                           </w:t>
      </w:r>
      <w:r w:rsidRPr="003F5F57">
        <w:t xml:space="preserve"> </w:t>
      </w:r>
      <w:r w:rsidRPr="00584628">
        <w:t xml:space="preserve">              </w:t>
      </w:r>
      <w:r>
        <w:t xml:space="preserve">                                      </w:t>
      </w:r>
      <w:r>
        <w:rPr>
          <w:lang w:val="en-US"/>
        </w:rPr>
        <w:t xml:space="preserve">   </w:t>
      </w:r>
      <w:r>
        <w:t xml:space="preserve">  </w:t>
      </w:r>
      <w:r w:rsidRPr="00227A48">
        <w:t xml:space="preserve"> </w:t>
      </w:r>
      <w:r w:rsidRPr="00441899">
        <w:t xml:space="preserve">           </w:t>
      </w:r>
      <w:r w:rsidRPr="003F5F57">
        <w:t xml:space="preserve">          </w:t>
      </w:r>
      <w:r w:rsidRPr="009235C7">
        <w:t xml:space="preserve">               </w:t>
      </w:r>
      <w:r w:rsidRPr="003F5F57">
        <w:t xml:space="preserve">                                                      </w:t>
      </w:r>
      <w:r w:rsidRPr="00441899">
        <w:t xml:space="preserve"> </w:t>
      </w:r>
      <w:r w:rsidRPr="003F5F57">
        <w:t xml:space="preserve">                     </w:t>
      </w:r>
      <w:r>
        <w:t xml:space="preserve"> </w:t>
      </w:r>
      <w:r w:rsidRPr="006F558D">
        <w:t xml:space="preserve">          </w:t>
      </w:r>
      <w:r>
        <w:t xml:space="preserve">  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0"/>
        <w:gridCol w:w="1537"/>
        <w:gridCol w:w="1336"/>
        <w:gridCol w:w="1257"/>
      </w:tblGrid>
      <w:tr w:rsidR="004D3496" w:rsidRPr="00197B2A" w:rsidTr="00C7265B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4D3496" w:rsidRDefault="004D3496" w:rsidP="00C7265B"/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начисленная заработная плата</w:t>
            </w:r>
          </w:p>
        </w:tc>
        <w:tc>
          <w:tcPr>
            <w:tcW w:w="1257" w:type="dxa"/>
            <w:vMerge w:val="restart"/>
          </w:tcPr>
          <w:p w:rsidR="004D3496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>Темп роста январь-</w:t>
            </w:r>
            <w:r w:rsidR="004E2AB9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</w:p>
          <w:p w:rsidR="004D3496" w:rsidRDefault="004D3496" w:rsidP="00C7265B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2179DC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>январю-</w:t>
            </w:r>
            <w:r w:rsidR="004E2AB9">
              <w:rPr>
                <w:b/>
              </w:rPr>
              <w:t>сентябрю</w:t>
            </w:r>
          </w:p>
          <w:p w:rsidR="004D3496" w:rsidRPr="00197B2A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2179DC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4D3496" w:rsidRDefault="004D3496" w:rsidP="00C7265B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4D3496" w:rsidRPr="00197B2A" w:rsidTr="00C7265B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4D3496" w:rsidRDefault="004D3496" w:rsidP="00C7265B"/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4D3496" w:rsidRDefault="004E2AB9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4D3496" w:rsidRDefault="004D3496" w:rsidP="00217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2179D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4D3496" w:rsidRDefault="004E2AB9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:rsidR="004D3496" w:rsidRDefault="004D3496" w:rsidP="002179DC">
            <w:pPr>
              <w:jc w:val="center"/>
            </w:pPr>
            <w:r>
              <w:rPr>
                <w:b/>
                <w:bCs/>
              </w:rPr>
              <w:t>201</w:t>
            </w:r>
            <w:r w:rsidR="002179DC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4D3496" w:rsidRPr="00197B2A" w:rsidRDefault="004D3496" w:rsidP="00C7265B">
            <w:pPr>
              <w:jc w:val="center"/>
              <w:rPr>
                <w:b/>
              </w:rPr>
            </w:pP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1A01F7" w:rsidRDefault="001A01F7" w:rsidP="00C7265B">
            <w:pPr>
              <w:jc w:val="center"/>
              <w:rPr>
                <w:lang w:val="en-US"/>
              </w:rPr>
            </w:pPr>
            <w:r>
              <w:t>54 461</w:t>
            </w:r>
            <w:r>
              <w:rPr>
                <w:lang w:val="en-US"/>
              </w:rPr>
              <w:t>,6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58 341,2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107,1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jc w:val="center"/>
            </w:pPr>
            <w:r w:rsidRPr="0056489A">
              <w:t>в том числе: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75114" w:rsidRDefault="004D3496" w:rsidP="00C72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75114" w:rsidRDefault="004D3496" w:rsidP="00C72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275114" w:rsidRDefault="004D3496" w:rsidP="00C7265B">
            <w:pPr>
              <w:jc w:val="center"/>
              <w:rPr>
                <w:sz w:val="28"/>
                <w:szCs w:val="28"/>
              </w:rPr>
            </w:pP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jc w:val="center"/>
            </w:pPr>
            <w:r w:rsidRPr="0056489A">
              <w:t>Деятельность железнодорожного транспорта -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57 207,6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61 416,7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237DAF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4D3496" w:rsidRPr="00237DAF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FE2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55 392,3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60 491,3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109,2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  железнодорожного транспорта:</w:t>
            </w:r>
          </w:p>
          <w:p w:rsidR="004D3496" w:rsidRPr="00237DAF" w:rsidRDefault="004D3496" w:rsidP="00C7265B">
            <w:pPr>
              <w:spacing w:before="120"/>
            </w:pPr>
            <w:r>
              <w:t>грузовые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58 626,8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62 521,8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106,6</w:t>
            </w:r>
          </w:p>
        </w:tc>
      </w:tr>
      <w:tr w:rsidR="004D3496" w:rsidRPr="00B3549D" w:rsidTr="00C7265B">
        <w:trPr>
          <w:trHeight w:val="1089"/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C96BF6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 транспорта:</w:t>
            </w:r>
          </w:p>
          <w:p w:rsidR="004D3496" w:rsidRPr="004E7F98" w:rsidRDefault="004D3496" w:rsidP="00C7265B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4D3496" w:rsidRDefault="004D3496" w:rsidP="00C7265B">
            <w:pPr>
              <w:spacing w:before="120"/>
            </w:pP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45 838,8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52 622,1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114,8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4D3496" w:rsidRDefault="004D3496" w:rsidP="00C7265B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41 508,4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45 311,8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109,2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DD6B48" w:rsidRDefault="004D3496" w:rsidP="00C7265B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36 396,3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39 769,7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A7555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109,3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такси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50 358,8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53 028,4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61181A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105,3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135989" w:rsidRDefault="004D3496" w:rsidP="00C7265B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29 834,0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32 467,3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108,8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31 992,5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36 650,3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114,6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28 123,8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31 598,1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112,4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перевозки чартерные нерегулярные на близкие расстояния городскими  и междугородными автобусами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34 724,0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41 087,9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DD6B48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118,3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 xml:space="preserve">деятельность автомобильного грузового </w:t>
            </w:r>
            <w:r>
              <w:lastRenderedPageBreak/>
              <w:t>транспорта и услуги по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45 442,1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49 175,4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E75392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108,2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32 212,1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34 583,2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C56192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30 531,6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32 799,9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62 418,1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65 569,3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105,0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Деятельность морского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87 479,1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98 062,5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112,1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60 880,6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67 169,0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110,3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89 640,3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99 386,4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110,9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Деятельность внутреннего водного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47 488,0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53 262,3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5D4841" w:rsidRDefault="005C509F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112,2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38 041,7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41 967,5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110,3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49 131,6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55 226,6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112,4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Деятельность воздушного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126 639,8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133 833,2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64974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105,7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128 656,9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135 700,8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933E28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105,5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108 595,0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117 132,7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422D4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107,9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56489A" w:rsidRDefault="004D3496" w:rsidP="00C7265B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54 031,0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57 356,8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433B95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106,2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>
              <w:t xml:space="preserve">       из неё: </w:t>
            </w:r>
          </w:p>
          <w:p w:rsidR="004D3496" w:rsidRPr="00B834CF" w:rsidRDefault="004D3496" w:rsidP="00C7265B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64 152,2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65 955,9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102,8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65 251,6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69 138,0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106,0</w:t>
            </w:r>
          </w:p>
        </w:tc>
      </w:tr>
      <w:tr w:rsidR="004D3496" w:rsidRPr="00B3549D" w:rsidTr="00C7265B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Default="004D3496" w:rsidP="00C7265B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37 373,1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40 253,0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4D3496" w:rsidRPr="00E92766" w:rsidRDefault="001B534C" w:rsidP="00C7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107,7</w:t>
            </w:r>
          </w:p>
        </w:tc>
      </w:tr>
      <w:tr w:rsidR="004D3496" w:rsidRPr="00341093" w:rsidTr="00C7265B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3496" w:rsidRPr="00341093" w:rsidRDefault="004D3496" w:rsidP="00C7265B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</w:tc>
      </w:tr>
    </w:tbl>
    <w:p w:rsidR="00E12750" w:rsidRPr="00E12750" w:rsidRDefault="00E12750" w:rsidP="00E12750">
      <w:pPr>
        <w:jc w:val="both"/>
        <w:rPr>
          <w:b/>
          <w:bCs/>
          <w:sz w:val="28"/>
        </w:rPr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Pr="004E2AB9" w:rsidRDefault="004E2AB9" w:rsidP="004E2AB9"/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A00956">
      <w:pPr>
        <w:pStyle w:val="2"/>
        <w:ind w:left="360"/>
        <w:jc w:val="left"/>
      </w:pPr>
    </w:p>
    <w:p w:rsidR="004E2AB9" w:rsidRDefault="004E2AB9" w:rsidP="004E2AB9">
      <w:pPr>
        <w:pStyle w:val="2"/>
        <w:ind w:left="360"/>
        <w:jc w:val="left"/>
      </w:pPr>
    </w:p>
    <w:p w:rsidR="004E2AB9" w:rsidRDefault="004E2AB9" w:rsidP="004E2AB9">
      <w:pPr>
        <w:pStyle w:val="2"/>
        <w:ind w:left="360"/>
        <w:jc w:val="left"/>
      </w:pPr>
    </w:p>
    <w:p w:rsidR="004E2AB9" w:rsidRPr="004E2AB9" w:rsidRDefault="004E2AB9" w:rsidP="004E2AB9"/>
    <w:p w:rsidR="004E2AB9" w:rsidRDefault="004E2AB9" w:rsidP="004E2AB9">
      <w:pPr>
        <w:pStyle w:val="2"/>
        <w:ind w:left="360"/>
        <w:jc w:val="left"/>
      </w:pPr>
    </w:p>
    <w:p w:rsidR="004E2AB9" w:rsidRDefault="004E2AB9" w:rsidP="004E2AB9">
      <w:pPr>
        <w:pStyle w:val="2"/>
        <w:ind w:left="360"/>
        <w:jc w:val="left"/>
      </w:pPr>
      <w:bookmarkStart w:id="109" w:name="_Toc25242044"/>
      <w:r>
        <w:t>9. Решение межведомственных задач транспортного комплекса</w:t>
      </w:r>
      <w:bookmarkEnd w:id="109"/>
    </w:p>
    <w:p w:rsidR="004E2AB9" w:rsidRDefault="004E2AB9" w:rsidP="004E2AB9">
      <w:pPr>
        <w:ind w:left="360"/>
        <w:rPr>
          <w:b/>
          <w:bCs/>
          <w:sz w:val="28"/>
        </w:rPr>
      </w:pPr>
    </w:p>
    <w:p w:rsidR="004E2AB9" w:rsidRDefault="004E2AB9" w:rsidP="00A00956">
      <w:pPr>
        <w:pStyle w:val="3"/>
        <w:ind w:left="360"/>
        <w:rPr>
          <w:bCs w:val="0"/>
          <w:sz w:val="28"/>
        </w:rPr>
      </w:pPr>
    </w:p>
    <w:p w:rsidR="006D1154" w:rsidRPr="00982251" w:rsidRDefault="00CB0E1E" w:rsidP="00A00956">
      <w:pPr>
        <w:pStyle w:val="3"/>
        <w:ind w:left="360"/>
        <w:rPr>
          <w:bCs w:val="0"/>
          <w:sz w:val="28"/>
        </w:rPr>
      </w:pPr>
      <w:bookmarkStart w:id="110" w:name="_Toc25242045"/>
      <w:r>
        <w:rPr>
          <w:bCs w:val="0"/>
          <w:sz w:val="28"/>
        </w:rPr>
        <w:t>9</w:t>
      </w:r>
      <w:r w:rsidR="006D1154">
        <w:rPr>
          <w:bCs w:val="0"/>
          <w:sz w:val="28"/>
        </w:rPr>
        <w:t>.</w:t>
      </w:r>
      <w:r w:rsidR="009D35A8">
        <w:rPr>
          <w:bCs w:val="0"/>
          <w:sz w:val="28"/>
        </w:rPr>
        <w:t>1</w:t>
      </w:r>
      <w:r w:rsidR="006D1154">
        <w:rPr>
          <w:bCs w:val="0"/>
          <w:sz w:val="28"/>
        </w:rPr>
        <w:t xml:space="preserve">. Производство отдельных видов транспортных средств и оборудования </w:t>
      </w:r>
      <w:r w:rsidR="00934498">
        <w:rPr>
          <w:bCs w:val="0"/>
          <w:sz w:val="28"/>
        </w:rPr>
        <w:br/>
      </w:r>
      <w:r w:rsidR="006D1154">
        <w:rPr>
          <w:bCs w:val="0"/>
          <w:sz w:val="28"/>
        </w:rPr>
        <w:t xml:space="preserve">в </w:t>
      </w:r>
      <w:r w:rsidR="00F61AFE">
        <w:rPr>
          <w:bCs w:val="0"/>
          <w:sz w:val="28"/>
        </w:rPr>
        <w:t>январе-</w:t>
      </w:r>
      <w:r w:rsidR="00424248">
        <w:rPr>
          <w:bCs w:val="0"/>
          <w:sz w:val="28"/>
        </w:rPr>
        <w:t>сентябре</w:t>
      </w:r>
      <w:r w:rsidR="00F61AFE">
        <w:rPr>
          <w:bCs w:val="0"/>
          <w:sz w:val="28"/>
        </w:rPr>
        <w:t xml:space="preserve"> </w:t>
      </w:r>
      <w:r w:rsidR="006D1154">
        <w:rPr>
          <w:bCs w:val="0"/>
          <w:sz w:val="28"/>
        </w:rPr>
        <w:t>20</w:t>
      </w:r>
      <w:r w:rsidR="00494545">
        <w:rPr>
          <w:bCs w:val="0"/>
          <w:sz w:val="28"/>
        </w:rPr>
        <w:t>1</w:t>
      </w:r>
      <w:r w:rsidR="002179DC">
        <w:rPr>
          <w:bCs w:val="0"/>
          <w:sz w:val="28"/>
        </w:rPr>
        <w:t>9</w:t>
      </w:r>
      <w:r w:rsidR="006D1154">
        <w:rPr>
          <w:bCs w:val="0"/>
          <w:sz w:val="28"/>
        </w:rPr>
        <w:t xml:space="preserve"> год</w:t>
      </w:r>
      <w:r w:rsidR="00F61AFE">
        <w:rPr>
          <w:bCs w:val="0"/>
          <w:sz w:val="28"/>
        </w:rPr>
        <w:t>а</w:t>
      </w:r>
      <w:bookmarkEnd w:id="110"/>
    </w:p>
    <w:p w:rsidR="00A568BA" w:rsidRPr="00982251" w:rsidRDefault="00A568BA" w:rsidP="00A568BA"/>
    <w:p w:rsidR="00A568BA" w:rsidRPr="00982251" w:rsidRDefault="00A568BA" w:rsidP="00A568BA"/>
    <w:tbl>
      <w:tblPr>
        <w:tblW w:w="90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700"/>
        <w:gridCol w:w="1960"/>
      </w:tblGrid>
      <w:tr w:rsidR="00A67B3A" w:rsidTr="007873DE">
        <w:trPr>
          <w:trHeight w:val="866"/>
        </w:trPr>
        <w:tc>
          <w:tcPr>
            <w:tcW w:w="5400" w:type="dxa"/>
            <w:shd w:val="clear" w:color="auto" w:fill="auto"/>
            <w:vAlign w:val="center"/>
          </w:tcPr>
          <w:p w:rsidR="00A67B3A" w:rsidRDefault="00A67B3A" w:rsidP="007873DE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67B3A" w:rsidRDefault="00A67B3A" w:rsidP="00217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568BA">
              <w:rPr>
                <w:b/>
                <w:bCs/>
              </w:rPr>
              <w:t>сентябрь</w:t>
            </w:r>
            <w:r>
              <w:rPr>
                <w:b/>
                <w:bCs/>
              </w:rPr>
              <w:t xml:space="preserve"> 201</w:t>
            </w:r>
            <w:r w:rsidR="002179DC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67B3A" w:rsidRDefault="00A67B3A" w:rsidP="002179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% к январю-</w:t>
            </w:r>
            <w:r w:rsidR="00A568BA">
              <w:rPr>
                <w:b/>
                <w:bCs/>
              </w:rPr>
              <w:t>сентябрю</w:t>
            </w:r>
            <w:r>
              <w:rPr>
                <w:b/>
                <w:bCs/>
              </w:rPr>
              <w:t xml:space="preserve"> 201</w:t>
            </w:r>
            <w:r w:rsidR="002179D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</w:tr>
      <w:tr w:rsidR="00A67B3A" w:rsidRPr="004B531F" w:rsidTr="007873DE">
        <w:trPr>
          <w:trHeight w:val="572"/>
        </w:trPr>
        <w:tc>
          <w:tcPr>
            <w:tcW w:w="5400" w:type="dxa"/>
            <w:shd w:val="clear" w:color="auto" w:fill="auto"/>
            <w:vAlign w:val="bottom"/>
          </w:tcPr>
          <w:p w:rsidR="00A67B3A" w:rsidRDefault="00A67B3A" w:rsidP="007873DE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Производство автомобилей, прицепов и полуприцепов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A67B3A" w:rsidRPr="00B21697" w:rsidRDefault="00A67B3A" w:rsidP="007873DE">
            <w:pPr>
              <w:jc w:val="right"/>
              <w:rPr>
                <w:bCs/>
                <w:color w:val="000000"/>
              </w:rPr>
            </w:pPr>
            <w:r w:rsidRPr="00B21697">
              <w:rPr>
                <w:bCs/>
                <w:color w:val="000000"/>
              </w:rPr>
              <w:t> 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67B3A" w:rsidRPr="004B531F" w:rsidRDefault="00A67B3A" w:rsidP="007873DE">
            <w:pPr>
              <w:ind w:right="496"/>
              <w:jc w:val="right"/>
              <w:rPr>
                <w:b/>
                <w:color w:val="000000"/>
              </w:rPr>
            </w:pPr>
          </w:p>
        </w:tc>
      </w:tr>
      <w:tr w:rsidR="00A67B3A" w:rsidRPr="00A226D0" w:rsidTr="007873DE">
        <w:trPr>
          <w:trHeight w:val="426"/>
        </w:trPr>
        <w:tc>
          <w:tcPr>
            <w:tcW w:w="5400" w:type="dxa"/>
            <w:shd w:val="clear" w:color="auto" w:fill="auto"/>
            <w:vAlign w:val="bottom"/>
          </w:tcPr>
          <w:p w:rsidR="00A67B3A" w:rsidRDefault="00A67B3A" w:rsidP="007873DE">
            <w:pPr>
              <w:ind w:left="126"/>
            </w:pPr>
            <w:r>
              <w:t>автомобили легковые, тыс.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A67B3A" w:rsidRPr="00395CC1" w:rsidRDefault="00395CC1" w:rsidP="007873DE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67B3A" w:rsidRPr="00395CC1" w:rsidRDefault="00395CC1" w:rsidP="00A568BA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en-US"/>
              </w:rPr>
              <w:t>,1</w:t>
            </w:r>
          </w:p>
        </w:tc>
      </w:tr>
      <w:tr w:rsidR="00A67B3A" w:rsidRPr="00A226D0" w:rsidTr="007873DE">
        <w:trPr>
          <w:trHeight w:val="406"/>
        </w:trPr>
        <w:tc>
          <w:tcPr>
            <w:tcW w:w="5400" w:type="dxa"/>
            <w:shd w:val="clear" w:color="auto" w:fill="auto"/>
            <w:vAlign w:val="bottom"/>
          </w:tcPr>
          <w:p w:rsidR="00A67B3A" w:rsidRDefault="00395CC1" w:rsidP="00395CC1">
            <w:pPr>
              <w:ind w:left="126"/>
            </w:pPr>
            <w:r>
              <w:t>а</w:t>
            </w:r>
            <w:r w:rsidR="00A67B3A">
              <w:t>вто</w:t>
            </w:r>
            <w:r>
              <w:t>мобили пожарные</w:t>
            </w:r>
            <w:r w:rsidR="00A67B3A">
              <w:t>,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A67B3A" w:rsidRPr="00A226D0" w:rsidRDefault="00395CC1" w:rsidP="00A568BA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458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67B3A" w:rsidRPr="00A226D0" w:rsidRDefault="00395CC1" w:rsidP="00A568BA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84,9</w:t>
            </w:r>
          </w:p>
        </w:tc>
      </w:tr>
      <w:tr w:rsidR="00A67B3A" w:rsidRPr="00ED471A" w:rsidTr="007873DE">
        <w:trPr>
          <w:trHeight w:val="645"/>
        </w:trPr>
        <w:tc>
          <w:tcPr>
            <w:tcW w:w="5400" w:type="dxa"/>
            <w:shd w:val="clear" w:color="auto" w:fill="auto"/>
            <w:vAlign w:val="bottom"/>
          </w:tcPr>
          <w:p w:rsidR="00A67B3A" w:rsidRDefault="00A67B3A" w:rsidP="007873DE">
            <w:pPr>
              <w:ind w:left="126"/>
            </w:pPr>
            <w:r>
              <w:t>средства автотранспортные грузовые, тыс.</w:t>
            </w:r>
            <w:r w:rsidRPr="00A62667">
              <w:t xml:space="preserve"> </w:t>
            </w:r>
            <w:r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A67B3A" w:rsidRPr="00AB2EDE" w:rsidRDefault="00395CC1" w:rsidP="007873DE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109,1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A67B3A" w:rsidRPr="00AB2EDE" w:rsidRDefault="00395CC1" w:rsidP="00A568BA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99,9</w:t>
            </w:r>
          </w:p>
        </w:tc>
      </w:tr>
      <w:tr w:rsidR="00395CC1" w:rsidRPr="00ED471A" w:rsidTr="00395CC1">
        <w:trPr>
          <w:trHeight w:val="405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D62C87">
            <w:pPr>
              <w:ind w:left="126"/>
            </w:pPr>
            <w:r>
              <w:t>кузова для автотранспортных средств, тыс</w:t>
            </w:r>
            <w:r w:rsidRPr="003F2E93">
              <w:t xml:space="preserve">. </w:t>
            </w:r>
            <w:r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AB2EDE" w:rsidRDefault="00395CC1" w:rsidP="00D62C87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170,2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AB2EDE" w:rsidRDefault="00395CC1" w:rsidP="00D62C87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93,0</w:t>
            </w:r>
          </w:p>
        </w:tc>
      </w:tr>
      <w:tr w:rsidR="00395CC1" w:rsidRPr="00ED471A" w:rsidTr="00395CC1">
        <w:trPr>
          <w:trHeight w:val="405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395CC1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33B82">
              <w:rPr>
                <w:bCs/>
              </w:rPr>
              <w:t>с</w:t>
            </w:r>
            <w:r>
              <w:rPr>
                <w:bCs/>
              </w:rPr>
              <w:t>редства транспортные для коммунального</w:t>
            </w:r>
          </w:p>
          <w:p w:rsidR="00395CC1" w:rsidRDefault="00395CC1" w:rsidP="00395CC1">
            <w:pPr>
              <w:ind w:left="126"/>
            </w:pPr>
            <w:r>
              <w:rPr>
                <w:bCs/>
              </w:rPr>
              <w:t>хозяйства и содержания дорог</w:t>
            </w:r>
            <w:r w:rsidRPr="00633B82">
              <w:rPr>
                <w:bCs/>
              </w:rPr>
              <w:t>,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395CC1" w:rsidRDefault="00FB56A8" w:rsidP="00D62C87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3808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395CC1" w:rsidRDefault="00FB56A8" w:rsidP="00FB56A8">
            <w:pPr>
              <w:ind w:right="496"/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95CC1" w:rsidRPr="00ED471A" w:rsidTr="00395CC1">
        <w:trPr>
          <w:trHeight w:val="405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D62C87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>
              <w:rPr>
                <w:bCs/>
              </w:rPr>
              <w:t xml:space="preserve"> д</w:t>
            </w:r>
            <w:r w:rsidRPr="00633B82">
              <w:rPr>
                <w:bCs/>
              </w:rPr>
              <w:t>вигатели внутреннего сгорания для</w:t>
            </w:r>
          </w:p>
          <w:p w:rsidR="00395CC1" w:rsidRPr="00633B82" w:rsidRDefault="00395CC1" w:rsidP="00D62C87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633B82">
              <w:rPr>
                <w:bCs/>
              </w:rPr>
              <w:t>автотранспортных средств, тыс.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AB2EDE" w:rsidRDefault="00395CC1" w:rsidP="00D62C87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242,7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AB2EDE" w:rsidRDefault="00395CC1" w:rsidP="00D62C87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93,3</w:t>
            </w:r>
          </w:p>
        </w:tc>
      </w:tr>
      <w:tr w:rsidR="00B14DD1" w:rsidRPr="00ED471A" w:rsidTr="00395CC1">
        <w:trPr>
          <w:trHeight w:val="405"/>
        </w:trPr>
        <w:tc>
          <w:tcPr>
            <w:tcW w:w="5400" w:type="dxa"/>
            <w:shd w:val="clear" w:color="auto" w:fill="auto"/>
            <w:vAlign w:val="bottom"/>
          </w:tcPr>
          <w:p w:rsidR="00B14DD1" w:rsidRDefault="00B14DD1" w:rsidP="00B14DD1">
            <w:pPr>
              <w:rPr>
                <w:bCs/>
              </w:rPr>
            </w:pPr>
            <w:r>
              <w:rPr>
                <w:bCs/>
              </w:rPr>
              <w:t xml:space="preserve">  автобусы</w:t>
            </w:r>
            <w:r w:rsidRPr="00395CC1">
              <w:rPr>
                <w:bCs/>
              </w:rPr>
              <w:t>,</w:t>
            </w:r>
            <w:r>
              <w:rPr>
                <w:bCs/>
              </w:rPr>
              <w:t xml:space="preserve"> имеющие      технически допустимую    </w:t>
            </w:r>
          </w:p>
          <w:p w:rsidR="00B14DD1" w:rsidRPr="00633B82" w:rsidRDefault="00B14DD1" w:rsidP="00B14DD1">
            <w:pPr>
              <w:rPr>
                <w:bCs/>
              </w:rPr>
            </w:pPr>
            <w:r>
              <w:rPr>
                <w:bCs/>
              </w:rPr>
              <w:t xml:space="preserve">  максимальную массу более 5 т</w:t>
            </w:r>
            <w:r w:rsidRPr="00395CC1">
              <w:rPr>
                <w:bCs/>
              </w:rPr>
              <w:t>,</w:t>
            </w:r>
            <w:r>
              <w:rPr>
                <w:bCs/>
              </w:rPr>
              <w:t xml:space="preserve"> тыс</w:t>
            </w:r>
            <w:r w:rsidRPr="00395CC1">
              <w:rPr>
                <w:bCs/>
              </w:rPr>
              <w:t>.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14DD1" w:rsidRPr="00B14DD1" w:rsidRDefault="00B14DD1" w:rsidP="00D62C87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  <w:lang w:val="en-US"/>
              </w:rPr>
              <w:t>,6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14DD1" w:rsidRPr="00B14DD1" w:rsidRDefault="00B14DD1" w:rsidP="00D62C87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55,2</w:t>
            </w:r>
          </w:p>
        </w:tc>
      </w:tr>
      <w:tr w:rsidR="00395CC1" w:rsidRPr="00ED471A" w:rsidTr="007873DE">
        <w:trPr>
          <w:trHeight w:val="330"/>
        </w:trPr>
        <w:tc>
          <w:tcPr>
            <w:tcW w:w="5400" w:type="dxa"/>
            <w:shd w:val="clear" w:color="auto" w:fill="auto"/>
            <w:vAlign w:val="bottom"/>
          </w:tcPr>
          <w:p w:rsidR="00395CC1" w:rsidRPr="00350682" w:rsidRDefault="00350682" w:rsidP="007873DE">
            <w:pPr>
              <w:ind w:left="126"/>
            </w:pPr>
            <w:r>
              <w:t>автокраны</w:t>
            </w:r>
            <w:r w:rsidRPr="00633B82">
              <w:rPr>
                <w:bCs/>
              </w:rPr>
              <w:t>,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350682" w:rsidRDefault="00350682" w:rsidP="00A568BA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AB2EDE" w:rsidRDefault="00350682" w:rsidP="007873DE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103,7</w:t>
            </w:r>
          </w:p>
        </w:tc>
      </w:tr>
      <w:tr w:rsidR="00395CC1" w:rsidRPr="00633B82" w:rsidTr="007873DE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7873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прочих транспортных средств 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B21697" w:rsidRDefault="00395CC1" w:rsidP="007873DE">
            <w:pPr>
              <w:ind w:right="521"/>
              <w:jc w:val="right"/>
              <w:rPr>
                <w:bCs/>
                <w:color w:val="000000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633B82" w:rsidRDefault="00395CC1" w:rsidP="007873DE">
            <w:pPr>
              <w:ind w:right="496"/>
              <w:jc w:val="right"/>
              <w:rPr>
                <w:b/>
                <w:color w:val="000000"/>
              </w:rPr>
            </w:pPr>
          </w:p>
        </w:tc>
      </w:tr>
      <w:tr w:rsidR="00395CC1" w:rsidRPr="00ED471A" w:rsidTr="007873DE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7873DE">
            <w:pPr>
              <w:tabs>
                <w:tab w:val="left" w:pos="215"/>
              </w:tabs>
            </w:pPr>
            <w:r>
              <w:t xml:space="preserve"> </w:t>
            </w:r>
            <w:r w:rsidRPr="00056DF9">
              <w:t xml:space="preserve"> </w:t>
            </w:r>
            <w:r>
              <w:t>вагоны грузовые  магистральные</w:t>
            </w:r>
            <w:r w:rsidRPr="00FA35C1">
              <w:t xml:space="preserve"> </w:t>
            </w:r>
            <w:r>
              <w:t xml:space="preserve">широкой   </w:t>
            </w:r>
          </w:p>
          <w:p w:rsidR="00395CC1" w:rsidRPr="00F15D76" w:rsidRDefault="00395CC1" w:rsidP="007873DE">
            <w:pPr>
              <w:tabs>
                <w:tab w:val="left" w:pos="215"/>
              </w:tabs>
            </w:pPr>
            <w:r>
              <w:t xml:space="preserve">  колеи, тыс</w:t>
            </w:r>
            <w:r w:rsidRPr="009E4A67">
              <w:t>.</w:t>
            </w:r>
            <w: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AB2EDE" w:rsidRDefault="00350682" w:rsidP="007873DE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57,9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AB2EDE" w:rsidRDefault="00FA7E08" w:rsidP="007873DE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117,6</w:t>
            </w:r>
          </w:p>
        </w:tc>
      </w:tr>
      <w:tr w:rsidR="00395CC1" w:rsidRPr="009E4A67" w:rsidTr="007873DE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395CC1" w:rsidRPr="00C432EB" w:rsidRDefault="00395CC1" w:rsidP="007873DE">
            <w:pPr>
              <w:tabs>
                <w:tab w:val="left" w:pos="215"/>
              </w:tabs>
              <w:rPr>
                <w:lang w:val="en-US"/>
              </w:rPr>
            </w:pPr>
            <w:r>
              <w:t xml:space="preserve">  вагоны пассажирские железнодорожные</w:t>
            </w:r>
            <w:r>
              <w:rPr>
                <w:lang w:val="en-US"/>
              </w:rPr>
              <w:t>,</w:t>
            </w:r>
            <w:r>
              <w:t xml:space="preserve"> штук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9E4A67" w:rsidRDefault="00350682" w:rsidP="007873DE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1161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9E4A67" w:rsidRDefault="00350682" w:rsidP="007873DE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109,6</w:t>
            </w:r>
          </w:p>
        </w:tc>
      </w:tr>
      <w:tr w:rsidR="00395CC1" w:rsidRPr="00A62667" w:rsidTr="007873DE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395CC1" w:rsidRDefault="00395CC1" w:rsidP="007873DE">
            <w:pPr>
              <w:ind w:left="126"/>
            </w:pPr>
            <w:r>
              <w:t>электровозы магистральные,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350682" w:rsidRDefault="00350682" w:rsidP="007873DE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217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350682" w:rsidRDefault="00350682" w:rsidP="0020093E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108,8</w:t>
            </w:r>
          </w:p>
        </w:tc>
      </w:tr>
      <w:tr w:rsidR="00395CC1" w:rsidRPr="00ED471A" w:rsidTr="007873DE">
        <w:trPr>
          <w:trHeight w:val="390"/>
        </w:trPr>
        <w:tc>
          <w:tcPr>
            <w:tcW w:w="5400" w:type="dxa"/>
            <w:shd w:val="clear" w:color="auto" w:fill="auto"/>
            <w:vAlign w:val="bottom"/>
          </w:tcPr>
          <w:p w:rsidR="00395CC1" w:rsidRPr="009E4A67" w:rsidRDefault="00395CC1" w:rsidP="007873DE">
            <w:pPr>
              <w:ind w:left="126"/>
            </w:pPr>
            <w:r>
              <w:t>суда прогулочные и спортивные</w:t>
            </w:r>
            <w:r w:rsidRPr="009E4A67">
              <w:t>,</w:t>
            </w:r>
            <w:r>
              <w:t xml:space="preserve"> тыс</w:t>
            </w:r>
            <w:r w:rsidRPr="009E4A67">
              <w:t>.</w:t>
            </w:r>
            <w: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95CC1" w:rsidRPr="00350682" w:rsidRDefault="00350682" w:rsidP="0020093E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56,1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395CC1" w:rsidRPr="00350682" w:rsidRDefault="00350682" w:rsidP="0020093E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112,5</w:t>
            </w:r>
          </w:p>
        </w:tc>
      </w:tr>
    </w:tbl>
    <w:p w:rsidR="000C7130" w:rsidRDefault="000C7130" w:rsidP="004E2AB9">
      <w:pPr>
        <w:ind w:left="540"/>
      </w:pPr>
    </w:p>
    <w:sectPr w:rsidR="000C7130" w:rsidSect="00BC15DF">
      <w:headerReference w:type="first" r:id="rId40"/>
      <w:pgSz w:w="11906" w:h="16838"/>
      <w:pgMar w:top="899" w:right="566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E5" w:rsidRDefault="001104E5">
      <w:r>
        <w:separator/>
      </w:r>
    </w:p>
  </w:endnote>
  <w:endnote w:type="continuationSeparator" w:id="0">
    <w:p w:rsidR="001104E5" w:rsidRDefault="0011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252" w:rsidRDefault="00C25252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a"/>
      <w:framePr w:wrap="around" w:vAnchor="text" w:hAnchor="margin" w:xAlign="right" w:y="1"/>
      <w:jc w:val="center"/>
      <w:rPr>
        <w:rStyle w:val="a7"/>
      </w:rPr>
    </w:pPr>
  </w:p>
  <w:p w:rsidR="00C25252" w:rsidRDefault="00C25252">
    <w:pPr>
      <w:pStyle w:val="aa"/>
      <w:framePr w:wrap="around" w:vAnchor="text" w:hAnchor="margin" w:xAlign="right" w:y="1"/>
      <w:ind w:right="360" w:firstLine="360"/>
      <w:rPr>
        <w:rStyle w:val="a7"/>
      </w:rPr>
    </w:pPr>
  </w:p>
  <w:p w:rsidR="00C25252" w:rsidRDefault="00C2525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252" w:rsidRDefault="00C25252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Pr="00404D90" w:rsidRDefault="00C25252" w:rsidP="00404D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E5" w:rsidRDefault="001104E5">
      <w:r>
        <w:separator/>
      </w:r>
    </w:p>
  </w:footnote>
  <w:footnote w:type="continuationSeparator" w:id="0">
    <w:p w:rsidR="001104E5" w:rsidRDefault="001104E5">
      <w:r>
        <w:continuationSeparator/>
      </w:r>
    </w:p>
  </w:footnote>
  <w:footnote w:id="1">
    <w:p w:rsidR="00C25252" w:rsidRPr="008B11F5" w:rsidRDefault="00C25252" w:rsidP="00E94FBF">
      <w:pPr>
        <w:tabs>
          <w:tab w:val="left" w:pos="284"/>
          <w:tab w:val="left" w:pos="426"/>
        </w:tabs>
        <w:rPr>
          <w:bCs/>
          <w:sz w:val="20"/>
          <w:szCs w:val="20"/>
        </w:rPr>
      </w:pPr>
      <w:r>
        <w:rPr>
          <w:lang w:val="en-US"/>
        </w:rPr>
        <w:t xml:space="preserve"> </w:t>
      </w:r>
      <w:r w:rsidRPr="00B7411C">
        <w:t xml:space="preserve">  </w:t>
      </w:r>
      <w:r w:rsidRPr="008B11F5">
        <w:rPr>
          <w:rStyle w:val="ad"/>
          <w:sz w:val="20"/>
          <w:szCs w:val="20"/>
        </w:rPr>
        <w:footnoteRef/>
      </w:r>
      <w:r>
        <w:rPr>
          <w:lang w:val="en-US"/>
        </w:rPr>
        <w:t xml:space="preserve"> </w:t>
      </w:r>
      <w:r w:rsidRPr="008B11F5">
        <w:rPr>
          <w:sz w:val="20"/>
          <w:szCs w:val="20"/>
        </w:rPr>
        <w:t xml:space="preserve"> </w:t>
      </w:r>
      <w:r w:rsidRPr="008B11F5">
        <w:rPr>
          <w:bCs/>
          <w:sz w:val="20"/>
          <w:szCs w:val="20"/>
        </w:rPr>
        <w:t>Предварительные данные Росстата</w:t>
      </w:r>
    </w:p>
    <w:p w:rsidR="00C25252" w:rsidRDefault="00C25252" w:rsidP="00B12B36">
      <w:pPr>
        <w:rPr>
          <w:bCs/>
          <w:sz w:val="20"/>
          <w:szCs w:val="20"/>
        </w:rPr>
      </w:pPr>
      <w:r w:rsidRPr="008B11F5">
        <w:rPr>
          <w:sz w:val="20"/>
          <w:szCs w:val="20"/>
        </w:rPr>
        <w:t xml:space="preserve">    </w:t>
      </w:r>
      <w:r w:rsidRPr="008B11F5">
        <w:rPr>
          <w:sz w:val="20"/>
          <w:szCs w:val="20"/>
          <w:vertAlign w:val="superscript"/>
        </w:rPr>
        <w:t xml:space="preserve">2   </w:t>
      </w:r>
      <w:r w:rsidRPr="008B11F5">
        <w:rPr>
          <w:sz w:val="20"/>
          <w:szCs w:val="20"/>
        </w:rPr>
        <w:t>Д</w:t>
      </w:r>
      <w:r w:rsidRPr="008B11F5">
        <w:rPr>
          <w:bCs/>
          <w:sz w:val="20"/>
          <w:szCs w:val="20"/>
        </w:rPr>
        <w:t>анные Росморречфлота</w:t>
      </w:r>
    </w:p>
    <w:p w:rsidR="00C25252" w:rsidRPr="008B11F5" w:rsidRDefault="00C25252" w:rsidP="00B12B36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  <w:vertAlign w:val="superscript"/>
        </w:rPr>
        <w:t>3</w:t>
      </w:r>
      <w:r w:rsidRPr="008B11F5">
        <w:rPr>
          <w:sz w:val="20"/>
          <w:szCs w:val="20"/>
          <w:vertAlign w:val="superscript"/>
        </w:rPr>
        <w:t xml:space="preserve">   </w:t>
      </w:r>
      <w:r w:rsidRPr="008B11F5">
        <w:rPr>
          <w:sz w:val="20"/>
          <w:szCs w:val="20"/>
        </w:rPr>
        <w:t>Д</w:t>
      </w:r>
      <w:r w:rsidRPr="008B11F5">
        <w:rPr>
          <w:bCs/>
          <w:sz w:val="20"/>
          <w:szCs w:val="20"/>
        </w:rPr>
        <w:t>анные Рос</w:t>
      </w:r>
      <w:r>
        <w:rPr>
          <w:bCs/>
          <w:sz w:val="20"/>
          <w:szCs w:val="20"/>
        </w:rPr>
        <w:t>авиации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252" w:rsidRDefault="00C25252">
    <w:pPr>
      <w:pStyle w:val="a8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ind w:right="360"/>
      <w:rPr>
        <w:rStyle w:val="a7"/>
      </w:rPr>
    </w:pPr>
  </w:p>
  <w:p w:rsidR="00C25252" w:rsidRDefault="00C25252">
    <w:pPr>
      <w:pStyle w:val="a8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tabs>
        <w:tab w:val="clear" w:pos="4677"/>
        <w:tab w:val="clear" w:pos="9355"/>
        <w:tab w:val="right" w:pos="9354"/>
        <w:tab w:val="right" w:pos="15034"/>
      </w:tabs>
    </w:pPr>
    <w:r>
      <w:rPr>
        <w:rStyle w:val="a7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252" w:rsidRDefault="00C25252">
    <w:pPr>
      <w:pStyle w:val="a8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8F5">
      <w:rPr>
        <w:rStyle w:val="a7"/>
        <w:noProof/>
      </w:rPr>
      <w:t>4</w:t>
    </w:r>
    <w:r>
      <w:rPr>
        <w:rStyle w:val="a7"/>
      </w:rPr>
      <w:fldChar w:fldCharType="end"/>
    </w:r>
  </w:p>
  <w:p w:rsidR="00C25252" w:rsidRDefault="00C25252">
    <w:pPr>
      <w:pStyle w:val="a8"/>
      <w:framePr w:wrap="around" w:vAnchor="text" w:hAnchor="margin" w:xAlign="right" w:y="1"/>
      <w:ind w:right="360"/>
      <w:rPr>
        <w:rStyle w:val="a7"/>
      </w:rPr>
    </w:pPr>
  </w:p>
  <w:p w:rsidR="00C25252" w:rsidRDefault="00C25252">
    <w:pPr>
      <w:pStyle w:val="a8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8F5">
      <w:rPr>
        <w:rStyle w:val="a7"/>
        <w:noProof/>
      </w:rPr>
      <w:t>19</w:t>
    </w:r>
    <w:r>
      <w:rPr>
        <w:rStyle w:val="a7"/>
      </w:rPr>
      <w:fldChar w:fldCharType="end"/>
    </w:r>
  </w:p>
  <w:p w:rsidR="00C25252" w:rsidRDefault="00C25252">
    <w:pPr>
      <w:pStyle w:val="a8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8F5">
      <w:rPr>
        <w:rStyle w:val="a7"/>
        <w:noProof/>
      </w:rPr>
      <w:t>21</w:t>
    </w:r>
    <w:r>
      <w:rPr>
        <w:rStyle w:val="a7"/>
      </w:rPr>
      <w:fldChar w:fldCharType="end"/>
    </w:r>
  </w:p>
  <w:p w:rsidR="00C25252" w:rsidRDefault="00C25252">
    <w:pPr>
      <w:pStyle w:val="a8"/>
      <w:ind w:right="36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52" w:rsidRDefault="00C2525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8F5">
      <w:rPr>
        <w:rStyle w:val="a7"/>
        <w:noProof/>
      </w:rPr>
      <w:t>22</w:t>
    </w:r>
    <w:r>
      <w:rPr>
        <w:rStyle w:val="a7"/>
      </w:rPr>
      <w:fldChar w:fldCharType="end"/>
    </w:r>
  </w:p>
  <w:p w:rsidR="00C25252" w:rsidRPr="00F27451" w:rsidRDefault="00C25252">
    <w:pPr>
      <w:pStyle w:val="a8"/>
      <w:ind w:right="360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03E"/>
    <w:multiLevelType w:val="hybridMultilevel"/>
    <w:tmpl w:val="9DC66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935"/>
    <w:multiLevelType w:val="hybridMultilevel"/>
    <w:tmpl w:val="EA904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25C"/>
    <w:multiLevelType w:val="hybridMultilevel"/>
    <w:tmpl w:val="EA0A4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D4F"/>
    <w:multiLevelType w:val="multilevel"/>
    <w:tmpl w:val="6B701C7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4" w15:restartNumberingAfterBreak="0">
    <w:nsid w:val="11424E68"/>
    <w:multiLevelType w:val="hybridMultilevel"/>
    <w:tmpl w:val="57B676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4078B"/>
    <w:multiLevelType w:val="hybridMultilevel"/>
    <w:tmpl w:val="0D224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0E27"/>
    <w:multiLevelType w:val="multilevel"/>
    <w:tmpl w:val="5D90EE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55469BA"/>
    <w:multiLevelType w:val="hybridMultilevel"/>
    <w:tmpl w:val="B62653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5A053D4"/>
    <w:multiLevelType w:val="hybridMultilevel"/>
    <w:tmpl w:val="64F46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91872"/>
    <w:multiLevelType w:val="hybridMultilevel"/>
    <w:tmpl w:val="0D68B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21AF7"/>
    <w:multiLevelType w:val="hybridMultilevel"/>
    <w:tmpl w:val="63202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E6B0C"/>
    <w:multiLevelType w:val="hybridMultilevel"/>
    <w:tmpl w:val="0ED8B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80C9E"/>
    <w:multiLevelType w:val="hybridMultilevel"/>
    <w:tmpl w:val="5972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A13B4"/>
    <w:multiLevelType w:val="hybridMultilevel"/>
    <w:tmpl w:val="8F8C7B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26D3F"/>
    <w:multiLevelType w:val="hybridMultilevel"/>
    <w:tmpl w:val="2FEAB3FE"/>
    <w:lvl w:ilvl="0" w:tplc="99E45AD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72440662">
      <w:numFmt w:val="none"/>
      <w:lvlText w:val=""/>
      <w:lvlJc w:val="left"/>
      <w:pPr>
        <w:tabs>
          <w:tab w:val="num" w:pos="360"/>
        </w:tabs>
      </w:pPr>
    </w:lvl>
    <w:lvl w:ilvl="2" w:tplc="2A02FD38">
      <w:numFmt w:val="none"/>
      <w:lvlText w:val=""/>
      <w:lvlJc w:val="left"/>
      <w:pPr>
        <w:tabs>
          <w:tab w:val="num" w:pos="360"/>
        </w:tabs>
      </w:pPr>
    </w:lvl>
    <w:lvl w:ilvl="3" w:tplc="09E627E4">
      <w:numFmt w:val="none"/>
      <w:lvlText w:val=""/>
      <w:lvlJc w:val="left"/>
      <w:pPr>
        <w:tabs>
          <w:tab w:val="num" w:pos="360"/>
        </w:tabs>
      </w:pPr>
    </w:lvl>
    <w:lvl w:ilvl="4" w:tplc="B51096DC">
      <w:numFmt w:val="none"/>
      <w:lvlText w:val=""/>
      <w:lvlJc w:val="left"/>
      <w:pPr>
        <w:tabs>
          <w:tab w:val="num" w:pos="360"/>
        </w:tabs>
      </w:pPr>
    </w:lvl>
    <w:lvl w:ilvl="5" w:tplc="2462426E">
      <w:numFmt w:val="none"/>
      <w:lvlText w:val=""/>
      <w:lvlJc w:val="left"/>
      <w:pPr>
        <w:tabs>
          <w:tab w:val="num" w:pos="360"/>
        </w:tabs>
      </w:pPr>
    </w:lvl>
    <w:lvl w:ilvl="6" w:tplc="DF4C1CD0">
      <w:numFmt w:val="none"/>
      <w:lvlText w:val=""/>
      <w:lvlJc w:val="left"/>
      <w:pPr>
        <w:tabs>
          <w:tab w:val="num" w:pos="360"/>
        </w:tabs>
      </w:pPr>
    </w:lvl>
    <w:lvl w:ilvl="7" w:tplc="C9683A4A">
      <w:numFmt w:val="none"/>
      <w:lvlText w:val=""/>
      <w:lvlJc w:val="left"/>
      <w:pPr>
        <w:tabs>
          <w:tab w:val="num" w:pos="360"/>
        </w:tabs>
      </w:pPr>
    </w:lvl>
    <w:lvl w:ilvl="8" w:tplc="766A5CC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E2B01A4"/>
    <w:multiLevelType w:val="hybridMultilevel"/>
    <w:tmpl w:val="54743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B78D6"/>
    <w:multiLevelType w:val="multilevel"/>
    <w:tmpl w:val="FD6CAA0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25F72C1C"/>
    <w:multiLevelType w:val="hybridMultilevel"/>
    <w:tmpl w:val="C38EDA82"/>
    <w:lvl w:ilvl="0" w:tplc="A20AD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A47F45"/>
    <w:multiLevelType w:val="hybridMultilevel"/>
    <w:tmpl w:val="C5F833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C315A"/>
    <w:multiLevelType w:val="hybridMultilevel"/>
    <w:tmpl w:val="CCB4BD50"/>
    <w:lvl w:ilvl="0" w:tplc="26749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141BB"/>
    <w:multiLevelType w:val="hybridMultilevel"/>
    <w:tmpl w:val="B4523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F23D2"/>
    <w:multiLevelType w:val="hybridMultilevel"/>
    <w:tmpl w:val="BF06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87180"/>
    <w:multiLevelType w:val="hybridMultilevel"/>
    <w:tmpl w:val="5F70D7B6"/>
    <w:lvl w:ilvl="0" w:tplc="EF9A90E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7F29D5"/>
    <w:multiLevelType w:val="hybridMultilevel"/>
    <w:tmpl w:val="0854C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03FED"/>
    <w:multiLevelType w:val="hybridMultilevel"/>
    <w:tmpl w:val="1202324E"/>
    <w:lvl w:ilvl="0" w:tplc="3136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67EC">
      <w:numFmt w:val="none"/>
      <w:lvlText w:val=""/>
      <w:lvlJc w:val="left"/>
      <w:pPr>
        <w:tabs>
          <w:tab w:val="num" w:pos="360"/>
        </w:tabs>
      </w:pPr>
    </w:lvl>
    <w:lvl w:ilvl="2" w:tplc="36EC7EBC">
      <w:numFmt w:val="none"/>
      <w:lvlText w:val=""/>
      <w:lvlJc w:val="left"/>
      <w:pPr>
        <w:tabs>
          <w:tab w:val="num" w:pos="360"/>
        </w:tabs>
      </w:pPr>
    </w:lvl>
    <w:lvl w:ilvl="3" w:tplc="9898949A">
      <w:numFmt w:val="none"/>
      <w:lvlText w:val=""/>
      <w:lvlJc w:val="left"/>
      <w:pPr>
        <w:tabs>
          <w:tab w:val="num" w:pos="360"/>
        </w:tabs>
      </w:pPr>
    </w:lvl>
    <w:lvl w:ilvl="4" w:tplc="43CC6EFA">
      <w:numFmt w:val="none"/>
      <w:lvlText w:val=""/>
      <w:lvlJc w:val="left"/>
      <w:pPr>
        <w:tabs>
          <w:tab w:val="num" w:pos="360"/>
        </w:tabs>
      </w:pPr>
    </w:lvl>
    <w:lvl w:ilvl="5" w:tplc="ED6256F8">
      <w:numFmt w:val="none"/>
      <w:lvlText w:val=""/>
      <w:lvlJc w:val="left"/>
      <w:pPr>
        <w:tabs>
          <w:tab w:val="num" w:pos="360"/>
        </w:tabs>
      </w:pPr>
    </w:lvl>
    <w:lvl w:ilvl="6" w:tplc="E474C190">
      <w:numFmt w:val="none"/>
      <w:lvlText w:val=""/>
      <w:lvlJc w:val="left"/>
      <w:pPr>
        <w:tabs>
          <w:tab w:val="num" w:pos="360"/>
        </w:tabs>
      </w:pPr>
    </w:lvl>
    <w:lvl w:ilvl="7" w:tplc="4C7EF698">
      <w:numFmt w:val="none"/>
      <w:lvlText w:val=""/>
      <w:lvlJc w:val="left"/>
      <w:pPr>
        <w:tabs>
          <w:tab w:val="num" w:pos="360"/>
        </w:tabs>
      </w:pPr>
    </w:lvl>
    <w:lvl w:ilvl="8" w:tplc="B630E11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B557204"/>
    <w:multiLevelType w:val="hybridMultilevel"/>
    <w:tmpl w:val="F02E9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8B2E59"/>
    <w:multiLevelType w:val="hybridMultilevel"/>
    <w:tmpl w:val="3CEC72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9F2A64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60C0F3B"/>
    <w:multiLevelType w:val="hybridMultilevel"/>
    <w:tmpl w:val="034CB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B5494"/>
    <w:multiLevelType w:val="hybridMultilevel"/>
    <w:tmpl w:val="EE40A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62C4E"/>
    <w:multiLevelType w:val="hybridMultilevel"/>
    <w:tmpl w:val="D5FE07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FC5895"/>
    <w:multiLevelType w:val="hybridMultilevel"/>
    <w:tmpl w:val="4B28C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42049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638590C"/>
    <w:multiLevelType w:val="hybridMultilevel"/>
    <w:tmpl w:val="C6B0D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36E6F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B772141"/>
    <w:multiLevelType w:val="hybridMultilevel"/>
    <w:tmpl w:val="7A9AC1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6F2985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D9F6BA5"/>
    <w:multiLevelType w:val="hybridMultilevel"/>
    <w:tmpl w:val="3F366754"/>
    <w:lvl w:ilvl="0" w:tplc="838AEA3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5F767EB5"/>
    <w:multiLevelType w:val="hybridMultilevel"/>
    <w:tmpl w:val="854A029E"/>
    <w:lvl w:ilvl="0" w:tplc="D662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C0518">
      <w:numFmt w:val="none"/>
      <w:lvlText w:val=""/>
      <w:lvlJc w:val="left"/>
      <w:pPr>
        <w:tabs>
          <w:tab w:val="num" w:pos="360"/>
        </w:tabs>
      </w:pPr>
    </w:lvl>
    <w:lvl w:ilvl="2" w:tplc="CCB60864">
      <w:numFmt w:val="none"/>
      <w:lvlText w:val=""/>
      <w:lvlJc w:val="left"/>
      <w:pPr>
        <w:tabs>
          <w:tab w:val="num" w:pos="360"/>
        </w:tabs>
      </w:pPr>
    </w:lvl>
    <w:lvl w:ilvl="3" w:tplc="2F2C1C2E">
      <w:numFmt w:val="none"/>
      <w:lvlText w:val=""/>
      <w:lvlJc w:val="left"/>
      <w:pPr>
        <w:tabs>
          <w:tab w:val="num" w:pos="360"/>
        </w:tabs>
      </w:pPr>
    </w:lvl>
    <w:lvl w:ilvl="4" w:tplc="8B28F86C">
      <w:numFmt w:val="none"/>
      <w:lvlText w:val=""/>
      <w:lvlJc w:val="left"/>
      <w:pPr>
        <w:tabs>
          <w:tab w:val="num" w:pos="360"/>
        </w:tabs>
      </w:pPr>
    </w:lvl>
    <w:lvl w:ilvl="5" w:tplc="11A68780">
      <w:numFmt w:val="none"/>
      <w:lvlText w:val=""/>
      <w:lvlJc w:val="left"/>
      <w:pPr>
        <w:tabs>
          <w:tab w:val="num" w:pos="360"/>
        </w:tabs>
      </w:pPr>
    </w:lvl>
    <w:lvl w:ilvl="6" w:tplc="DBE2E860">
      <w:numFmt w:val="none"/>
      <w:lvlText w:val=""/>
      <w:lvlJc w:val="left"/>
      <w:pPr>
        <w:tabs>
          <w:tab w:val="num" w:pos="360"/>
        </w:tabs>
      </w:pPr>
    </w:lvl>
    <w:lvl w:ilvl="7" w:tplc="71B6BAAC">
      <w:numFmt w:val="none"/>
      <w:lvlText w:val=""/>
      <w:lvlJc w:val="left"/>
      <w:pPr>
        <w:tabs>
          <w:tab w:val="num" w:pos="360"/>
        </w:tabs>
      </w:pPr>
    </w:lvl>
    <w:lvl w:ilvl="8" w:tplc="FEB0656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AED6326"/>
    <w:multiLevelType w:val="hybridMultilevel"/>
    <w:tmpl w:val="43BC0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141B45"/>
    <w:multiLevelType w:val="hybridMultilevel"/>
    <w:tmpl w:val="D40663AE"/>
    <w:lvl w:ilvl="0" w:tplc="AE6E6024">
      <w:start w:val="1"/>
      <w:numFmt w:val="bullet"/>
      <w:lvlText w:val=""/>
      <w:lvlJc w:val="left"/>
      <w:pPr>
        <w:tabs>
          <w:tab w:val="num" w:pos="510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61B27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69E6D18"/>
    <w:multiLevelType w:val="multilevel"/>
    <w:tmpl w:val="03B8178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EF41983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25"/>
  </w:num>
  <w:num w:numId="5">
    <w:abstractNumId w:val="38"/>
  </w:num>
  <w:num w:numId="6">
    <w:abstractNumId w:val="6"/>
  </w:num>
  <w:num w:numId="7">
    <w:abstractNumId w:val="27"/>
  </w:num>
  <w:num w:numId="8">
    <w:abstractNumId w:val="24"/>
  </w:num>
  <w:num w:numId="9">
    <w:abstractNumId w:val="16"/>
  </w:num>
  <w:num w:numId="10">
    <w:abstractNumId w:val="30"/>
  </w:num>
  <w:num w:numId="11">
    <w:abstractNumId w:val="26"/>
  </w:num>
  <w:num w:numId="12">
    <w:abstractNumId w:val="39"/>
  </w:num>
  <w:num w:numId="13">
    <w:abstractNumId w:val="18"/>
  </w:num>
  <w:num w:numId="14">
    <w:abstractNumId w:val="42"/>
  </w:num>
  <w:num w:numId="15">
    <w:abstractNumId w:val="36"/>
  </w:num>
  <w:num w:numId="16">
    <w:abstractNumId w:val="43"/>
  </w:num>
  <w:num w:numId="17">
    <w:abstractNumId w:val="32"/>
  </w:num>
  <w:num w:numId="18">
    <w:abstractNumId w:val="34"/>
  </w:num>
  <w:num w:numId="19">
    <w:abstractNumId w:val="41"/>
  </w:num>
  <w:num w:numId="20">
    <w:abstractNumId w:val="35"/>
  </w:num>
  <w:num w:numId="21">
    <w:abstractNumId w:val="7"/>
  </w:num>
  <w:num w:numId="22">
    <w:abstractNumId w:val="40"/>
  </w:num>
  <w:num w:numId="23">
    <w:abstractNumId w:val="28"/>
  </w:num>
  <w:num w:numId="24">
    <w:abstractNumId w:val="21"/>
  </w:num>
  <w:num w:numId="25">
    <w:abstractNumId w:val="33"/>
  </w:num>
  <w:num w:numId="26">
    <w:abstractNumId w:val="1"/>
  </w:num>
  <w:num w:numId="27">
    <w:abstractNumId w:val="20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29"/>
  </w:num>
  <w:num w:numId="33">
    <w:abstractNumId w:val="5"/>
  </w:num>
  <w:num w:numId="34">
    <w:abstractNumId w:val="23"/>
  </w:num>
  <w:num w:numId="35">
    <w:abstractNumId w:val="10"/>
  </w:num>
  <w:num w:numId="36">
    <w:abstractNumId w:val="31"/>
  </w:num>
  <w:num w:numId="37">
    <w:abstractNumId w:val="8"/>
  </w:num>
  <w:num w:numId="38">
    <w:abstractNumId w:val="0"/>
  </w:num>
  <w:num w:numId="39">
    <w:abstractNumId w:val="3"/>
  </w:num>
  <w:num w:numId="40">
    <w:abstractNumId w:val="9"/>
  </w:num>
  <w:num w:numId="41">
    <w:abstractNumId w:val="13"/>
  </w:num>
  <w:num w:numId="42">
    <w:abstractNumId w:val="22"/>
  </w:num>
  <w:num w:numId="43">
    <w:abstractNumId w:val="3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00"/>
    <w:rsid w:val="000005E7"/>
    <w:rsid w:val="00000DFF"/>
    <w:rsid w:val="0000177C"/>
    <w:rsid w:val="0000178A"/>
    <w:rsid w:val="00001B30"/>
    <w:rsid w:val="00001BCC"/>
    <w:rsid w:val="0000282D"/>
    <w:rsid w:val="0000299F"/>
    <w:rsid w:val="00002BB3"/>
    <w:rsid w:val="000041BA"/>
    <w:rsid w:val="0000467C"/>
    <w:rsid w:val="000046FD"/>
    <w:rsid w:val="00004703"/>
    <w:rsid w:val="00004D3A"/>
    <w:rsid w:val="00004FD4"/>
    <w:rsid w:val="00005433"/>
    <w:rsid w:val="00005AC5"/>
    <w:rsid w:val="000063EC"/>
    <w:rsid w:val="00006532"/>
    <w:rsid w:val="000073C8"/>
    <w:rsid w:val="00007465"/>
    <w:rsid w:val="000078C8"/>
    <w:rsid w:val="0000799C"/>
    <w:rsid w:val="00007D70"/>
    <w:rsid w:val="00010219"/>
    <w:rsid w:val="00010628"/>
    <w:rsid w:val="00010752"/>
    <w:rsid w:val="00010977"/>
    <w:rsid w:val="0001159C"/>
    <w:rsid w:val="00011888"/>
    <w:rsid w:val="000124BA"/>
    <w:rsid w:val="00012721"/>
    <w:rsid w:val="00012A49"/>
    <w:rsid w:val="00012D08"/>
    <w:rsid w:val="00013BFE"/>
    <w:rsid w:val="00013CE8"/>
    <w:rsid w:val="00014473"/>
    <w:rsid w:val="000146EF"/>
    <w:rsid w:val="000150A6"/>
    <w:rsid w:val="0001567E"/>
    <w:rsid w:val="000158FB"/>
    <w:rsid w:val="00015973"/>
    <w:rsid w:val="00016372"/>
    <w:rsid w:val="00016EE9"/>
    <w:rsid w:val="00016FE3"/>
    <w:rsid w:val="00017176"/>
    <w:rsid w:val="0001799B"/>
    <w:rsid w:val="00020783"/>
    <w:rsid w:val="0002082F"/>
    <w:rsid w:val="00021D42"/>
    <w:rsid w:val="000226D1"/>
    <w:rsid w:val="000228CC"/>
    <w:rsid w:val="0002337F"/>
    <w:rsid w:val="000236C4"/>
    <w:rsid w:val="00023A1E"/>
    <w:rsid w:val="00024198"/>
    <w:rsid w:val="00024B89"/>
    <w:rsid w:val="0002507E"/>
    <w:rsid w:val="000252FB"/>
    <w:rsid w:val="00025B64"/>
    <w:rsid w:val="00025C45"/>
    <w:rsid w:val="000264C3"/>
    <w:rsid w:val="00026591"/>
    <w:rsid w:val="00026ACD"/>
    <w:rsid w:val="00026B40"/>
    <w:rsid w:val="00026F64"/>
    <w:rsid w:val="00027B3F"/>
    <w:rsid w:val="00027BE6"/>
    <w:rsid w:val="00031364"/>
    <w:rsid w:val="00031504"/>
    <w:rsid w:val="00031570"/>
    <w:rsid w:val="00031675"/>
    <w:rsid w:val="00031C28"/>
    <w:rsid w:val="00031D84"/>
    <w:rsid w:val="00031FF1"/>
    <w:rsid w:val="00032B19"/>
    <w:rsid w:val="000331B7"/>
    <w:rsid w:val="000332CF"/>
    <w:rsid w:val="000344BC"/>
    <w:rsid w:val="000350B5"/>
    <w:rsid w:val="00035133"/>
    <w:rsid w:val="00035B79"/>
    <w:rsid w:val="00036004"/>
    <w:rsid w:val="0003692D"/>
    <w:rsid w:val="0003697E"/>
    <w:rsid w:val="00037024"/>
    <w:rsid w:val="00037155"/>
    <w:rsid w:val="00037388"/>
    <w:rsid w:val="0003761A"/>
    <w:rsid w:val="00037B67"/>
    <w:rsid w:val="00040032"/>
    <w:rsid w:val="0004077E"/>
    <w:rsid w:val="00041518"/>
    <w:rsid w:val="00041828"/>
    <w:rsid w:val="00041C78"/>
    <w:rsid w:val="00041E18"/>
    <w:rsid w:val="00041EC9"/>
    <w:rsid w:val="00042323"/>
    <w:rsid w:val="0004267F"/>
    <w:rsid w:val="00042AAC"/>
    <w:rsid w:val="00042C22"/>
    <w:rsid w:val="00042D92"/>
    <w:rsid w:val="00042EC7"/>
    <w:rsid w:val="00043226"/>
    <w:rsid w:val="0004347E"/>
    <w:rsid w:val="00043751"/>
    <w:rsid w:val="00043854"/>
    <w:rsid w:val="00044636"/>
    <w:rsid w:val="00044B40"/>
    <w:rsid w:val="00044B57"/>
    <w:rsid w:val="00044D11"/>
    <w:rsid w:val="00044F31"/>
    <w:rsid w:val="000459C1"/>
    <w:rsid w:val="00045A3B"/>
    <w:rsid w:val="00046299"/>
    <w:rsid w:val="00046673"/>
    <w:rsid w:val="00046B15"/>
    <w:rsid w:val="00046BAC"/>
    <w:rsid w:val="00046F8C"/>
    <w:rsid w:val="00047E7C"/>
    <w:rsid w:val="00050005"/>
    <w:rsid w:val="00050578"/>
    <w:rsid w:val="000506AB"/>
    <w:rsid w:val="00050A4D"/>
    <w:rsid w:val="00050FE0"/>
    <w:rsid w:val="0005145F"/>
    <w:rsid w:val="000514F7"/>
    <w:rsid w:val="000515C4"/>
    <w:rsid w:val="000516A7"/>
    <w:rsid w:val="00051A37"/>
    <w:rsid w:val="00051E28"/>
    <w:rsid w:val="00052B6C"/>
    <w:rsid w:val="00052FA7"/>
    <w:rsid w:val="000539EF"/>
    <w:rsid w:val="00053A50"/>
    <w:rsid w:val="000543CE"/>
    <w:rsid w:val="000546CB"/>
    <w:rsid w:val="000547BB"/>
    <w:rsid w:val="00054BFA"/>
    <w:rsid w:val="00055121"/>
    <w:rsid w:val="000554CD"/>
    <w:rsid w:val="000558C1"/>
    <w:rsid w:val="00055A64"/>
    <w:rsid w:val="00056269"/>
    <w:rsid w:val="000563E6"/>
    <w:rsid w:val="000567A6"/>
    <w:rsid w:val="00056876"/>
    <w:rsid w:val="00056BA9"/>
    <w:rsid w:val="00056F24"/>
    <w:rsid w:val="00057097"/>
    <w:rsid w:val="00057846"/>
    <w:rsid w:val="00057C96"/>
    <w:rsid w:val="00057CD6"/>
    <w:rsid w:val="00057FC5"/>
    <w:rsid w:val="000602C2"/>
    <w:rsid w:val="00060780"/>
    <w:rsid w:val="000607BF"/>
    <w:rsid w:val="00061730"/>
    <w:rsid w:val="000619B4"/>
    <w:rsid w:val="00061EC2"/>
    <w:rsid w:val="00062520"/>
    <w:rsid w:val="000625ED"/>
    <w:rsid w:val="00062AAF"/>
    <w:rsid w:val="00063217"/>
    <w:rsid w:val="00063912"/>
    <w:rsid w:val="00063A35"/>
    <w:rsid w:val="00063C1E"/>
    <w:rsid w:val="00064002"/>
    <w:rsid w:val="00064889"/>
    <w:rsid w:val="00065782"/>
    <w:rsid w:val="000661AA"/>
    <w:rsid w:val="0006633A"/>
    <w:rsid w:val="000663B5"/>
    <w:rsid w:val="00066752"/>
    <w:rsid w:val="00066AAD"/>
    <w:rsid w:val="00066AC7"/>
    <w:rsid w:val="00066E73"/>
    <w:rsid w:val="00066F4F"/>
    <w:rsid w:val="00067032"/>
    <w:rsid w:val="0006718A"/>
    <w:rsid w:val="000675C5"/>
    <w:rsid w:val="0007074C"/>
    <w:rsid w:val="00071B5C"/>
    <w:rsid w:val="00071F22"/>
    <w:rsid w:val="00072297"/>
    <w:rsid w:val="0007279F"/>
    <w:rsid w:val="0007286C"/>
    <w:rsid w:val="00072948"/>
    <w:rsid w:val="00072B40"/>
    <w:rsid w:val="00072E86"/>
    <w:rsid w:val="00073777"/>
    <w:rsid w:val="00073E6E"/>
    <w:rsid w:val="000743E1"/>
    <w:rsid w:val="00075E6D"/>
    <w:rsid w:val="000762FD"/>
    <w:rsid w:val="00076A0C"/>
    <w:rsid w:val="00077D07"/>
    <w:rsid w:val="00077D54"/>
    <w:rsid w:val="000800D4"/>
    <w:rsid w:val="000800EE"/>
    <w:rsid w:val="00080B09"/>
    <w:rsid w:val="00080B23"/>
    <w:rsid w:val="00080B8E"/>
    <w:rsid w:val="0008101C"/>
    <w:rsid w:val="00081434"/>
    <w:rsid w:val="0008184D"/>
    <w:rsid w:val="00081B1D"/>
    <w:rsid w:val="00082087"/>
    <w:rsid w:val="00082490"/>
    <w:rsid w:val="000825F2"/>
    <w:rsid w:val="00083020"/>
    <w:rsid w:val="000838D4"/>
    <w:rsid w:val="00084081"/>
    <w:rsid w:val="0008420C"/>
    <w:rsid w:val="00084374"/>
    <w:rsid w:val="00084568"/>
    <w:rsid w:val="000849DF"/>
    <w:rsid w:val="00084BC4"/>
    <w:rsid w:val="000854AA"/>
    <w:rsid w:val="00086A47"/>
    <w:rsid w:val="0008721F"/>
    <w:rsid w:val="00087DAC"/>
    <w:rsid w:val="000900CC"/>
    <w:rsid w:val="00090379"/>
    <w:rsid w:val="000906FC"/>
    <w:rsid w:val="00090EE3"/>
    <w:rsid w:val="000913D6"/>
    <w:rsid w:val="000918F8"/>
    <w:rsid w:val="000919E7"/>
    <w:rsid w:val="00091B2B"/>
    <w:rsid w:val="00091C9F"/>
    <w:rsid w:val="00091D1A"/>
    <w:rsid w:val="00093AD9"/>
    <w:rsid w:val="00094393"/>
    <w:rsid w:val="000948AA"/>
    <w:rsid w:val="00095941"/>
    <w:rsid w:val="00095BB4"/>
    <w:rsid w:val="0009641B"/>
    <w:rsid w:val="00096425"/>
    <w:rsid w:val="00096C69"/>
    <w:rsid w:val="000978B1"/>
    <w:rsid w:val="000A0097"/>
    <w:rsid w:val="000A04AD"/>
    <w:rsid w:val="000A0659"/>
    <w:rsid w:val="000A07D4"/>
    <w:rsid w:val="000A0B66"/>
    <w:rsid w:val="000A10B6"/>
    <w:rsid w:val="000A1DF3"/>
    <w:rsid w:val="000A202F"/>
    <w:rsid w:val="000A20E7"/>
    <w:rsid w:val="000A2168"/>
    <w:rsid w:val="000A2990"/>
    <w:rsid w:val="000A342E"/>
    <w:rsid w:val="000A3B09"/>
    <w:rsid w:val="000A3F8F"/>
    <w:rsid w:val="000A4056"/>
    <w:rsid w:val="000A4212"/>
    <w:rsid w:val="000A4274"/>
    <w:rsid w:val="000A4F18"/>
    <w:rsid w:val="000A5794"/>
    <w:rsid w:val="000A58AA"/>
    <w:rsid w:val="000A5CDD"/>
    <w:rsid w:val="000A5EC3"/>
    <w:rsid w:val="000A6365"/>
    <w:rsid w:val="000A6959"/>
    <w:rsid w:val="000A6D32"/>
    <w:rsid w:val="000A6DAF"/>
    <w:rsid w:val="000A6F70"/>
    <w:rsid w:val="000A71D9"/>
    <w:rsid w:val="000A733D"/>
    <w:rsid w:val="000A7CB0"/>
    <w:rsid w:val="000A7FB2"/>
    <w:rsid w:val="000B0096"/>
    <w:rsid w:val="000B0547"/>
    <w:rsid w:val="000B0670"/>
    <w:rsid w:val="000B07C0"/>
    <w:rsid w:val="000B07C9"/>
    <w:rsid w:val="000B0925"/>
    <w:rsid w:val="000B09CC"/>
    <w:rsid w:val="000B10A5"/>
    <w:rsid w:val="000B119D"/>
    <w:rsid w:val="000B1281"/>
    <w:rsid w:val="000B17B0"/>
    <w:rsid w:val="000B1D37"/>
    <w:rsid w:val="000B2F34"/>
    <w:rsid w:val="000B3095"/>
    <w:rsid w:val="000B357B"/>
    <w:rsid w:val="000B4127"/>
    <w:rsid w:val="000B41CF"/>
    <w:rsid w:val="000B41F0"/>
    <w:rsid w:val="000B45F2"/>
    <w:rsid w:val="000B4B06"/>
    <w:rsid w:val="000B507F"/>
    <w:rsid w:val="000B527C"/>
    <w:rsid w:val="000B5B54"/>
    <w:rsid w:val="000B60F2"/>
    <w:rsid w:val="000B6201"/>
    <w:rsid w:val="000B666F"/>
    <w:rsid w:val="000B6C68"/>
    <w:rsid w:val="000B70E7"/>
    <w:rsid w:val="000B73FE"/>
    <w:rsid w:val="000B7BE6"/>
    <w:rsid w:val="000C0C9C"/>
    <w:rsid w:val="000C0F97"/>
    <w:rsid w:val="000C1067"/>
    <w:rsid w:val="000C157C"/>
    <w:rsid w:val="000C2017"/>
    <w:rsid w:val="000C21E9"/>
    <w:rsid w:val="000C2AE6"/>
    <w:rsid w:val="000C2B12"/>
    <w:rsid w:val="000C34F0"/>
    <w:rsid w:val="000C3E47"/>
    <w:rsid w:val="000C4278"/>
    <w:rsid w:val="000C45A0"/>
    <w:rsid w:val="000C4972"/>
    <w:rsid w:val="000C49F5"/>
    <w:rsid w:val="000C4DC9"/>
    <w:rsid w:val="000C5622"/>
    <w:rsid w:val="000C5C6E"/>
    <w:rsid w:val="000C5FF1"/>
    <w:rsid w:val="000C6591"/>
    <w:rsid w:val="000C6859"/>
    <w:rsid w:val="000C69FE"/>
    <w:rsid w:val="000C6A29"/>
    <w:rsid w:val="000C70C6"/>
    <w:rsid w:val="000C70E2"/>
    <w:rsid w:val="000C7130"/>
    <w:rsid w:val="000C766C"/>
    <w:rsid w:val="000C7DB9"/>
    <w:rsid w:val="000C7E83"/>
    <w:rsid w:val="000D02CA"/>
    <w:rsid w:val="000D0416"/>
    <w:rsid w:val="000D0707"/>
    <w:rsid w:val="000D0B65"/>
    <w:rsid w:val="000D150C"/>
    <w:rsid w:val="000D1652"/>
    <w:rsid w:val="000D2597"/>
    <w:rsid w:val="000D2840"/>
    <w:rsid w:val="000D4684"/>
    <w:rsid w:val="000D4769"/>
    <w:rsid w:val="000D4907"/>
    <w:rsid w:val="000D4994"/>
    <w:rsid w:val="000D4B91"/>
    <w:rsid w:val="000D6893"/>
    <w:rsid w:val="000D6F93"/>
    <w:rsid w:val="000D75F3"/>
    <w:rsid w:val="000D7CA6"/>
    <w:rsid w:val="000E01A0"/>
    <w:rsid w:val="000E0B94"/>
    <w:rsid w:val="000E161E"/>
    <w:rsid w:val="000E172D"/>
    <w:rsid w:val="000E210F"/>
    <w:rsid w:val="000E25FE"/>
    <w:rsid w:val="000E26B0"/>
    <w:rsid w:val="000E28F0"/>
    <w:rsid w:val="000E2C4C"/>
    <w:rsid w:val="000E3390"/>
    <w:rsid w:val="000E352C"/>
    <w:rsid w:val="000E3990"/>
    <w:rsid w:val="000E40EB"/>
    <w:rsid w:val="000E44E0"/>
    <w:rsid w:val="000E48E0"/>
    <w:rsid w:val="000E4B7C"/>
    <w:rsid w:val="000E4CB9"/>
    <w:rsid w:val="000E558B"/>
    <w:rsid w:val="000E59C1"/>
    <w:rsid w:val="000E5F75"/>
    <w:rsid w:val="000E7490"/>
    <w:rsid w:val="000E78CB"/>
    <w:rsid w:val="000F03E9"/>
    <w:rsid w:val="000F0427"/>
    <w:rsid w:val="000F0760"/>
    <w:rsid w:val="000F0C00"/>
    <w:rsid w:val="000F1132"/>
    <w:rsid w:val="000F23FF"/>
    <w:rsid w:val="000F29C6"/>
    <w:rsid w:val="000F2ADF"/>
    <w:rsid w:val="000F2FA3"/>
    <w:rsid w:val="000F30D8"/>
    <w:rsid w:val="000F3504"/>
    <w:rsid w:val="000F354F"/>
    <w:rsid w:val="000F3573"/>
    <w:rsid w:val="000F3605"/>
    <w:rsid w:val="000F3950"/>
    <w:rsid w:val="000F39D9"/>
    <w:rsid w:val="000F3AED"/>
    <w:rsid w:val="000F3BD3"/>
    <w:rsid w:val="000F42F9"/>
    <w:rsid w:val="000F4347"/>
    <w:rsid w:val="000F44B1"/>
    <w:rsid w:val="000F48F0"/>
    <w:rsid w:val="000F4C84"/>
    <w:rsid w:val="000F4DC0"/>
    <w:rsid w:val="000F5200"/>
    <w:rsid w:val="000F5315"/>
    <w:rsid w:val="000F538C"/>
    <w:rsid w:val="000F5E32"/>
    <w:rsid w:val="000F5F7B"/>
    <w:rsid w:val="000F6778"/>
    <w:rsid w:val="000F6E90"/>
    <w:rsid w:val="000F70E1"/>
    <w:rsid w:val="000F74A3"/>
    <w:rsid w:val="000F758A"/>
    <w:rsid w:val="000F7C3A"/>
    <w:rsid w:val="000F7FC1"/>
    <w:rsid w:val="000F7FED"/>
    <w:rsid w:val="00100193"/>
    <w:rsid w:val="0010025C"/>
    <w:rsid w:val="001005C6"/>
    <w:rsid w:val="001009A6"/>
    <w:rsid w:val="00100B17"/>
    <w:rsid w:val="00100E1B"/>
    <w:rsid w:val="00100EB8"/>
    <w:rsid w:val="00101B65"/>
    <w:rsid w:val="00101E6E"/>
    <w:rsid w:val="001024AB"/>
    <w:rsid w:val="00102C57"/>
    <w:rsid w:val="001032FE"/>
    <w:rsid w:val="00103CE1"/>
    <w:rsid w:val="00103DB0"/>
    <w:rsid w:val="001048E0"/>
    <w:rsid w:val="0010497C"/>
    <w:rsid w:val="00104C82"/>
    <w:rsid w:val="001052AC"/>
    <w:rsid w:val="00105D18"/>
    <w:rsid w:val="0010696B"/>
    <w:rsid w:val="00106F26"/>
    <w:rsid w:val="0010702E"/>
    <w:rsid w:val="00107DE6"/>
    <w:rsid w:val="0011047B"/>
    <w:rsid w:val="001104E5"/>
    <w:rsid w:val="001107DB"/>
    <w:rsid w:val="00111393"/>
    <w:rsid w:val="001114B5"/>
    <w:rsid w:val="00111546"/>
    <w:rsid w:val="00111BE3"/>
    <w:rsid w:val="00111ED0"/>
    <w:rsid w:val="00112037"/>
    <w:rsid w:val="00112268"/>
    <w:rsid w:val="00112288"/>
    <w:rsid w:val="0011253C"/>
    <w:rsid w:val="00112988"/>
    <w:rsid w:val="00112B58"/>
    <w:rsid w:val="00112FB6"/>
    <w:rsid w:val="0011309A"/>
    <w:rsid w:val="00113279"/>
    <w:rsid w:val="00113331"/>
    <w:rsid w:val="00113943"/>
    <w:rsid w:val="00113FAE"/>
    <w:rsid w:val="00114137"/>
    <w:rsid w:val="001143C2"/>
    <w:rsid w:val="0011449E"/>
    <w:rsid w:val="001144A4"/>
    <w:rsid w:val="001148A6"/>
    <w:rsid w:val="001148D0"/>
    <w:rsid w:val="00114A74"/>
    <w:rsid w:val="00114CE4"/>
    <w:rsid w:val="001152C0"/>
    <w:rsid w:val="001153FA"/>
    <w:rsid w:val="00115688"/>
    <w:rsid w:val="001159E5"/>
    <w:rsid w:val="00115ABF"/>
    <w:rsid w:val="00115B71"/>
    <w:rsid w:val="00115CE7"/>
    <w:rsid w:val="00116F0F"/>
    <w:rsid w:val="00117218"/>
    <w:rsid w:val="0011736D"/>
    <w:rsid w:val="00117A94"/>
    <w:rsid w:val="00117D6A"/>
    <w:rsid w:val="001200C9"/>
    <w:rsid w:val="00121310"/>
    <w:rsid w:val="0012272E"/>
    <w:rsid w:val="00122B06"/>
    <w:rsid w:val="00122C09"/>
    <w:rsid w:val="00123097"/>
    <w:rsid w:val="00123502"/>
    <w:rsid w:val="0012363B"/>
    <w:rsid w:val="00123753"/>
    <w:rsid w:val="0012391E"/>
    <w:rsid w:val="001239B4"/>
    <w:rsid w:val="001245E2"/>
    <w:rsid w:val="00124624"/>
    <w:rsid w:val="00124942"/>
    <w:rsid w:val="00124A86"/>
    <w:rsid w:val="00124DEA"/>
    <w:rsid w:val="00125035"/>
    <w:rsid w:val="0012505A"/>
    <w:rsid w:val="00125640"/>
    <w:rsid w:val="00125A9C"/>
    <w:rsid w:val="00126200"/>
    <w:rsid w:val="001263C5"/>
    <w:rsid w:val="001264F8"/>
    <w:rsid w:val="001272CA"/>
    <w:rsid w:val="001301CE"/>
    <w:rsid w:val="001304A5"/>
    <w:rsid w:val="001310EB"/>
    <w:rsid w:val="0013132B"/>
    <w:rsid w:val="001329CE"/>
    <w:rsid w:val="00132D2E"/>
    <w:rsid w:val="00132DFA"/>
    <w:rsid w:val="00133A72"/>
    <w:rsid w:val="00133B4B"/>
    <w:rsid w:val="00133D79"/>
    <w:rsid w:val="00133F44"/>
    <w:rsid w:val="00134758"/>
    <w:rsid w:val="00134A63"/>
    <w:rsid w:val="001354C7"/>
    <w:rsid w:val="001355A8"/>
    <w:rsid w:val="00135A63"/>
    <w:rsid w:val="00135D82"/>
    <w:rsid w:val="001360D4"/>
    <w:rsid w:val="001363E6"/>
    <w:rsid w:val="00136406"/>
    <w:rsid w:val="00136497"/>
    <w:rsid w:val="0013685B"/>
    <w:rsid w:val="00136BD9"/>
    <w:rsid w:val="00136D59"/>
    <w:rsid w:val="00136EAD"/>
    <w:rsid w:val="00136F65"/>
    <w:rsid w:val="001373DF"/>
    <w:rsid w:val="001375DD"/>
    <w:rsid w:val="00137DD0"/>
    <w:rsid w:val="00140733"/>
    <w:rsid w:val="00140AAC"/>
    <w:rsid w:val="00140CDF"/>
    <w:rsid w:val="00140FA3"/>
    <w:rsid w:val="0014137B"/>
    <w:rsid w:val="0014180D"/>
    <w:rsid w:val="001422D4"/>
    <w:rsid w:val="00142AEC"/>
    <w:rsid w:val="00142DA6"/>
    <w:rsid w:val="0014362C"/>
    <w:rsid w:val="00143686"/>
    <w:rsid w:val="001439AD"/>
    <w:rsid w:val="00145053"/>
    <w:rsid w:val="0014535C"/>
    <w:rsid w:val="00145528"/>
    <w:rsid w:val="00146DF1"/>
    <w:rsid w:val="0014706A"/>
    <w:rsid w:val="00147C3F"/>
    <w:rsid w:val="00150062"/>
    <w:rsid w:val="0015095C"/>
    <w:rsid w:val="00150B83"/>
    <w:rsid w:val="00151881"/>
    <w:rsid w:val="00151CF3"/>
    <w:rsid w:val="00151F48"/>
    <w:rsid w:val="00152194"/>
    <w:rsid w:val="001522F8"/>
    <w:rsid w:val="001524B0"/>
    <w:rsid w:val="001526FA"/>
    <w:rsid w:val="001528C3"/>
    <w:rsid w:val="00154626"/>
    <w:rsid w:val="00154994"/>
    <w:rsid w:val="00154FF8"/>
    <w:rsid w:val="00155176"/>
    <w:rsid w:val="00155B94"/>
    <w:rsid w:val="00156331"/>
    <w:rsid w:val="001569BB"/>
    <w:rsid w:val="00156CB0"/>
    <w:rsid w:val="00157294"/>
    <w:rsid w:val="001574CE"/>
    <w:rsid w:val="00157681"/>
    <w:rsid w:val="0015781B"/>
    <w:rsid w:val="00157830"/>
    <w:rsid w:val="00157D57"/>
    <w:rsid w:val="00160358"/>
    <w:rsid w:val="0016046A"/>
    <w:rsid w:val="001608DB"/>
    <w:rsid w:val="0016092C"/>
    <w:rsid w:val="00160E4B"/>
    <w:rsid w:val="00161968"/>
    <w:rsid w:val="00161C1E"/>
    <w:rsid w:val="00162688"/>
    <w:rsid w:val="00162855"/>
    <w:rsid w:val="001628F3"/>
    <w:rsid w:val="00162E3C"/>
    <w:rsid w:val="001631B0"/>
    <w:rsid w:val="00163557"/>
    <w:rsid w:val="00163649"/>
    <w:rsid w:val="001639A8"/>
    <w:rsid w:val="00163DF9"/>
    <w:rsid w:val="0016403C"/>
    <w:rsid w:val="00164382"/>
    <w:rsid w:val="001652CE"/>
    <w:rsid w:val="00165978"/>
    <w:rsid w:val="00165F14"/>
    <w:rsid w:val="00166101"/>
    <w:rsid w:val="00166B64"/>
    <w:rsid w:val="00167147"/>
    <w:rsid w:val="001673F5"/>
    <w:rsid w:val="00167FA8"/>
    <w:rsid w:val="00170627"/>
    <w:rsid w:val="00170C07"/>
    <w:rsid w:val="0017123A"/>
    <w:rsid w:val="00171776"/>
    <w:rsid w:val="00171956"/>
    <w:rsid w:val="001729C3"/>
    <w:rsid w:val="00172A62"/>
    <w:rsid w:val="00172FAF"/>
    <w:rsid w:val="0017316A"/>
    <w:rsid w:val="00173F8A"/>
    <w:rsid w:val="001741C1"/>
    <w:rsid w:val="001742D6"/>
    <w:rsid w:val="001756A7"/>
    <w:rsid w:val="00175C35"/>
    <w:rsid w:val="00176192"/>
    <w:rsid w:val="001764AD"/>
    <w:rsid w:val="001772B3"/>
    <w:rsid w:val="001772C0"/>
    <w:rsid w:val="001776F5"/>
    <w:rsid w:val="001778C1"/>
    <w:rsid w:val="00177B4F"/>
    <w:rsid w:val="00177EC7"/>
    <w:rsid w:val="001807AB"/>
    <w:rsid w:val="00180871"/>
    <w:rsid w:val="00181749"/>
    <w:rsid w:val="00181C57"/>
    <w:rsid w:val="00181FCC"/>
    <w:rsid w:val="001832B7"/>
    <w:rsid w:val="001835B2"/>
    <w:rsid w:val="00184643"/>
    <w:rsid w:val="00184B52"/>
    <w:rsid w:val="00184BBD"/>
    <w:rsid w:val="0018527C"/>
    <w:rsid w:val="0018559D"/>
    <w:rsid w:val="00185B38"/>
    <w:rsid w:val="00185C94"/>
    <w:rsid w:val="00185D8C"/>
    <w:rsid w:val="00186CD6"/>
    <w:rsid w:val="00187153"/>
    <w:rsid w:val="001871B1"/>
    <w:rsid w:val="00187AFD"/>
    <w:rsid w:val="001901A0"/>
    <w:rsid w:val="0019063C"/>
    <w:rsid w:val="00190678"/>
    <w:rsid w:val="00190AFC"/>
    <w:rsid w:val="00192ABC"/>
    <w:rsid w:val="00192B02"/>
    <w:rsid w:val="00192DA6"/>
    <w:rsid w:val="00192F54"/>
    <w:rsid w:val="001935C1"/>
    <w:rsid w:val="00193DA1"/>
    <w:rsid w:val="00194904"/>
    <w:rsid w:val="00194B18"/>
    <w:rsid w:val="00195323"/>
    <w:rsid w:val="0019541A"/>
    <w:rsid w:val="0019547E"/>
    <w:rsid w:val="00195992"/>
    <w:rsid w:val="001963DA"/>
    <w:rsid w:val="001968A4"/>
    <w:rsid w:val="00196B45"/>
    <w:rsid w:val="00197C56"/>
    <w:rsid w:val="00197DDE"/>
    <w:rsid w:val="00197DF2"/>
    <w:rsid w:val="00197EB6"/>
    <w:rsid w:val="00197FC9"/>
    <w:rsid w:val="001A00D9"/>
    <w:rsid w:val="001A01F7"/>
    <w:rsid w:val="001A028B"/>
    <w:rsid w:val="001A0377"/>
    <w:rsid w:val="001A16E8"/>
    <w:rsid w:val="001A19B0"/>
    <w:rsid w:val="001A1D02"/>
    <w:rsid w:val="001A241D"/>
    <w:rsid w:val="001A261E"/>
    <w:rsid w:val="001A30B6"/>
    <w:rsid w:val="001A3487"/>
    <w:rsid w:val="001A34F7"/>
    <w:rsid w:val="001A3756"/>
    <w:rsid w:val="001A3942"/>
    <w:rsid w:val="001A3D9D"/>
    <w:rsid w:val="001A5199"/>
    <w:rsid w:val="001A51BA"/>
    <w:rsid w:val="001A5DE6"/>
    <w:rsid w:val="001A5E09"/>
    <w:rsid w:val="001A5F67"/>
    <w:rsid w:val="001A6820"/>
    <w:rsid w:val="001A6900"/>
    <w:rsid w:val="001A715E"/>
    <w:rsid w:val="001A7A6F"/>
    <w:rsid w:val="001B00B7"/>
    <w:rsid w:val="001B04DE"/>
    <w:rsid w:val="001B05BD"/>
    <w:rsid w:val="001B0768"/>
    <w:rsid w:val="001B0BD9"/>
    <w:rsid w:val="001B0FE0"/>
    <w:rsid w:val="001B182B"/>
    <w:rsid w:val="001B1993"/>
    <w:rsid w:val="001B1DB6"/>
    <w:rsid w:val="001B2372"/>
    <w:rsid w:val="001B237E"/>
    <w:rsid w:val="001B2698"/>
    <w:rsid w:val="001B2C3D"/>
    <w:rsid w:val="001B32B0"/>
    <w:rsid w:val="001B39FA"/>
    <w:rsid w:val="001B4031"/>
    <w:rsid w:val="001B46E6"/>
    <w:rsid w:val="001B4A7F"/>
    <w:rsid w:val="001B534C"/>
    <w:rsid w:val="001B5666"/>
    <w:rsid w:val="001B5BA7"/>
    <w:rsid w:val="001B6588"/>
    <w:rsid w:val="001B665C"/>
    <w:rsid w:val="001B7300"/>
    <w:rsid w:val="001B7543"/>
    <w:rsid w:val="001B7F04"/>
    <w:rsid w:val="001C0358"/>
    <w:rsid w:val="001C05E0"/>
    <w:rsid w:val="001C0AE5"/>
    <w:rsid w:val="001C0BC5"/>
    <w:rsid w:val="001C0F48"/>
    <w:rsid w:val="001C1120"/>
    <w:rsid w:val="001C1624"/>
    <w:rsid w:val="001C18A4"/>
    <w:rsid w:val="001C2909"/>
    <w:rsid w:val="001C331D"/>
    <w:rsid w:val="001C35C7"/>
    <w:rsid w:val="001C42C9"/>
    <w:rsid w:val="001C4774"/>
    <w:rsid w:val="001C4C32"/>
    <w:rsid w:val="001C4C7B"/>
    <w:rsid w:val="001C4DAA"/>
    <w:rsid w:val="001C5963"/>
    <w:rsid w:val="001C5DB6"/>
    <w:rsid w:val="001C6127"/>
    <w:rsid w:val="001C6A19"/>
    <w:rsid w:val="001C7250"/>
    <w:rsid w:val="001C790F"/>
    <w:rsid w:val="001D0818"/>
    <w:rsid w:val="001D0E4C"/>
    <w:rsid w:val="001D1456"/>
    <w:rsid w:val="001D1874"/>
    <w:rsid w:val="001D1B50"/>
    <w:rsid w:val="001D1E49"/>
    <w:rsid w:val="001D253D"/>
    <w:rsid w:val="001D28B4"/>
    <w:rsid w:val="001D2BB8"/>
    <w:rsid w:val="001D3423"/>
    <w:rsid w:val="001D3C1C"/>
    <w:rsid w:val="001D3F26"/>
    <w:rsid w:val="001D4035"/>
    <w:rsid w:val="001D49EF"/>
    <w:rsid w:val="001D4A43"/>
    <w:rsid w:val="001D5FE3"/>
    <w:rsid w:val="001D6313"/>
    <w:rsid w:val="001D6393"/>
    <w:rsid w:val="001D64AD"/>
    <w:rsid w:val="001D688E"/>
    <w:rsid w:val="001D72E4"/>
    <w:rsid w:val="001E02B6"/>
    <w:rsid w:val="001E0447"/>
    <w:rsid w:val="001E0488"/>
    <w:rsid w:val="001E0526"/>
    <w:rsid w:val="001E060D"/>
    <w:rsid w:val="001E0E36"/>
    <w:rsid w:val="001E14EE"/>
    <w:rsid w:val="001E1593"/>
    <w:rsid w:val="001E1DBA"/>
    <w:rsid w:val="001E1F2E"/>
    <w:rsid w:val="001E27DD"/>
    <w:rsid w:val="001E2A07"/>
    <w:rsid w:val="001E2DC1"/>
    <w:rsid w:val="001E31E2"/>
    <w:rsid w:val="001E31EC"/>
    <w:rsid w:val="001E32C5"/>
    <w:rsid w:val="001E391A"/>
    <w:rsid w:val="001E3B00"/>
    <w:rsid w:val="001E4659"/>
    <w:rsid w:val="001E4FA5"/>
    <w:rsid w:val="001E5470"/>
    <w:rsid w:val="001E6067"/>
    <w:rsid w:val="001E664F"/>
    <w:rsid w:val="001E6C1B"/>
    <w:rsid w:val="001E6D36"/>
    <w:rsid w:val="001E6D67"/>
    <w:rsid w:val="001E7B78"/>
    <w:rsid w:val="001E7F2B"/>
    <w:rsid w:val="001F008C"/>
    <w:rsid w:val="001F05DC"/>
    <w:rsid w:val="001F081F"/>
    <w:rsid w:val="001F1BF9"/>
    <w:rsid w:val="001F28E8"/>
    <w:rsid w:val="001F2DF5"/>
    <w:rsid w:val="001F31D4"/>
    <w:rsid w:val="001F3389"/>
    <w:rsid w:val="001F3461"/>
    <w:rsid w:val="001F448D"/>
    <w:rsid w:val="001F4E38"/>
    <w:rsid w:val="001F5274"/>
    <w:rsid w:val="001F53EB"/>
    <w:rsid w:val="001F58BE"/>
    <w:rsid w:val="001F5B46"/>
    <w:rsid w:val="001F5FD4"/>
    <w:rsid w:val="001F600A"/>
    <w:rsid w:val="001F620B"/>
    <w:rsid w:val="001F6808"/>
    <w:rsid w:val="001F6930"/>
    <w:rsid w:val="001F6D66"/>
    <w:rsid w:val="001F7029"/>
    <w:rsid w:val="001F791D"/>
    <w:rsid w:val="00200653"/>
    <w:rsid w:val="0020093E"/>
    <w:rsid w:val="002012DD"/>
    <w:rsid w:val="002032F2"/>
    <w:rsid w:val="00203813"/>
    <w:rsid w:val="0020478F"/>
    <w:rsid w:val="002050A1"/>
    <w:rsid w:val="00205219"/>
    <w:rsid w:val="00205340"/>
    <w:rsid w:val="00205978"/>
    <w:rsid w:val="00205DD3"/>
    <w:rsid w:val="00206CF7"/>
    <w:rsid w:val="00206F06"/>
    <w:rsid w:val="002070BB"/>
    <w:rsid w:val="00207347"/>
    <w:rsid w:val="002073E0"/>
    <w:rsid w:val="00207645"/>
    <w:rsid w:val="00207BE3"/>
    <w:rsid w:val="00207DE6"/>
    <w:rsid w:val="00207FE2"/>
    <w:rsid w:val="00210179"/>
    <w:rsid w:val="00210199"/>
    <w:rsid w:val="00210895"/>
    <w:rsid w:val="002113B6"/>
    <w:rsid w:val="002119C3"/>
    <w:rsid w:val="00211DB4"/>
    <w:rsid w:val="00212038"/>
    <w:rsid w:val="002122DF"/>
    <w:rsid w:val="00212523"/>
    <w:rsid w:val="0021269A"/>
    <w:rsid w:val="00212945"/>
    <w:rsid w:val="00212ABA"/>
    <w:rsid w:val="002131D9"/>
    <w:rsid w:val="00213C33"/>
    <w:rsid w:val="002143A3"/>
    <w:rsid w:val="00214621"/>
    <w:rsid w:val="00214922"/>
    <w:rsid w:val="00214CB9"/>
    <w:rsid w:val="00215353"/>
    <w:rsid w:val="002154A7"/>
    <w:rsid w:val="00215EC0"/>
    <w:rsid w:val="0021611E"/>
    <w:rsid w:val="002164AD"/>
    <w:rsid w:val="00217468"/>
    <w:rsid w:val="002179DC"/>
    <w:rsid w:val="00217A7F"/>
    <w:rsid w:val="00217C7D"/>
    <w:rsid w:val="00217E5A"/>
    <w:rsid w:val="0022014F"/>
    <w:rsid w:val="00220899"/>
    <w:rsid w:val="00220986"/>
    <w:rsid w:val="002209DA"/>
    <w:rsid w:val="00220BFE"/>
    <w:rsid w:val="00220FDD"/>
    <w:rsid w:val="00221A61"/>
    <w:rsid w:val="00222A3A"/>
    <w:rsid w:val="00222F92"/>
    <w:rsid w:val="00223472"/>
    <w:rsid w:val="00223841"/>
    <w:rsid w:val="002239A8"/>
    <w:rsid w:val="00223A63"/>
    <w:rsid w:val="002242D6"/>
    <w:rsid w:val="00224B76"/>
    <w:rsid w:val="00224C81"/>
    <w:rsid w:val="0022537C"/>
    <w:rsid w:val="0022598E"/>
    <w:rsid w:val="00226097"/>
    <w:rsid w:val="002264A8"/>
    <w:rsid w:val="0022657A"/>
    <w:rsid w:val="00226A1B"/>
    <w:rsid w:val="00226D90"/>
    <w:rsid w:val="00227273"/>
    <w:rsid w:val="00227A5D"/>
    <w:rsid w:val="00227FBC"/>
    <w:rsid w:val="00230085"/>
    <w:rsid w:val="0023112E"/>
    <w:rsid w:val="002313A8"/>
    <w:rsid w:val="00231523"/>
    <w:rsid w:val="002315AF"/>
    <w:rsid w:val="002316A6"/>
    <w:rsid w:val="00231905"/>
    <w:rsid w:val="0023194C"/>
    <w:rsid w:val="002321B5"/>
    <w:rsid w:val="0023249E"/>
    <w:rsid w:val="00232640"/>
    <w:rsid w:val="002337B3"/>
    <w:rsid w:val="00233A7F"/>
    <w:rsid w:val="00233BD2"/>
    <w:rsid w:val="00233E5E"/>
    <w:rsid w:val="0023416A"/>
    <w:rsid w:val="00234278"/>
    <w:rsid w:val="002347D9"/>
    <w:rsid w:val="00234B8F"/>
    <w:rsid w:val="002352AF"/>
    <w:rsid w:val="00235D22"/>
    <w:rsid w:val="00235DF1"/>
    <w:rsid w:val="00236465"/>
    <w:rsid w:val="0023659E"/>
    <w:rsid w:val="002365DA"/>
    <w:rsid w:val="00236F62"/>
    <w:rsid w:val="00240471"/>
    <w:rsid w:val="00241124"/>
    <w:rsid w:val="00241AF7"/>
    <w:rsid w:val="00241E7F"/>
    <w:rsid w:val="00242AAC"/>
    <w:rsid w:val="00242D23"/>
    <w:rsid w:val="002434B8"/>
    <w:rsid w:val="00243C15"/>
    <w:rsid w:val="00243D46"/>
    <w:rsid w:val="00243F7F"/>
    <w:rsid w:val="00244092"/>
    <w:rsid w:val="0024502A"/>
    <w:rsid w:val="002453F2"/>
    <w:rsid w:val="002454B5"/>
    <w:rsid w:val="00245B17"/>
    <w:rsid w:val="00245B36"/>
    <w:rsid w:val="00245C8D"/>
    <w:rsid w:val="002460E0"/>
    <w:rsid w:val="00246316"/>
    <w:rsid w:val="00246474"/>
    <w:rsid w:val="002464A8"/>
    <w:rsid w:val="00246819"/>
    <w:rsid w:val="00246B71"/>
    <w:rsid w:val="00246C8D"/>
    <w:rsid w:val="0024731F"/>
    <w:rsid w:val="00247C78"/>
    <w:rsid w:val="00250065"/>
    <w:rsid w:val="002501E6"/>
    <w:rsid w:val="00250789"/>
    <w:rsid w:val="00250D2A"/>
    <w:rsid w:val="0025172D"/>
    <w:rsid w:val="00251F3A"/>
    <w:rsid w:val="002523CB"/>
    <w:rsid w:val="002523DD"/>
    <w:rsid w:val="00252B88"/>
    <w:rsid w:val="00252FE0"/>
    <w:rsid w:val="0025346A"/>
    <w:rsid w:val="002538A2"/>
    <w:rsid w:val="00253D85"/>
    <w:rsid w:val="002540C1"/>
    <w:rsid w:val="002543EA"/>
    <w:rsid w:val="002547AC"/>
    <w:rsid w:val="00254B4C"/>
    <w:rsid w:val="00254C7A"/>
    <w:rsid w:val="0025539A"/>
    <w:rsid w:val="00255969"/>
    <w:rsid w:val="00255A1E"/>
    <w:rsid w:val="00256998"/>
    <w:rsid w:val="0025713B"/>
    <w:rsid w:val="00257815"/>
    <w:rsid w:val="002578E3"/>
    <w:rsid w:val="002600E0"/>
    <w:rsid w:val="0026099D"/>
    <w:rsid w:val="00260E68"/>
    <w:rsid w:val="00261570"/>
    <w:rsid w:val="00261805"/>
    <w:rsid w:val="00261ECF"/>
    <w:rsid w:val="00262625"/>
    <w:rsid w:val="00262783"/>
    <w:rsid w:val="0026282C"/>
    <w:rsid w:val="002629F0"/>
    <w:rsid w:val="00263117"/>
    <w:rsid w:val="00263A94"/>
    <w:rsid w:val="00263B4B"/>
    <w:rsid w:val="00263B87"/>
    <w:rsid w:val="0026484D"/>
    <w:rsid w:val="00264AA2"/>
    <w:rsid w:val="00265A46"/>
    <w:rsid w:val="002666B1"/>
    <w:rsid w:val="00267835"/>
    <w:rsid w:val="00270485"/>
    <w:rsid w:val="0027055E"/>
    <w:rsid w:val="00270758"/>
    <w:rsid w:val="00270E7D"/>
    <w:rsid w:val="00270FD4"/>
    <w:rsid w:val="0027108E"/>
    <w:rsid w:val="002713A0"/>
    <w:rsid w:val="00271ABC"/>
    <w:rsid w:val="00271B79"/>
    <w:rsid w:val="00272A0E"/>
    <w:rsid w:val="00272C11"/>
    <w:rsid w:val="00272E52"/>
    <w:rsid w:val="00273364"/>
    <w:rsid w:val="002734EA"/>
    <w:rsid w:val="0027351C"/>
    <w:rsid w:val="00273C79"/>
    <w:rsid w:val="00274055"/>
    <w:rsid w:val="002741CD"/>
    <w:rsid w:val="002745B6"/>
    <w:rsid w:val="00274C1F"/>
    <w:rsid w:val="00276468"/>
    <w:rsid w:val="002765F2"/>
    <w:rsid w:val="0027717D"/>
    <w:rsid w:val="00277442"/>
    <w:rsid w:val="002778AF"/>
    <w:rsid w:val="002779FB"/>
    <w:rsid w:val="00277A0F"/>
    <w:rsid w:val="00277BAA"/>
    <w:rsid w:val="00277C9B"/>
    <w:rsid w:val="00280601"/>
    <w:rsid w:val="0028094D"/>
    <w:rsid w:val="00280B96"/>
    <w:rsid w:val="0028114F"/>
    <w:rsid w:val="00281F2D"/>
    <w:rsid w:val="002831FD"/>
    <w:rsid w:val="002834C4"/>
    <w:rsid w:val="00284365"/>
    <w:rsid w:val="00284C73"/>
    <w:rsid w:val="00285FE0"/>
    <w:rsid w:val="002863A0"/>
    <w:rsid w:val="00286949"/>
    <w:rsid w:val="00286A97"/>
    <w:rsid w:val="0028709F"/>
    <w:rsid w:val="00287521"/>
    <w:rsid w:val="002876F3"/>
    <w:rsid w:val="00287819"/>
    <w:rsid w:val="00290199"/>
    <w:rsid w:val="002907D8"/>
    <w:rsid w:val="00291348"/>
    <w:rsid w:val="00291430"/>
    <w:rsid w:val="00291553"/>
    <w:rsid w:val="00291576"/>
    <w:rsid w:val="00292826"/>
    <w:rsid w:val="002929CB"/>
    <w:rsid w:val="00292BB8"/>
    <w:rsid w:val="00292C95"/>
    <w:rsid w:val="00292E8C"/>
    <w:rsid w:val="00293734"/>
    <w:rsid w:val="002947D5"/>
    <w:rsid w:val="002959CD"/>
    <w:rsid w:val="002959ED"/>
    <w:rsid w:val="00295A4A"/>
    <w:rsid w:val="00295B36"/>
    <w:rsid w:val="00295CFB"/>
    <w:rsid w:val="00295FBF"/>
    <w:rsid w:val="00296B8B"/>
    <w:rsid w:val="00296FCD"/>
    <w:rsid w:val="002970A1"/>
    <w:rsid w:val="00297A75"/>
    <w:rsid w:val="00297E3A"/>
    <w:rsid w:val="002A045E"/>
    <w:rsid w:val="002A053F"/>
    <w:rsid w:val="002A0F78"/>
    <w:rsid w:val="002A1758"/>
    <w:rsid w:val="002A1BB1"/>
    <w:rsid w:val="002A2462"/>
    <w:rsid w:val="002A280D"/>
    <w:rsid w:val="002A28C5"/>
    <w:rsid w:val="002A32C9"/>
    <w:rsid w:val="002A353D"/>
    <w:rsid w:val="002A3670"/>
    <w:rsid w:val="002A36F4"/>
    <w:rsid w:val="002A3F79"/>
    <w:rsid w:val="002A4028"/>
    <w:rsid w:val="002A4437"/>
    <w:rsid w:val="002A4791"/>
    <w:rsid w:val="002A491F"/>
    <w:rsid w:val="002A5252"/>
    <w:rsid w:val="002A5711"/>
    <w:rsid w:val="002A5D69"/>
    <w:rsid w:val="002A62B6"/>
    <w:rsid w:val="002A6A62"/>
    <w:rsid w:val="002A6A9C"/>
    <w:rsid w:val="002A6E09"/>
    <w:rsid w:val="002A72F0"/>
    <w:rsid w:val="002B0026"/>
    <w:rsid w:val="002B113F"/>
    <w:rsid w:val="002B13F1"/>
    <w:rsid w:val="002B1563"/>
    <w:rsid w:val="002B1815"/>
    <w:rsid w:val="002B1D36"/>
    <w:rsid w:val="002B1D60"/>
    <w:rsid w:val="002B2467"/>
    <w:rsid w:val="002B2F0E"/>
    <w:rsid w:val="002B32F9"/>
    <w:rsid w:val="002B3CD7"/>
    <w:rsid w:val="002B3E1F"/>
    <w:rsid w:val="002B418B"/>
    <w:rsid w:val="002B4646"/>
    <w:rsid w:val="002B4B72"/>
    <w:rsid w:val="002B4C3C"/>
    <w:rsid w:val="002B59CD"/>
    <w:rsid w:val="002B5A2F"/>
    <w:rsid w:val="002B5B92"/>
    <w:rsid w:val="002B5F22"/>
    <w:rsid w:val="002B6149"/>
    <w:rsid w:val="002B67F8"/>
    <w:rsid w:val="002B6BEC"/>
    <w:rsid w:val="002B6C23"/>
    <w:rsid w:val="002B75A8"/>
    <w:rsid w:val="002B7EC4"/>
    <w:rsid w:val="002C02F0"/>
    <w:rsid w:val="002C0442"/>
    <w:rsid w:val="002C08D2"/>
    <w:rsid w:val="002C0A8C"/>
    <w:rsid w:val="002C0B77"/>
    <w:rsid w:val="002C0CC8"/>
    <w:rsid w:val="002C13B0"/>
    <w:rsid w:val="002C2125"/>
    <w:rsid w:val="002C215E"/>
    <w:rsid w:val="002C25F8"/>
    <w:rsid w:val="002C28B4"/>
    <w:rsid w:val="002C291A"/>
    <w:rsid w:val="002C3691"/>
    <w:rsid w:val="002C3963"/>
    <w:rsid w:val="002C3EBA"/>
    <w:rsid w:val="002C3EBF"/>
    <w:rsid w:val="002C41B9"/>
    <w:rsid w:val="002C441A"/>
    <w:rsid w:val="002C475B"/>
    <w:rsid w:val="002C4A06"/>
    <w:rsid w:val="002C4A57"/>
    <w:rsid w:val="002C52B2"/>
    <w:rsid w:val="002C5F22"/>
    <w:rsid w:val="002C6029"/>
    <w:rsid w:val="002C646C"/>
    <w:rsid w:val="002C6E8D"/>
    <w:rsid w:val="002C7AD1"/>
    <w:rsid w:val="002C7BB7"/>
    <w:rsid w:val="002C7C2D"/>
    <w:rsid w:val="002C7D3C"/>
    <w:rsid w:val="002D022D"/>
    <w:rsid w:val="002D03AE"/>
    <w:rsid w:val="002D0697"/>
    <w:rsid w:val="002D0F0B"/>
    <w:rsid w:val="002D136E"/>
    <w:rsid w:val="002D1D68"/>
    <w:rsid w:val="002D2807"/>
    <w:rsid w:val="002D28D3"/>
    <w:rsid w:val="002D2A04"/>
    <w:rsid w:val="002D2BB8"/>
    <w:rsid w:val="002D2DAF"/>
    <w:rsid w:val="002D342D"/>
    <w:rsid w:val="002D3BE6"/>
    <w:rsid w:val="002D3DB1"/>
    <w:rsid w:val="002D3F2B"/>
    <w:rsid w:val="002D4173"/>
    <w:rsid w:val="002D419D"/>
    <w:rsid w:val="002D5067"/>
    <w:rsid w:val="002D5652"/>
    <w:rsid w:val="002D5F2F"/>
    <w:rsid w:val="002D6050"/>
    <w:rsid w:val="002D624B"/>
    <w:rsid w:val="002D6B88"/>
    <w:rsid w:val="002D6D9D"/>
    <w:rsid w:val="002D7170"/>
    <w:rsid w:val="002D746D"/>
    <w:rsid w:val="002D79CC"/>
    <w:rsid w:val="002D7A00"/>
    <w:rsid w:val="002E00B5"/>
    <w:rsid w:val="002E0208"/>
    <w:rsid w:val="002E0470"/>
    <w:rsid w:val="002E0E67"/>
    <w:rsid w:val="002E0EA8"/>
    <w:rsid w:val="002E12A0"/>
    <w:rsid w:val="002E12B6"/>
    <w:rsid w:val="002E21F0"/>
    <w:rsid w:val="002E2840"/>
    <w:rsid w:val="002E2A07"/>
    <w:rsid w:val="002E2C8C"/>
    <w:rsid w:val="002E3024"/>
    <w:rsid w:val="002E39D0"/>
    <w:rsid w:val="002E3A85"/>
    <w:rsid w:val="002E3D25"/>
    <w:rsid w:val="002E4402"/>
    <w:rsid w:val="002E4BEA"/>
    <w:rsid w:val="002E4BF1"/>
    <w:rsid w:val="002E4C7F"/>
    <w:rsid w:val="002E4E03"/>
    <w:rsid w:val="002E52CD"/>
    <w:rsid w:val="002E5C3E"/>
    <w:rsid w:val="002E5E14"/>
    <w:rsid w:val="002E6488"/>
    <w:rsid w:val="002E6614"/>
    <w:rsid w:val="002E6C12"/>
    <w:rsid w:val="002E7E37"/>
    <w:rsid w:val="002F027B"/>
    <w:rsid w:val="002F2285"/>
    <w:rsid w:val="002F30B2"/>
    <w:rsid w:val="002F379E"/>
    <w:rsid w:val="002F3B71"/>
    <w:rsid w:val="002F4507"/>
    <w:rsid w:val="002F50C0"/>
    <w:rsid w:val="002F50D7"/>
    <w:rsid w:val="002F546F"/>
    <w:rsid w:val="002F5AF6"/>
    <w:rsid w:val="002F5BBD"/>
    <w:rsid w:val="002F5ECD"/>
    <w:rsid w:val="002F6175"/>
    <w:rsid w:val="002F6493"/>
    <w:rsid w:val="002F7179"/>
    <w:rsid w:val="002F72DB"/>
    <w:rsid w:val="002F7FEC"/>
    <w:rsid w:val="00300FB2"/>
    <w:rsid w:val="0030122C"/>
    <w:rsid w:val="003014DA"/>
    <w:rsid w:val="00301617"/>
    <w:rsid w:val="003017B6"/>
    <w:rsid w:val="00301F28"/>
    <w:rsid w:val="0030246B"/>
    <w:rsid w:val="00302C7D"/>
    <w:rsid w:val="00303154"/>
    <w:rsid w:val="00303956"/>
    <w:rsid w:val="00303D19"/>
    <w:rsid w:val="0030401F"/>
    <w:rsid w:val="00304063"/>
    <w:rsid w:val="0030432F"/>
    <w:rsid w:val="0030568B"/>
    <w:rsid w:val="00306793"/>
    <w:rsid w:val="00306B7F"/>
    <w:rsid w:val="003070D5"/>
    <w:rsid w:val="00307AA2"/>
    <w:rsid w:val="003100E7"/>
    <w:rsid w:val="00310BCC"/>
    <w:rsid w:val="00311100"/>
    <w:rsid w:val="00311E39"/>
    <w:rsid w:val="00311EBF"/>
    <w:rsid w:val="0031225D"/>
    <w:rsid w:val="00312757"/>
    <w:rsid w:val="00312A50"/>
    <w:rsid w:val="00313063"/>
    <w:rsid w:val="003130B2"/>
    <w:rsid w:val="003136CE"/>
    <w:rsid w:val="00313757"/>
    <w:rsid w:val="00313778"/>
    <w:rsid w:val="003141AE"/>
    <w:rsid w:val="0031422E"/>
    <w:rsid w:val="00314BF5"/>
    <w:rsid w:val="00314E4D"/>
    <w:rsid w:val="00314FC2"/>
    <w:rsid w:val="00315083"/>
    <w:rsid w:val="00315240"/>
    <w:rsid w:val="003153C4"/>
    <w:rsid w:val="00315FB3"/>
    <w:rsid w:val="003162A1"/>
    <w:rsid w:val="00316320"/>
    <w:rsid w:val="00316E31"/>
    <w:rsid w:val="00316F73"/>
    <w:rsid w:val="003174F9"/>
    <w:rsid w:val="00317516"/>
    <w:rsid w:val="0031796C"/>
    <w:rsid w:val="00317AE2"/>
    <w:rsid w:val="00317BFF"/>
    <w:rsid w:val="00317D48"/>
    <w:rsid w:val="00317EEF"/>
    <w:rsid w:val="00320710"/>
    <w:rsid w:val="00320D51"/>
    <w:rsid w:val="00320D8F"/>
    <w:rsid w:val="00320F92"/>
    <w:rsid w:val="00321C0B"/>
    <w:rsid w:val="00321CA0"/>
    <w:rsid w:val="00322003"/>
    <w:rsid w:val="0032207C"/>
    <w:rsid w:val="003220D9"/>
    <w:rsid w:val="0032295F"/>
    <w:rsid w:val="003230D6"/>
    <w:rsid w:val="00323AA9"/>
    <w:rsid w:val="00323DC9"/>
    <w:rsid w:val="00323EF5"/>
    <w:rsid w:val="0032507A"/>
    <w:rsid w:val="00325E1D"/>
    <w:rsid w:val="00326A02"/>
    <w:rsid w:val="0032702C"/>
    <w:rsid w:val="003273EC"/>
    <w:rsid w:val="00327C64"/>
    <w:rsid w:val="00327D07"/>
    <w:rsid w:val="00327DB6"/>
    <w:rsid w:val="00330259"/>
    <w:rsid w:val="00330E60"/>
    <w:rsid w:val="00330F82"/>
    <w:rsid w:val="00331416"/>
    <w:rsid w:val="00331A8F"/>
    <w:rsid w:val="00331AA6"/>
    <w:rsid w:val="00331EA1"/>
    <w:rsid w:val="00331F16"/>
    <w:rsid w:val="0033252A"/>
    <w:rsid w:val="00332A7B"/>
    <w:rsid w:val="0033396E"/>
    <w:rsid w:val="00333AC0"/>
    <w:rsid w:val="00333C91"/>
    <w:rsid w:val="00333D10"/>
    <w:rsid w:val="00333D6E"/>
    <w:rsid w:val="00333E87"/>
    <w:rsid w:val="00334034"/>
    <w:rsid w:val="00334922"/>
    <w:rsid w:val="00334C39"/>
    <w:rsid w:val="00335075"/>
    <w:rsid w:val="003350F5"/>
    <w:rsid w:val="003353AE"/>
    <w:rsid w:val="003356A1"/>
    <w:rsid w:val="00336001"/>
    <w:rsid w:val="00336749"/>
    <w:rsid w:val="00337126"/>
    <w:rsid w:val="0033787B"/>
    <w:rsid w:val="003379DB"/>
    <w:rsid w:val="00337CF6"/>
    <w:rsid w:val="00337F1F"/>
    <w:rsid w:val="00337F3A"/>
    <w:rsid w:val="0034038A"/>
    <w:rsid w:val="003406CE"/>
    <w:rsid w:val="0034074C"/>
    <w:rsid w:val="003407C0"/>
    <w:rsid w:val="00340AE5"/>
    <w:rsid w:val="00341093"/>
    <w:rsid w:val="00341F93"/>
    <w:rsid w:val="003420A7"/>
    <w:rsid w:val="003421A4"/>
    <w:rsid w:val="00342235"/>
    <w:rsid w:val="00342C24"/>
    <w:rsid w:val="003438CA"/>
    <w:rsid w:val="00343F44"/>
    <w:rsid w:val="00344854"/>
    <w:rsid w:val="00344952"/>
    <w:rsid w:val="00344C13"/>
    <w:rsid w:val="00345B11"/>
    <w:rsid w:val="003461CE"/>
    <w:rsid w:val="003468DD"/>
    <w:rsid w:val="00346969"/>
    <w:rsid w:val="00346A4E"/>
    <w:rsid w:val="00346D12"/>
    <w:rsid w:val="00347C63"/>
    <w:rsid w:val="00347DD5"/>
    <w:rsid w:val="00347F2C"/>
    <w:rsid w:val="00347F88"/>
    <w:rsid w:val="003503F2"/>
    <w:rsid w:val="00350682"/>
    <w:rsid w:val="003508BC"/>
    <w:rsid w:val="00351429"/>
    <w:rsid w:val="00352469"/>
    <w:rsid w:val="0035250A"/>
    <w:rsid w:val="00352530"/>
    <w:rsid w:val="00352DF6"/>
    <w:rsid w:val="00353673"/>
    <w:rsid w:val="00353980"/>
    <w:rsid w:val="0035398C"/>
    <w:rsid w:val="00353A92"/>
    <w:rsid w:val="00353AFB"/>
    <w:rsid w:val="00353BEE"/>
    <w:rsid w:val="00353E06"/>
    <w:rsid w:val="00353E36"/>
    <w:rsid w:val="00353ED8"/>
    <w:rsid w:val="00354501"/>
    <w:rsid w:val="003545CB"/>
    <w:rsid w:val="0035468B"/>
    <w:rsid w:val="00354ECF"/>
    <w:rsid w:val="00355189"/>
    <w:rsid w:val="00356127"/>
    <w:rsid w:val="0035616E"/>
    <w:rsid w:val="00356182"/>
    <w:rsid w:val="00356533"/>
    <w:rsid w:val="00356612"/>
    <w:rsid w:val="00356CD7"/>
    <w:rsid w:val="00356EEE"/>
    <w:rsid w:val="003571F9"/>
    <w:rsid w:val="00357A5A"/>
    <w:rsid w:val="00357C71"/>
    <w:rsid w:val="00357CF1"/>
    <w:rsid w:val="003609BC"/>
    <w:rsid w:val="00360A24"/>
    <w:rsid w:val="00361046"/>
    <w:rsid w:val="003619D4"/>
    <w:rsid w:val="00361B92"/>
    <w:rsid w:val="00362DFD"/>
    <w:rsid w:val="00362EE4"/>
    <w:rsid w:val="0036314B"/>
    <w:rsid w:val="003632C1"/>
    <w:rsid w:val="0036368C"/>
    <w:rsid w:val="00363800"/>
    <w:rsid w:val="00363E28"/>
    <w:rsid w:val="003640BC"/>
    <w:rsid w:val="003641CE"/>
    <w:rsid w:val="003642B6"/>
    <w:rsid w:val="00364CB8"/>
    <w:rsid w:val="00364E0A"/>
    <w:rsid w:val="00365447"/>
    <w:rsid w:val="0036547B"/>
    <w:rsid w:val="00365A7C"/>
    <w:rsid w:val="003660A5"/>
    <w:rsid w:val="003661AE"/>
    <w:rsid w:val="0036646B"/>
    <w:rsid w:val="003667A1"/>
    <w:rsid w:val="00366F29"/>
    <w:rsid w:val="0036795A"/>
    <w:rsid w:val="00367D74"/>
    <w:rsid w:val="00371399"/>
    <w:rsid w:val="003715B6"/>
    <w:rsid w:val="003718F8"/>
    <w:rsid w:val="00372B57"/>
    <w:rsid w:val="0037333C"/>
    <w:rsid w:val="003737F3"/>
    <w:rsid w:val="00373F9F"/>
    <w:rsid w:val="00374DFE"/>
    <w:rsid w:val="00374F4F"/>
    <w:rsid w:val="00374F96"/>
    <w:rsid w:val="003751B0"/>
    <w:rsid w:val="003752B7"/>
    <w:rsid w:val="0037559A"/>
    <w:rsid w:val="00375773"/>
    <w:rsid w:val="00375D17"/>
    <w:rsid w:val="003762A8"/>
    <w:rsid w:val="003763E2"/>
    <w:rsid w:val="00376885"/>
    <w:rsid w:val="00376EAF"/>
    <w:rsid w:val="00377682"/>
    <w:rsid w:val="003777BC"/>
    <w:rsid w:val="00377B8F"/>
    <w:rsid w:val="00377E08"/>
    <w:rsid w:val="00377F45"/>
    <w:rsid w:val="003800C8"/>
    <w:rsid w:val="0038052C"/>
    <w:rsid w:val="00380660"/>
    <w:rsid w:val="0038069D"/>
    <w:rsid w:val="0038111A"/>
    <w:rsid w:val="0038173E"/>
    <w:rsid w:val="00381BED"/>
    <w:rsid w:val="00381CB0"/>
    <w:rsid w:val="00381D6E"/>
    <w:rsid w:val="0038221F"/>
    <w:rsid w:val="00382544"/>
    <w:rsid w:val="00382EA4"/>
    <w:rsid w:val="00383110"/>
    <w:rsid w:val="0038341E"/>
    <w:rsid w:val="0038377E"/>
    <w:rsid w:val="00383B7A"/>
    <w:rsid w:val="00383F43"/>
    <w:rsid w:val="00383FED"/>
    <w:rsid w:val="0038419F"/>
    <w:rsid w:val="003842C2"/>
    <w:rsid w:val="00384643"/>
    <w:rsid w:val="00385251"/>
    <w:rsid w:val="003852DB"/>
    <w:rsid w:val="00385A8E"/>
    <w:rsid w:val="0038662E"/>
    <w:rsid w:val="00386A72"/>
    <w:rsid w:val="00386AF7"/>
    <w:rsid w:val="00386C63"/>
    <w:rsid w:val="00386D9E"/>
    <w:rsid w:val="0038727F"/>
    <w:rsid w:val="003872F4"/>
    <w:rsid w:val="00387A82"/>
    <w:rsid w:val="00387B87"/>
    <w:rsid w:val="00387C86"/>
    <w:rsid w:val="003902D2"/>
    <w:rsid w:val="003906DF"/>
    <w:rsid w:val="00391034"/>
    <w:rsid w:val="003917DD"/>
    <w:rsid w:val="00391BE5"/>
    <w:rsid w:val="003926C3"/>
    <w:rsid w:val="0039277E"/>
    <w:rsid w:val="00392EC1"/>
    <w:rsid w:val="00392F89"/>
    <w:rsid w:val="00393334"/>
    <w:rsid w:val="00393362"/>
    <w:rsid w:val="0039384A"/>
    <w:rsid w:val="003938AF"/>
    <w:rsid w:val="00393A0A"/>
    <w:rsid w:val="00393A82"/>
    <w:rsid w:val="00393D9E"/>
    <w:rsid w:val="00393E9C"/>
    <w:rsid w:val="00394332"/>
    <w:rsid w:val="00394461"/>
    <w:rsid w:val="0039453C"/>
    <w:rsid w:val="00394645"/>
    <w:rsid w:val="00394767"/>
    <w:rsid w:val="00394960"/>
    <w:rsid w:val="00394A50"/>
    <w:rsid w:val="00395039"/>
    <w:rsid w:val="00395051"/>
    <w:rsid w:val="00395329"/>
    <w:rsid w:val="003958DD"/>
    <w:rsid w:val="0039592C"/>
    <w:rsid w:val="00395CC1"/>
    <w:rsid w:val="00396DAF"/>
    <w:rsid w:val="0039708F"/>
    <w:rsid w:val="0039719C"/>
    <w:rsid w:val="00397377"/>
    <w:rsid w:val="00397CDD"/>
    <w:rsid w:val="00397EE2"/>
    <w:rsid w:val="003A02AF"/>
    <w:rsid w:val="003A0600"/>
    <w:rsid w:val="003A064B"/>
    <w:rsid w:val="003A0791"/>
    <w:rsid w:val="003A0E2A"/>
    <w:rsid w:val="003A12BE"/>
    <w:rsid w:val="003A1453"/>
    <w:rsid w:val="003A1604"/>
    <w:rsid w:val="003A1E4B"/>
    <w:rsid w:val="003A2179"/>
    <w:rsid w:val="003A23DE"/>
    <w:rsid w:val="003A2466"/>
    <w:rsid w:val="003A2B6A"/>
    <w:rsid w:val="003A2CBC"/>
    <w:rsid w:val="003A3040"/>
    <w:rsid w:val="003A3195"/>
    <w:rsid w:val="003A3DC8"/>
    <w:rsid w:val="003A416E"/>
    <w:rsid w:val="003A4A2E"/>
    <w:rsid w:val="003A4B60"/>
    <w:rsid w:val="003A5DFD"/>
    <w:rsid w:val="003A603A"/>
    <w:rsid w:val="003A61FF"/>
    <w:rsid w:val="003A6D15"/>
    <w:rsid w:val="003A75F7"/>
    <w:rsid w:val="003B0290"/>
    <w:rsid w:val="003B0F5C"/>
    <w:rsid w:val="003B0FE4"/>
    <w:rsid w:val="003B12A3"/>
    <w:rsid w:val="003B158D"/>
    <w:rsid w:val="003B179C"/>
    <w:rsid w:val="003B1D6B"/>
    <w:rsid w:val="003B22FE"/>
    <w:rsid w:val="003B2614"/>
    <w:rsid w:val="003B28A3"/>
    <w:rsid w:val="003B2951"/>
    <w:rsid w:val="003B37FC"/>
    <w:rsid w:val="003B3A61"/>
    <w:rsid w:val="003B3D73"/>
    <w:rsid w:val="003B4176"/>
    <w:rsid w:val="003B4C41"/>
    <w:rsid w:val="003B4C94"/>
    <w:rsid w:val="003B606A"/>
    <w:rsid w:val="003B6096"/>
    <w:rsid w:val="003B7106"/>
    <w:rsid w:val="003B77C5"/>
    <w:rsid w:val="003C072C"/>
    <w:rsid w:val="003C08F0"/>
    <w:rsid w:val="003C0960"/>
    <w:rsid w:val="003C0F13"/>
    <w:rsid w:val="003C13B8"/>
    <w:rsid w:val="003C1E64"/>
    <w:rsid w:val="003C24DE"/>
    <w:rsid w:val="003C3475"/>
    <w:rsid w:val="003C4532"/>
    <w:rsid w:val="003C4A52"/>
    <w:rsid w:val="003C545A"/>
    <w:rsid w:val="003C5C29"/>
    <w:rsid w:val="003C6A39"/>
    <w:rsid w:val="003C6C7E"/>
    <w:rsid w:val="003C6F7C"/>
    <w:rsid w:val="003C7279"/>
    <w:rsid w:val="003C7870"/>
    <w:rsid w:val="003C7A47"/>
    <w:rsid w:val="003C7A97"/>
    <w:rsid w:val="003C7BBF"/>
    <w:rsid w:val="003C7BDC"/>
    <w:rsid w:val="003C7E01"/>
    <w:rsid w:val="003C7F97"/>
    <w:rsid w:val="003D01E2"/>
    <w:rsid w:val="003D0733"/>
    <w:rsid w:val="003D0C99"/>
    <w:rsid w:val="003D15ED"/>
    <w:rsid w:val="003D1ABF"/>
    <w:rsid w:val="003D20FB"/>
    <w:rsid w:val="003D2447"/>
    <w:rsid w:val="003D2BEC"/>
    <w:rsid w:val="003D3513"/>
    <w:rsid w:val="003D3FB6"/>
    <w:rsid w:val="003D3FE8"/>
    <w:rsid w:val="003D53C8"/>
    <w:rsid w:val="003D5466"/>
    <w:rsid w:val="003D5B5D"/>
    <w:rsid w:val="003D5C8C"/>
    <w:rsid w:val="003D6307"/>
    <w:rsid w:val="003D65D1"/>
    <w:rsid w:val="003D65D7"/>
    <w:rsid w:val="003D72AB"/>
    <w:rsid w:val="003D7EB1"/>
    <w:rsid w:val="003E03BA"/>
    <w:rsid w:val="003E05BF"/>
    <w:rsid w:val="003E15C9"/>
    <w:rsid w:val="003E1F97"/>
    <w:rsid w:val="003E26D8"/>
    <w:rsid w:val="003E270B"/>
    <w:rsid w:val="003E2BF0"/>
    <w:rsid w:val="003E2D66"/>
    <w:rsid w:val="003E2DBE"/>
    <w:rsid w:val="003E2F91"/>
    <w:rsid w:val="003E309F"/>
    <w:rsid w:val="003E3C31"/>
    <w:rsid w:val="003E41F0"/>
    <w:rsid w:val="003E41F8"/>
    <w:rsid w:val="003E42BD"/>
    <w:rsid w:val="003E4303"/>
    <w:rsid w:val="003E4751"/>
    <w:rsid w:val="003E4FA1"/>
    <w:rsid w:val="003E57F1"/>
    <w:rsid w:val="003E59EA"/>
    <w:rsid w:val="003E5A56"/>
    <w:rsid w:val="003E5A5D"/>
    <w:rsid w:val="003E5ABB"/>
    <w:rsid w:val="003E5B69"/>
    <w:rsid w:val="003E5B7C"/>
    <w:rsid w:val="003E5C02"/>
    <w:rsid w:val="003E5C68"/>
    <w:rsid w:val="003E5F45"/>
    <w:rsid w:val="003E5F7D"/>
    <w:rsid w:val="003E62E8"/>
    <w:rsid w:val="003E6C9C"/>
    <w:rsid w:val="003E7213"/>
    <w:rsid w:val="003E7C1A"/>
    <w:rsid w:val="003E7C6F"/>
    <w:rsid w:val="003E7F13"/>
    <w:rsid w:val="003F01CE"/>
    <w:rsid w:val="003F0682"/>
    <w:rsid w:val="003F0F61"/>
    <w:rsid w:val="003F1A60"/>
    <w:rsid w:val="003F1AD9"/>
    <w:rsid w:val="003F1CFA"/>
    <w:rsid w:val="003F1DF1"/>
    <w:rsid w:val="003F2B11"/>
    <w:rsid w:val="003F2E93"/>
    <w:rsid w:val="003F38C9"/>
    <w:rsid w:val="003F39FF"/>
    <w:rsid w:val="003F3E6C"/>
    <w:rsid w:val="003F4333"/>
    <w:rsid w:val="003F46F1"/>
    <w:rsid w:val="003F4850"/>
    <w:rsid w:val="003F4B15"/>
    <w:rsid w:val="003F5527"/>
    <w:rsid w:val="003F5653"/>
    <w:rsid w:val="003F5914"/>
    <w:rsid w:val="003F5EE1"/>
    <w:rsid w:val="003F6394"/>
    <w:rsid w:val="003F6831"/>
    <w:rsid w:val="003F69BB"/>
    <w:rsid w:val="003F6CE3"/>
    <w:rsid w:val="003F70F5"/>
    <w:rsid w:val="003F7140"/>
    <w:rsid w:val="003F7178"/>
    <w:rsid w:val="003F72A3"/>
    <w:rsid w:val="003F7627"/>
    <w:rsid w:val="003F766B"/>
    <w:rsid w:val="003F77E0"/>
    <w:rsid w:val="00401371"/>
    <w:rsid w:val="004014CE"/>
    <w:rsid w:val="00401C1F"/>
    <w:rsid w:val="0040245F"/>
    <w:rsid w:val="00402FF4"/>
    <w:rsid w:val="004030F8"/>
    <w:rsid w:val="004032BC"/>
    <w:rsid w:val="004032DE"/>
    <w:rsid w:val="004033CA"/>
    <w:rsid w:val="00403656"/>
    <w:rsid w:val="004038F0"/>
    <w:rsid w:val="00403DA8"/>
    <w:rsid w:val="00403E68"/>
    <w:rsid w:val="00404A27"/>
    <w:rsid w:val="00404D90"/>
    <w:rsid w:val="00404EFC"/>
    <w:rsid w:val="00405195"/>
    <w:rsid w:val="00405357"/>
    <w:rsid w:val="0040540B"/>
    <w:rsid w:val="0040585C"/>
    <w:rsid w:val="00405EE4"/>
    <w:rsid w:val="004060AB"/>
    <w:rsid w:val="0040731B"/>
    <w:rsid w:val="004074B3"/>
    <w:rsid w:val="00407791"/>
    <w:rsid w:val="004077F4"/>
    <w:rsid w:val="00407D5D"/>
    <w:rsid w:val="00410130"/>
    <w:rsid w:val="0041035D"/>
    <w:rsid w:val="00410B72"/>
    <w:rsid w:val="00411BF6"/>
    <w:rsid w:val="004124ED"/>
    <w:rsid w:val="00412BA8"/>
    <w:rsid w:val="00413752"/>
    <w:rsid w:val="004143F4"/>
    <w:rsid w:val="00414638"/>
    <w:rsid w:val="00414D58"/>
    <w:rsid w:val="00415962"/>
    <w:rsid w:val="004159E3"/>
    <w:rsid w:val="00417CDC"/>
    <w:rsid w:val="00417D81"/>
    <w:rsid w:val="0042001E"/>
    <w:rsid w:val="004204B1"/>
    <w:rsid w:val="004207A4"/>
    <w:rsid w:val="0042104D"/>
    <w:rsid w:val="00421110"/>
    <w:rsid w:val="004211C3"/>
    <w:rsid w:val="00421815"/>
    <w:rsid w:val="00421C1A"/>
    <w:rsid w:val="00421F12"/>
    <w:rsid w:val="0042226F"/>
    <w:rsid w:val="004222A2"/>
    <w:rsid w:val="0042252B"/>
    <w:rsid w:val="00422C95"/>
    <w:rsid w:val="00422CD8"/>
    <w:rsid w:val="00422D40"/>
    <w:rsid w:val="00423429"/>
    <w:rsid w:val="00423534"/>
    <w:rsid w:val="00423BDD"/>
    <w:rsid w:val="00424248"/>
    <w:rsid w:val="004243EE"/>
    <w:rsid w:val="004249E4"/>
    <w:rsid w:val="004252DF"/>
    <w:rsid w:val="004255D4"/>
    <w:rsid w:val="00425BB6"/>
    <w:rsid w:val="004261A8"/>
    <w:rsid w:val="0042623A"/>
    <w:rsid w:val="00426F39"/>
    <w:rsid w:val="00427819"/>
    <w:rsid w:val="00427B5C"/>
    <w:rsid w:val="00427C1A"/>
    <w:rsid w:val="00427EE8"/>
    <w:rsid w:val="0043005E"/>
    <w:rsid w:val="0043018E"/>
    <w:rsid w:val="004301B9"/>
    <w:rsid w:val="0043025E"/>
    <w:rsid w:val="00430603"/>
    <w:rsid w:val="00430AAE"/>
    <w:rsid w:val="00430C49"/>
    <w:rsid w:val="00431395"/>
    <w:rsid w:val="0043166C"/>
    <w:rsid w:val="00431788"/>
    <w:rsid w:val="00431CC3"/>
    <w:rsid w:val="004320E6"/>
    <w:rsid w:val="00432901"/>
    <w:rsid w:val="00432CA7"/>
    <w:rsid w:val="00432D04"/>
    <w:rsid w:val="00432DF0"/>
    <w:rsid w:val="00432E1B"/>
    <w:rsid w:val="00432E5D"/>
    <w:rsid w:val="0043317C"/>
    <w:rsid w:val="00433250"/>
    <w:rsid w:val="00433590"/>
    <w:rsid w:val="00433599"/>
    <w:rsid w:val="004335E1"/>
    <w:rsid w:val="00433FAF"/>
    <w:rsid w:val="004340A3"/>
    <w:rsid w:val="0043461C"/>
    <w:rsid w:val="0043481E"/>
    <w:rsid w:val="00434E08"/>
    <w:rsid w:val="00435526"/>
    <w:rsid w:val="00435F2A"/>
    <w:rsid w:val="00436C68"/>
    <w:rsid w:val="00436ED3"/>
    <w:rsid w:val="00437A4F"/>
    <w:rsid w:val="00440294"/>
    <w:rsid w:val="004405BE"/>
    <w:rsid w:val="0044086A"/>
    <w:rsid w:val="00440BE8"/>
    <w:rsid w:val="00441B07"/>
    <w:rsid w:val="00441B3E"/>
    <w:rsid w:val="00442123"/>
    <w:rsid w:val="00442BE0"/>
    <w:rsid w:val="00442F29"/>
    <w:rsid w:val="0044305F"/>
    <w:rsid w:val="004433DA"/>
    <w:rsid w:val="00443421"/>
    <w:rsid w:val="004436B2"/>
    <w:rsid w:val="0044387D"/>
    <w:rsid w:val="00443D30"/>
    <w:rsid w:val="00444228"/>
    <w:rsid w:val="00444684"/>
    <w:rsid w:val="00444846"/>
    <w:rsid w:val="00444AA3"/>
    <w:rsid w:val="00444C9D"/>
    <w:rsid w:val="00444FE1"/>
    <w:rsid w:val="00446043"/>
    <w:rsid w:val="0044613E"/>
    <w:rsid w:val="0044628F"/>
    <w:rsid w:val="00446726"/>
    <w:rsid w:val="00446854"/>
    <w:rsid w:val="00446DD6"/>
    <w:rsid w:val="00447126"/>
    <w:rsid w:val="00447E4C"/>
    <w:rsid w:val="00447F0C"/>
    <w:rsid w:val="00447FD5"/>
    <w:rsid w:val="00450074"/>
    <w:rsid w:val="00450C25"/>
    <w:rsid w:val="00450CA1"/>
    <w:rsid w:val="00450D1D"/>
    <w:rsid w:val="00450E54"/>
    <w:rsid w:val="004513A2"/>
    <w:rsid w:val="00451746"/>
    <w:rsid w:val="00451BF5"/>
    <w:rsid w:val="00451E5D"/>
    <w:rsid w:val="00451E7A"/>
    <w:rsid w:val="0045201B"/>
    <w:rsid w:val="004520AC"/>
    <w:rsid w:val="004520DA"/>
    <w:rsid w:val="00452307"/>
    <w:rsid w:val="00452EB9"/>
    <w:rsid w:val="00452F4E"/>
    <w:rsid w:val="004530DA"/>
    <w:rsid w:val="004531CD"/>
    <w:rsid w:val="00453466"/>
    <w:rsid w:val="00453547"/>
    <w:rsid w:val="00453550"/>
    <w:rsid w:val="00453E83"/>
    <w:rsid w:val="004542FA"/>
    <w:rsid w:val="00454A38"/>
    <w:rsid w:val="00454C06"/>
    <w:rsid w:val="00455199"/>
    <w:rsid w:val="0045542F"/>
    <w:rsid w:val="00455A0E"/>
    <w:rsid w:val="00456300"/>
    <w:rsid w:val="00456CF2"/>
    <w:rsid w:val="00456EB9"/>
    <w:rsid w:val="004572DA"/>
    <w:rsid w:val="00457577"/>
    <w:rsid w:val="00460293"/>
    <w:rsid w:val="0046035C"/>
    <w:rsid w:val="00460523"/>
    <w:rsid w:val="0046086D"/>
    <w:rsid w:val="00461296"/>
    <w:rsid w:val="00461F66"/>
    <w:rsid w:val="004622A4"/>
    <w:rsid w:val="0046248E"/>
    <w:rsid w:val="004624C4"/>
    <w:rsid w:val="004636F7"/>
    <w:rsid w:val="00463989"/>
    <w:rsid w:val="00463BA5"/>
    <w:rsid w:val="00463BEA"/>
    <w:rsid w:val="00463D58"/>
    <w:rsid w:val="00464154"/>
    <w:rsid w:val="0046490F"/>
    <w:rsid w:val="00464B5A"/>
    <w:rsid w:val="00464FBB"/>
    <w:rsid w:val="00465406"/>
    <w:rsid w:val="0046597C"/>
    <w:rsid w:val="00465C54"/>
    <w:rsid w:val="00465F73"/>
    <w:rsid w:val="00466150"/>
    <w:rsid w:val="0046636E"/>
    <w:rsid w:val="00466390"/>
    <w:rsid w:val="0046640D"/>
    <w:rsid w:val="0046688C"/>
    <w:rsid w:val="0046689B"/>
    <w:rsid w:val="00466C2D"/>
    <w:rsid w:val="00466CEF"/>
    <w:rsid w:val="00466DC6"/>
    <w:rsid w:val="00470F37"/>
    <w:rsid w:val="00471210"/>
    <w:rsid w:val="0047161D"/>
    <w:rsid w:val="00471A35"/>
    <w:rsid w:val="00471AD7"/>
    <w:rsid w:val="00471D4E"/>
    <w:rsid w:val="0047201A"/>
    <w:rsid w:val="0047213D"/>
    <w:rsid w:val="004721ED"/>
    <w:rsid w:val="0047312D"/>
    <w:rsid w:val="00473638"/>
    <w:rsid w:val="004736F4"/>
    <w:rsid w:val="004737B0"/>
    <w:rsid w:val="00473CF1"/>
    <w:rsid w:val="00473D47"/>
    <w:rsid w:val="004741AC"/>
    <w:rsid w:val="00474A5E"/>
    <w:rsid w:val="00474ED6"/>
    <w:rsid w:val="004751C6"/>
    <w:rsid w:val="00475655"/>
    <w:rsid w:val="004758B4"/>
    <w:rsid w:val="00475912"/>
    <w:rsid w:val="004759B6"/>
    <w:rsid w:val="00475D76"/>
    <w:rsid w:val="00475EE3"/>
    <w:rsid w:val="00476575"/>
    <w:rsid w:val="004765BF"/>
    <w:rsid w:val="00476859"/>
    <w:rsid w:val="0047697E"/>
    <w:rsid w:val="00476AB7"/>
    <w:rsid w:val="00476B3E"/>
    <w:rsid w:val="00477103"/>
    <w:rsid w:val="004776A1"/>
    <w:rsid w:val="004801FF"/>
    <w:rsid w:val="00480892"/>
    <w:rsid w:val="00480B20"/>
    <w:rsid w:val="00480D26"/>
    <w:rsid w:val="00481403"/>
    <w:rsid w:val="004815BA"/>
    <w:rsid w:val="00481D36"/>
    <w:rsid w:val="00481D9E"/>
    <w:rsid w:val="004820B6"/>
    <w:rsid w:val="00482FD8"/>
    <w:rsid w:val="0048364D"/>
    <w:rsid w:val="004838CD"/>
    <w:rsid w:val="0048413A"/>
    <w:rsid w:val="004853DB"/>
    <w:rsid w:val="00485864"/>
    <w:rsid w:val="0048595A"/>
    <w:rsid w:val="00485966"/>
    <w:rsid w:val="00485B1A"/>
    <w:rsid w:val="004869A4"/>
    <w:rsid w:val="004869EB"/>
    <w:rsid w:val="00486BE3"/>
    <w:rsid w:val="00486EC3"/>
    <w:rsid w:val="004870D5"/>
    <w:rsid w:val="00487123"/>
    <w:rsid w:val="00490224"/>
    <w:rsid w:val="00490AC2"/>
    <w:rsid w:val="00490C3B"/>
    <w:rsid w:val="00491843"/>
    <w:rsid w:val="00492673"/>
    <w:rsid w:val="00492DA1"/>
    <w:rsid w:val="004933C8"/>
    <w:rsid w:val="004938C7"/>
    <w:rsid w:val="00494545"/>
    <w:rsid w:val="004948D7"/>
    <w:rsid w:val="00494B6B"/>
    <w:rsid w:val="00495391"/>
    <w:rsid w:val="00495541"/>
    <w:rsid w:val="00495728"/>
    <w:rsid w:val="00496253"/>
    <w:rsid w:val="0049751D"/>
    <w:rsid w:val="00497A5A"/>
    <w:rsid w:val="00497B2E"/>
    <w:rsid w:val="00497EA9"/>
    <w:rsid w:val="00497EEB"/>
    <w:rsid w:val="00497F1A"/>
    <w:rsid w:val="004A02B4"/>
    <w:rsid w:val="004A037B"/>
    <w:rsid w:val="004A03AC"/>
    <w:rsid w:val="004A0689"/>
    <w:rsid w:val="004A0C3B"/>
    <w:rsid w:val="004A1963"/>
    <w:rsid w:val="004A1AD3"/>
    <w:rsid w:val="004A1BDE"/>
    <w:rsid w:val="004A1D8E"/>
    <w:rsid w:val="004A1FD4"/>
    <w:rsid w:val="004A2505"/>
    <w:rsid w:val="004A25B5"/>
    <w:rsid w:val="004A28FE"/>
    <w:rsid w:val="004A2CBC"/>
    <w:rsid w:val="004A3514"/>
    <w:rsid w:val="004A3ACD"/>
    <w:rsid w:val="004A3BF4"/>
    <w:rsid w:val="004A3CCF"/>
    <w:rsid w:val="004A47BA"/>
    <w:rsid w:val="004A493E"/>
    <w:rsid w:val="004A495D"/>
    <w:rsid w:val="004A4CC1"/>
    <w:rsid w:val="004A51F2"/>
    <w:rsid w:val="004A6181"/>
    <w:rsid w:val="004A6718"/>
    <w:rsid w:val="004A68EF"/>
    <w:rsid w:val="004A6945"/>
    <w:rsid w:val="004A6DF7"/>
    <w:rsid w:val="004A7BA9"/>
    <w:rsid w:val="004B0ACE"/>
    <w:rsid w:val="004B0DDE"/>
    <w:rsid w:val="004B0FFC"/>
    <w:rsid w:val="004B185D"/>
    <w:rsid w:val="004B1B41"/>
    <w:rsid w:val="004B250E"/>
    <w:rsid w:val="004B3197"/>
    <w:rsid w:val="004B3494"/>
    <w:rsid w:val="004B3544"/>
    <w:rsid w:val="004B3FCE"/>
    <w:rsid w:val="004B4065"/>
    <w:rsid w:val="004B43D3"/>
    <w:rsid w:val="004B529B"/>
    <w:rsid w:val="004B5AA1"/>
    <w:rsid w:val="004B5CA3"/>
    <w:rsid w:val="004B65D1"/>
    <w:rsid w:val="004B693A"/>
    <w:rsid w:val="004B6A86"/>
    <w:rsid w:val="004B6C67"/>
    <w:rsid w:val="004B727D"/>
    <w:rsid w:val="004B759D"/>
    <w:rsid w:val="004B7C29"/>
    <w:rsid w:val="004C091B"/>
    <w:rsid w:val="004C1C09"/>
    <w:rsid w:val="004C1FDB"/>
    <w:rsid w:val="004C20DE"/>
    <w:rsid w:val="004C284A"/>
    <w:rsid w:val="004C2952"/>
    <w:rsid w:val="004C36AA"/>
    <w:rsid w:val="004C3AD8"/>
    <w:rsid w:val="004C3BAB"/>
    <w:rsid w:val="004C4578"/>
    <w:rsid w:val="004C4750"/>
    <w:rsid w:val="004C4C66"/>
    <w:rsid w:val="004C54B6"/>
    <w:rsid w:val="004C57E2"/>
    <w:rsid w:val="004C5F2B"/>
    <w:rsid w:val="004C60B4"/>
    <w:rsid w:val="004C6B36"/>
    <w:rsid w:val="004C701F"/>
    <w:rsid w:val="004C70B9"/>
    <w:rsid w:val="004C73EB"/>
    <w:rsid w:val="004C740E"/>
    <w:rsid w:val="004C7642"/>
    <w:rsid w:val="004C7AD7"/>
    <w:rsid w:val="004C7B8D"/>
    <w:rsid w:val="004D13F3"/>
    <w:rsid w:val="004D1786"/>
    <w:rsid w:val="004D1E0D"/>
    <w:rsid w:val="004D1EE4"/>
    <w:rsid w:val="004D1F3F"/>
    <w:rsid w:val="004D22F1"/>
    <w:rsid w:val="004D2399"/>
    <w:rsid w:val="004D24D6"/>
    <w:rsid w:val="004D2E77"/>
    <w:rsid w:val="004D2FE3"/>
    <w:rsid w:val="004D3496"/>
    <w:rsid w:val="004D3736"/>
    <w:rsid w:val="004D3AF4"/>
    <w:rsid w:val="004D442B"/>
    <w:rsid w:val="004D4829"/>
    <w:rsid w:val="004D4939"/>
    <w:rsid w:val="004D4C20"/>
    <w:rsid w:val="004D4F7D"/>
    <w:rsid w:val="004D503B"/>
    <w:rsid w:val="004D53F9"/>
    <w:rsid w:val="004D55F4"/>
    <w:rsid w:val="004D5AB9"/>
    <w:rsid w:val="004D5B5A"/>
    <w:rsid w:val="004D5DA1"/>
    <w:rsid w:val="004D5DB8"/>
    <w:rsid w:val="004D67D5"/>
    <w:rsid w:val="004D6F40"/>
    <w:rsid w:val="004D7158"/>
    <w:rsid w:val="004D7307"/>
    <w:rsid w:val="004D7B05"/>
    <w:rsid w:val="004E0298"/>
    <w:rsid w:val="004E0825"/>
    <w:rsid w:val="004E0DC1"/>
    <w:rsid w:val="004E0E3F"/>
    <w:rsid w:val="004E14B6"/>
    <w:rsid w:val="004E1F38"/>
    <w:rsid w:val="004E2AB9"/>
    <w:rsid w:val="004E3A6B"/>
    <w:rsid w:val="004E3C43"/>
    <w:rsid w:val="004E4D1C"/>
    <w:rsid w:val="004E4EC0"/>
    <w:rsid w:val="004E4F1D"/>
    <w:rsid w:val="004E528A"/>
    <w:rsid w:val="004E54D5"/>
    <w:rsid w:val="004E5E08"/>
    <w:rsid w:val="004E640F"/>
    <w:rsid w:val="004E6486"/>
    <w:rsid w:val="004E6B31"/>
    <w:rsid w:val="004E6DA3"/>
    <w:rsid w:val="004E7028"/>
    <w:rsid w:val="004E78FD"/>
    <w:rsid w:val="004E7A22"/>
    <w:rsid w:val="004F1807"/>
    <w:rsid w:val="004F1E0B"/>
    <w:rsid w:val="004F2636"/>
    <w:rsid w:val="004F2ABE"/>
    <w:rsid w:val="004F2B8F"/>
    <w:rsid w:val="004F2FCF"/>
    <w:rsid w:val="004F3A52"/>
    <w:rsid w:val="004F3BD2"/>
    <w:rsid w:val="004F3BF6"/>
    <w:rsid w:val="004F3DB5"/>
    <w:rsid w:val="004F4FD7"/>
    <w:rsid w:val="004F581E"/>
    <w:rsid w:val="004F6299"/>
    <w:rsid w:val="004F6B56"/>
    <w:rsid w:val="004F6C19"/>
    <w:rsid w:val="004F7680"/>
    <w:rsid w:val="0050009A"/>
    <w:rsid w:val="0050034A"/>
    <w:rsid w:val="005004F4"/>
    <w:rsid w:val="005005AB"/>
    <w:rsid w:val="0050075A"/>
    <w:rsid w:val="00500D6A"/>
    <w:rsid w:val="00501056"/>
    <w:rsid w:val="00501171"/>
    <w:rsid w:val="0050124D"/>
    <w:rsid w:val="00501621"/>
    <w:rsid w:val="00502031"/>
    <w:rsid w:val="005024F9"/>
    <w:rsid w:val="005028C6"/>
    <w:rsid w:val="00502D91"/>
    <w:rsid w:val="00502EE3"/>
    <w:rsid w:val="005031AC"/>
    <w:rsid w:val="00503368"/>
    <w:rsid w:val="00503600"/>
    <w:rsid w:val="00503773"/>
    <w:rsid w:val="005045E1"/>
    <w:rsid w:val="005046CB"/>
    <w:rsid w:val="0050483D"/>
    <w:rsid w:val="00504FC3"/>
    <w:rsid w:val="0050537B"/>
    <w:rsid w:val="005053AE"/>
    <w:rsid w:val="00505B56"/>
    <w:rsid w:val="00505CA0"/>
    <w:rsid w:val="00505CD6"/>
    <w:rsid w:val="00505E9D"/>
    <w:rsid w:val="00506EBF"/>
    <w:rsid w:val="00507374"/>
    <w:rsid w:val="005074A9"/>
    <w:rsid w:val="00507610"/>
    <w:rsid w:val="005101E5"/>
    <w:rsid w:val="00510737"/>
    <w:rsid w:val="00510C10"/>
    <w:rsid w:val="0051114C"/>
    <w:rsid w:val="00511E35"/>
    <w:rsid w:val="005120B5"/>
    <w:rsid w:val="00512351"/>
    <w:rsid w:val="005124CC"/>
    <w:rsid w:val="00512B23"/>
    <w:rsid w:val="00512D5D"/>
    <w:rsid w:val="00512FE4"/>
    <w:rsid w:val="00513B18"/>
    <w:rsid w:val="00513D59"/>
    <w:rsid w:val="005140C9"/>
    <w:rsid w:val="0051481A"/>
    <w:rsid w:val="00514D1B"/>
    <w:rsid w:val="00514EE9"/>
    <w:rsid w:val="0051519B"/>
    <w:rsid w:val="005155F2"/>
    <w:rsid w:val="005158EF"/>
    <w:rsid w:val="00515E8D"/>
    <w:rsid w:val="00516335"/>
    <w:rsid w:val="00516E5B"/>
    <w:rsid w:val="00517420"/>
    <w:rsid w:val="0051777E"/>
    <w:rsid w:val="005201A5"/>
    <w:rsid w:val="0052072F"/>
    <w:rsid w:val="005207A1"/>
    <w:rsid w:val="00520A5E"/>
    <w:rsid w:val="00521E13"/>
    <w:rsid w:val="0052209C"/>
    <w:rsid w:val="005222D5"/>
    <w:rsid w:val="00522375"/>
    <w:rsid w:val="0052289D"/>
    <w:rsid w:val="00523073"/>
    <w:rsid w:val="00523100"/>
    <w:rsid w:val="00523215"/>
    <w:rsid w:val="0052331B"/>
    <w:rsid w:val="00523AE3"/>
    <w:rsid w:val="00523E1D"/>
    <w:rsid w:val="005249CB"/>
    <w:rsid w:val="0052528D"/>
    <w:rsid w:val="00525719"/>
    <w:rsid w:val="00526BA0"/>
    <w:rsid w:val="0052756E"/>
    <w:rsid w:val="00527954"/>
    <w:rsid w:val="00527E0C"/>
    <w:rsid w:val="00530569"/>
    <w:rsid w:val="00531F59"/>
    <w:rsid w:val="0053205F"/>
    <w:rsid w:val="00532162"/>
    <w:rsid w:val="0053241C"/>
    <w:rsid w:val="00532E5E"/>
    <w:rsid w:val="005330F6"/>
    <w:rsid w:val="005335A8"/>
    <w:rsid w:val="005337E7"/>
    <w:rsid w:val="005340DE"/>
    <w:rsid w:val="005341F5"/>
    <w:rsid w:val="005348E4"/>
    <w:rsid w:val="00534AF1"/>
    <w:rsid w:val="00534EE1"/>
    <w:rsid w:val="00534EF9"/>
    <w:rsid w:val="00535297"/>
    <w:rsid w:val="005359F3"/>
    <w:rsid w:val="00536BC2"/>
    <w:rsid w:val="00537199"/>
    <w:rsid w:val="00540BAC"/>
    <w:rsid w:val="00540D64"/>
    <w:rsid w:val="005419A3"/>
    <w:rsid w:val="00541DC6"/>
    <w:rsid w:val="005430A9"/>
    <w:rsid w:val="0054442D"/>
    <w:rsid w:val="00544D53"/>
    <w:rsid w:val="00544FF1"/>
    <w:rsid w:val="005450F1"/>
    <w:rsid w:val="00545AE9"/>
    <w:rsid w:val="00545C52"/>
    <w:rsid w:val="005460B3"/>
    <w:rsid w:val="005462AF"/>
    <w:rsid w:val="0054640E"/>
    <w:rsid w:val="00546AB3"/>
    <w:rsid w:val="00547152"/>
    <w:rsid w:val="00550D82"/>
    <w:rsid w:val="005511A7"/>
    <w:rsid w:val="00551865"/>
    <w:rsid w:val="005530F4"/>
    <w:rsid w:val="00553374"/>
    <w:rsid w:val="00554073"/>
    <w:rsid w:val="00554B01"/>
    <w:rsid w:val="00555668"/>
    <w:rsid w:val="00555693"/>
    <w:rsid w:val="0055580C"/>
    <w:rsid w:val="00555A60"/>
    <w:rsid w:val="00555BBB"/>
    <w:rsid w:val="00555CB5"/>
    <w:rsid w:val="00556914"/>
    <w:rsid w:val="00557091"/>
    <w:rsid w:val="00557268"/>
    <w:rsid w:val="0055777D"/>
    <w:rsid w:val="00557887"/>
    <w:rsid w:val="005579F5"/>
    <w:rsid w:val="00557A0E"/>
    <w:rsid w:val="00557ABE"/>
    <w:rsid w:val="00557B36"/>
    <w:rsid w:val="00557BE3"/>
    <w:rsid w:val="00557D10"/>
    <w:rsid w:val="00560370"/>
    <w:rsid w:val="00560B19"/>
    <w:rsid w:val="005617FD"/>
    <w:rsid w:val="00561DE9"/>
    <w:rsid w:val="00561E14"/>
    <w:rsid w:val="00561FD6"/>
    <w:rsid w:val="00562091"/>
    <w:rsid w:val="00562230"/>
    <w:rsid w:val="00563702"/>
    <w:rsid w:val="005638D7"/>
    <w:rsid w:val="0056400A"/>
    <w:rsid w:val="005640D1"/>
    <w:rsid w:val="005658C8"/>
    <w:rsid w:val="00566C67"/>
    <w:rsid w:val="00567016"/>
    <w:rsid w:val="00567479"/>
    <w:rsid w:val="00567627"/>
    <w:rsid w:val="00567641"/>
    <w:rsid w:val="00567876"/>
    <w:rsid w:val="005679D8"/>
    <w:rsid w:val="00567C4D"/>
    <w:rsid w:val="0057001F"/>
    <w:rsid w:val="0057077B"/>
    <w:rsid w:val="00570835"/>
    <w:rsid w:val="00570A38"/>
    <w:rsid w:val="005712D1"/>
    <w:rsid w:val="005712ED"/>
    <w:rsid w:val="00571718"/>
    <w:rsid w:val="0057175B"/>
    <w:rsid w:val="00571CCC"/>
    <w:rsid w:val="00572567"/>
    <w:rsid w:val="005725B9"/>
    <w:rsid w:val="005727AA"/>
    <w:rsid w:val="005733B0"/>
    <w:rsid w:val="0057390D"/>
    <w:rsid w:val="00573BEB"/>
    <w:rsid w:val="00573DA3"/>
    <w:rsid w:val="00574273"/>
    <w:rsid w:val="00574AE9"/>
    <w:rsid w:val="00574E24"/>
    <w:rsid w:val="005750E2"/>
    <w:rsid w:val="0057531F"/>
    <w:rsid w:val="00575781"/>
    <w:rsid w:val="00575865"/>
    <w:rsid w:val="00575A19"/>
    <w:rsid w:val="005762EF"/>
    <w:rsid w:val="00576B66"/>
    <w:rsid w:val="00576D30"/>
    <w:rsid w:val="0057711F"/>
    <w:rsid w:val="005775E3"/>
    <w:rsid w:val="00577AE6"/>
    <w:rsid w:val="00577BB9"/>
    <w:rsid w:val="00577CDB"/>
    <w:rsid w:val="00580123"/>
    <w:rsid w:val="00580284"/>
    <w:rsid w:val="0058119B"/>
    <w:rsid w:val="005813AB"/>
    <w:rsid w:val="0058195D"/>
    <w:rsid w:val="00581AB0"/>
    <w:rsid w:val="00581EBE"/>
    <w:rsid w:val="00581FB2"/>
    <w:rsid w:val="00582404"/>
    <w:rsid w:val="00582573"/>
    <w:rsid w:val="00582BB0"/>
    <w:rsid w:val="00582E24"/>
    <w:rsid w:val="005840C2"/>
    <w:rsid w:val="00584564"/>
    <w:rsid w:val="0058578D"/>
    <w:rsid w:val="00585A82"/>
    <w:rsid w:val="005868A8"/>
    <w:rsid w:val="00586DB9"/>
    <w:rsid w:val="005873ED"/>
    <w:rsid w:val="005903D9"/>
    <w:rsid w:val="005909C1"/>
    <w:rsid w:val="00590CCB"/>
    <w:rsid w:val="00591580"/>
    <w:rsid w:val="00591CAC"/>
    <w:rsid w:val="00591D74"/>
    <w:rsid w:val="00592DA1"/>
    <w:rsid w:val="00593486"/>
    <w:rsid w:val="00593496"/>
    <w:rsid w:val="005938EC"/>
    <w:rsid w:val="00594578"/>
    <w:rsid w:val="00594818"/>
    <w:rsid w:val="00594CEB"/>
    <w:rsid w:val="0059513C"/>
    <w:rsid w:val="00596ADE"/>
    <w:rsid w:val="00596F9B"/>
    <w:rsid w:val="00597091"/>
    <w:rsid w:val="005972B6"/>
    <w:rsid w:val="00597F22"/>
    <w:rsid w:val="005A018B"/>
    <w:rsid w:val="005A04ED"/>
    <w:rsid w:val="005A067C"/>
    <w:rsid w:val="005A0DF0"/>
    <w:rsid w:val="005A13B7"/>
    <w:rsid w:val="005A188A"/>
    <w:rsid w:val="005A18F8"/>
    <w:rsid w:val="005A1B03"/>
    <w:rsid w:val="005A294D"/>
    <w:rsid w:val="005A2B68"/>
    <w:rsid w:val="005A2FDA"/>
    <w:rsid w:val="005A3453"/>
    <w:rsid w:val="005A364D"/>
    <w:rsid w:val="005A3E43"/>
    <w:rsid w:val="005A5081"/>
    <w:rsid w:val="005A51B7"/>
    <w:rsid w:val="005A5236"/>
    <w:rsid w:val="005A5428"/>
    <w:rsid w:val="005A5CBC"/>
    <w:rsid w:val="005A5EF9"/>
    <w:rsid w:val="005A65E7"/>
    <w:rsid w:val="005A6C22"/>
    <w:rsid w:val="005A6D2C"/>
    <w:rsid w:val="005A751F"/>
    <w:rsid w:val="005A77B3"/>
    <w:rsid w:val="005A7891"/>
    <w:rsid w:val="005A7C53"/>
    <w:rsid w:val="005A7E10"/>
    <w:rsid w:val="005B0063"/>
    <w:rsid w:val="005B0607"/>
    <w:rsid w:val="005B0896"/>
    <w:rsid w:val="005B1718"/>
    <w:rsid w:val="005B234C"/>
    <w:rsid w:val="005B2367"/>
    <w:rsid w:val="005B3611"/>
    <w:rsid w:val="005B36EC"/>
    <w:rsid w:val="005B44E7"/>
    <w:rsid w:val="005B458C"/>
    <w:rsid w:val="005B48FC"/>
    <w:rsid w:val="005B4D1D"/>
    <w:rsid w:val="005B4E3E"/>
    <w:rsid w:val="005B576A"/>
    <w:rsid w:val="005B5A01"/>
    <w:rsid w:val="005B5E94"/>
    <w:rsid w:val="005B6653"/>
    <w:rsid w:val="005B668C"/>
    <w:rsid w:val="005B67B7"/>
    <w:rsid w:val="005B68BE"/>
    <w:rsid w:val="005B6D4C"/>
    <w:rsid w:val="005B6D76"/>
    <w:rsid w:val="005B7129"/>
    <w:rsid w:val="005B77BD"/>
    <w:rsid w:val="005B7ED7"/>
    <w:rsid w:val="005C02F1"/>
    <w:rsid w:val="005C068F"/>
    <w:rsid w:val="005C0DA1"/>
    <w:rsid w:val="005C100E"/>
    <w:rsid w:val="005C1C80"/>
    <w:rsid w:val="005C2044"/>
    <w:rsid w:val="005C205A"/>
    <w:rsid w:val="005C229B"/>
    <w:rsid w:val="005C2CE3"/>
    <w:rsid w:val="005C347D"/>
    <w:rsid w:val="005C37F8"/>
    <w:rsid w:val="005C3AF1"/>
    <w:rsid w:val="005C3C9E"/>
    <w:rsid w:val="005C41DA"/>
    <w:rsid w:val="005C424B"/>
    <w:rsid w:val="005C4610"/>
    <w:rsid w:val="005C4843"/>
    <w:rsid w:val="005C4A6C"/>
    <w:rsid w:val="005C4AA9"/>
    <w:rsid w:val="005C4F43"/>
    <w:rsid w:val="005C509F"/>
    <w:rsid w:val="005C50A8"/>
    <w:rsid w:val="005C54F3"/>
    <w:rsid w:val="005C5A24"/>
    <w:rsid w:val="005C5C0C"/>
    <w:rsid w:val="005C6486"/>
    <w:rsid w:val="005C680B"/>
    <w:rsid w:val="005C69EE"/>
    <w:rsid w:val="005C725F"/>
    <w:rsid w:val="005D016E"/>
    <w:rsid w:val="005D194D"/>
    <w:rsid w:val="005D1D7F"/>
    <w:rsid w:val="005D2302"/>
    <w:rsid w:val="005D29B0"/>
    <w:rsid w:val="005D3207"/>
    <w:rsid w:val="005D349D"/>
    <w:rsid w:val="005D3AC4"/>
    <w:rsid w:val="005D3AFC"/>
    <w:rsid w:val="005D3FD6"/>
    <w:rsid w:val="005D49EE"/>
    <w:rsid w:val="005D4C64"/>
    <w:rsid w:val="005D4DF8"/>
    <w:rsid w:val="005D5BAD"/>
    <w:rsid w:val="005D729D"/>
    <w:rsid w:val="005D7AB3"/>
    <w:rsid w:val="005D7C13"/>
    <w:rsid w:val="005D7C80"/>
    <w:rsid w:val="005E0150"/>
    <w:rsid w:val="005E02A8"/>
    <w:rsid w:val="005E03BE"/>
    <w:rsid w:val="005E0D1F"/>
    <w:rsid w:val="005E0FC2"/>
    <w:rsid w:val="005E1BF3"/>
    <w:rsid w:val="005E32D0"/>
    <w:rsid w:val="005E33A0"/>
    <w:rsid w:val="005E34BD"/>
    <w:rsid w:val="005E36B6"/>
    <w:rsid w:val="005E3BB3"/>
    <w:rsid w:val="005E4410"/>
    <w:rsid w:val="005E4705"/>
    <w:rsid w:val="005E4821"/>
    <w:rsid w:val="005E493F"/>
    <w:rsid w:val="005E494C"/>
    <w:rsid w:val="005E5011"/>
    <w:rsid w:val="005E50E9"/>
    <w:rsid w:val="005E536D"/>
    <w:rsid w:val="005E5901"/>
    <w:rsid w:val="005E6049"/>
    <w:rsid w:val="005E64B4"/>
    <w:rsid w:val="005E676A"/>
    <w:rsid w:val="005E6EDD"/>
    <w:rsid w:val="005E7694"/>
    <w:rsid w:val="005E7A29"/>
    <w:rsid w:val="005E7F02"/>
    <w:rsid w:val="005F009C"/>
    <w:rsid w:val="005F0DD9"/>
    <w:rsid w:val="005F0DDD"/>
    <w:rsid w:val="005F10D2"/>
    <w:rsid w:val="005F1371"/>
    <w:rsid w:val="005F19BD"/>
    <w:rsid w:val="005F2145"/>
    <w:rsid w:val="005F2407"/>
    <w:rsid w:val="005F2E4E"/>
    <w:rsid w:val="005F3E01"/>
    <w:rsid w:val="005F4021"/>
    <w:rsid w:val="005F478A"/>
    <w:rsid w:val="005F5B34"/>
    <w:rsid w:val="005F5BEB"/>
    <w:rsid w:val="005F619F"/>
    <w:rsid w:val="005F6772"/>
    <w:rsid w:val="005F685F"/>
    <w:rsid w:val="005F6A4D"/>
    <w:rsid w:val="005F6BDB"/>
    <w:rsid w:val="005F6E3A"/>
    <w:rsid w:val="005F6EDC"/>
    <w:rsid w:val="005F6F6E"/>
    <w:rsid w:val="005F6FCB"/>
    <w:rsid w:val="005F74B3"/>
    <w:rsid w:val="005F78B4"/>
    <w:rsid w:val="005F7A99"/>
    <w:rsid w:val="005F7B7D"/>
    <w:rsid w:val="005F7CB3"/>
    <w:rsid w:val="00600F23"/>
    <w:rsid w:val="006017DF"/>
    <w:rsid w:val="0060215B"/>
    <w:rsid w:val="006026A8"/>
    <w:rsid w:val="00602DFA"/>
    <w:rsid w:val="006033D6"/>
    <w:rsid w:val="0060383C"/>
    <w:rsid w:val="00604503"/>
    <w:rsid w:val="006047BD"/>
    <w:rsid w:val="00604A79"/>
    <w:rsid w:val="00605386"/>
    <w:rsid w:val="00605C64"/>
    <w:rsid w:val="00605FAF"/>
    <w:rsid w:val="006060EE"/>
    <w:rsid w:val="00606A81"/>
    <w:rsid w:val="006071E4"/>
    <w:rsid w:val="00607461"/>
    <w:rsid w:val="00607E1F"/>
    <w:rsid w:val="00610F0B"/>
    <w:rsid w:val="00610F31"/>
    <w:rsid w:val="0061184D"/>
    <w:rsid w:val="00611E4F"/>
    <w:rsid w:val="00611FAF"/>
    <w:rsid w:val="006127AE"/>
    <w:rsid w:val="00613099"/>
    <w:rsid w:val="006132B6"/>
    <w:rsid w:val="00613304"/>
    <w:rsid w:val="00613317"/>
    <w:rsid w:val="00613718"/>
    <w:rsid w:val="00614797"/>
    <w:rsid w:val="00614E4B"/>
    <w:rsid w:val="00614E77"/>
    <w:rsid w:val="00615EB9"/>
    <w:rsid w:val="00615EF1"/>
    <w:rsid w:val="00616C26"/>
    <w:rsid w:val="00617540"/>
    <w:rsid w:val="006176FD"/>
    <w:rsid w:val="00617925"/>
    <w:rsid w:val="006179FB"/>
    <w:rsid w:val="00617E78"/>
    <w:rsid w:val="00617EDD"/>
    <w:rsid w:val="00620727"/>
    <w:rsid w:val="00620EEA"/>
    <w:rsid w:val="006210C6"/>
    <w:rsid w:val="006214A0"/>
    <w:rsid w:val="0062167E"/>
    <w:rsid w:val="00621B15"/>
    <w:rsid w:val="0062301A"/>
    <w:rsid w:val="006231FD"/>
    <w:rsid w:val="00623CD8"/>
    <w:rsid w:val="00623F3F"/>
    <w:rsid w:val="006242D9"/>
    <w:rsid w:val="0062438A"/>
    <w:rsid w:val="0062486F"/>
    <w:rsid w:val="00624DE9"/>
    <w:rsid w:val="0062533B"/>
    <w:rsid w:val="006254BA"/>
    <w:rsid w:val="006257AF"/>
    <w:rsid w:val="00625A2A"/>
    <w:rsid w:val="00625BEF"/>
    <w:rsid w:val="0062613D"/>
    <w:rsid w:val="00626564"/>
    <w:rsid w:val="006266C8"/>
    <w:rsid w:val="00627118"/>
    <w:rsid w:val="006275A4"/>
    <w:rsid w:val="006278BB"/>
    <w:rsid w:val="0063019B"/>
    <w:rsid w:val="00630902"/>
    <w:rsid w:val="00631429"/>
    <w:rsid w:val="0063185C"/>
    <w:rsid w:val="0063193C"/>
    <w:rsid w:val="00631C0D"/>
    <w:rsid w:val="00631DB9"/>
    <w:rsid w:val="006322DA"/>
    <w:rsid w:val="00632ACE"/>
    <w:rsid w:val="00633977"/>
    <w:rsid w:val="00633B44"/>
    <w:rsid w:val="00633E67"/>
    <w:rsid w:val="00634711"/>
    <w:rsid w:val="00634E43"/>
    <w:rsid w:val="006350BC"/>
    <w:rsid w:val="0063515F"/>
    <w:rsid w:val="00635BCE"/>
    <w:rsid w:val="00635CCF"/>
    <w:rsid w:val="00637729"/>
    <w:rsid w:val="006378BF"/>
    <w:rsid w:val="006402D9"/>
    <w:rsid w:val="006403F4"/>
    <w:rsid w:val="00640E1F"/>
    <w:rsid w:val="00641F4E"/>
    <w:rsid w:val="00642946"/>
    <w:rsid w:val="00642AAF"/>
    <w:rsid w:val="006432F5"/>
    <w:rsid w:val="0064343D"/>
    <w:rsid w:val="00644C31"/>
    <w:rsid w:val="006450C8"/>
    <w:rsid w:val="00645337"/>
    <w:rsid w:val="006454DD"/>
    <w:rsid w:val="0064554E"/>
    <w:rsid w:val="00645B1A"/>
    <w:rsid w:val="00646533"/>
    <w:rsid w:val="0064683E"/>
    <w:rsid w:val="00647519"/>
    <w:rsid w:val="006503E4"/>
    <w:rsid w:val="0065098C"/>
    <w:rsid w:val="00650BAF"/>
    <w:rsid w:val="00650CD7"/>
    <w:rsid w:val="00650FB4"/>
    <w:rsid w:val="00651058"/>
    <w:rsid w:val="006513DF"/>
    <w:rsid w:val="00651894"/>
    <w:rsid w:val="0065192F"/>
    <w:rsid w:val="0065201C"/>
    <w:rsid w:val="00652625"/>
    <w:rsid w:val="00652A28"/>
    <w:rsid w:val="00653144"/>
    <w:rsid w:val="0065357E"/>
    <w:rsid w:val="006535B4"/>
    <w:rsid w:val="00653615"/>
    <w:rsid w:val="00653B23"/>
    <w:rsid w:val="00653BA4"/>
    <w:rsid w:val="006547A6"/>
    <w:rsid w:val="006547F8"/>
    <w:rsid w:val="00654841"/>
    <w:rsid w:val="0065556E"/>
    <w:rsid w:val="006555FB"/>
    <w:rsid w:val="006557FA"/>
    <w:rsid w:val="00655819"/>
    <w:rsid w:val="00655FC2"/>
    <w:rsid w:val="00656575"/>
    <w:rsid w:val="006567EF"/>
    <w:rsid w:val="006575F7"/>
    <w:rsid w:val="0065765C"/>
    <w:rsid w:val="00657750"/>
    <w:rsid w:val="006579E1"/>
    <w:rsid w:val="00657A30"/>
    <w:rsid w:val="00657ADA"/>
    <w:rsid w:val="00657EB8"/>
    <w:rsid w:val="00657EDF"/>
    <w:rsid w:val="00660109"/>
    <w:rsid w:val="0066082E"/>
    <w:rsid w:val="006610BC"/>
    <w:rsid w:val="006610D8"/>
    <w:rsid w:val="00661329"/>
    <w:rsid w:val="00661804"/>
    <w:rsid w:val="00661AC3"/>
    <w:rsid w:val="00661B57"/>
    <w:rsid w:val="006621AA"/>
    <w:rsid w:val="006627A0"/>
    <w:rsid w:val="006636A7"/>
    <w:rsid w:val="006641A6"/>
    <w:rsid w:val="00664697"/>
    <w:rsid w:val="00664AF1"/>
    <w:rsid w:val="006652FB"/>
    <w:rsid w:val="00665BE8"/>
    <w:rsid w:val="00665CC1"/>
    <w:rsid w:val="0066655A"/>
    <w:rsid w:val="0066715E"/>
    <w:rsid w:val="0066719C"/>
    <w:rsid w:val="00667388"/>
    <w:rsid w:val="00667439"/>
    <w:rsid w:val="00667971"/>
    <w:rsid w:val="0067011E"/>
    <w:rsid w:val="00670539"/>
    <w:rsid w:val="006717C7"/>
    <w:rsid w:val="00671981"/>
    <w:rsid w:val="00672005"/>
    <w:rsid w:val="00672121"/>
    <w:rsid w:val="006721A7"/>
    <w:rsid w:val="0067235F"/>
    <w:rsid w:val="006726A7"/>
    <w:rsid w:val="00672D6F"/>
    <w:rsid w:val="00672DAB"/>
    <w:rsid w:val="00674791"/>
    <w:rsid w:val="006751DE"/>
    <w:rsid w:val="00675A76"/>
    <w:rsid w:val="00676A1E"/>
    <w:rsid w:val="00676CDC"/>
    <w:rsid w:val="00677158"/>
    <w:rsid w:val="006772BC"/>
    <w:rsid w:val="0067761C"/>
    <w:rsid w:val="00677B77"/>
    <w:rsid w:val="00677D66"/>
    <w:rsid w:val="00680882"/>
    <w:rsid w:val="006814CD"/>
    <w:rsid w:val="00681727"/>
    <w:rsid w:val="00681D71"/>
    <w:rsid w:val="00681DD4"/>
    <w:rsid w:val="00682662"/>
    <w:rsid w:val="0068276F"/>
    <w:rsid w:val="00682C60"/>
    <w:rsid w:val="00682E2B"/>
    <w:rsid w:val="00683278"/>
    <w:rsid w:val="00683769"/>
    <w:rsid w:val="00684D58"/>
    <w:rsid w:val="006852BF"/>
    <w:rsid w:val="00685523"/>
    <w:rsid w:val="006862FE"/>
    <w:rsid w:val="00686417"/>
    <w:rsid w:val="00686778"/>
    <w:rsid w:val="0068752D"/>
    <w:rsid w:val="00687C33"/>
    <w:rsid w:val="00687CEE"/>
    <w:rsid w:val="006908B1"/>
    <w:rsid w:val="0069154E"/>
    <w:rsid w:val="00691631"/>
    <w:rsid w:val="00691CF6"/>
    <w:rsid w:val="00691DBE"/>
    <w:rsid w:val="0069206A"/>
    <w:rsid w:val="00692425"/>
    <w:rsid w:val="0069283F"/>
    <w:rsid w:val="00692DD7"/>
    <w:rsid w:val="0069319F"/>
    <w:rsid w:val="00693679"/>
    <w:rsid w:val="0069389B"/>
    <w:rsid w:val="00693EB6"/>
    <w:rsid w:val="0069511C"/>
    <w:rsid w:val="00695502"/>
    <w:rsid w:val="006957A5"/>
    <w:rsid w:val="0069626D"/>
    <w:rsid w:val="00696393"/>
    <w:rsid w:val="00696433"/>
    <w:rsid w:val="006968D9"/>
    <w:rsid w:val="006977C2"/>
    <w:rsid w:val="00697C50"/>
    <w:rsid w:val="006A1351"/>
    <w:rsid w:val="006A1536"/>
    <w:rsid w:val="006A1C5C"/>
    <w:rsid w:val="006A1EAE"/>
    <w:rsid w:val="006A1FBC"/>
    <w:rsid w:val="006A218B"/>
    <w:rsid w:val="006A25C2"/>
    <w:rsid w:val="006A2D9E"/>
    <w:rsid w:val="006A2F8B"/>
    <w:rsid w:val="006A314B"/>
    <w:rsid w:val="006A3286"/>
    <w:rsid w:val="006A32FA"/>
    <w:rsid w:val="006A368B"/>
    <w:rsid w:val="006A3D66"/>
    <w:rsid w:val="006A4007"/>
    <w:rsid w:val="006A45E6"/>
    <w:rsid w:val="006A48E2"/>
    <w:rsid w:val="006A495C"/>
    <w:rsid w:val="006A4EE8"/>
    <w:rsid w:val="006A4F62"/>
    <w:rsid w:val="006A50D4"/>
    <w:rsid w:val="006A552D"/>
    <w:rsid w:val="006A565F"/>
    <w:rsid w:val="006A5986"/>
    <w:rsid w:val="006A609C"/>
    <w:rsid w:val="006A6880"/>
    <w:rsid w:val="006A6B68"/>
    <w:rsid w:val="006A779E"/>
    <w:rsid w:val="006B01C3"/>
    <w:rsid w:val="006B0469"/>
    <w:rsid w:val="006B0849"/>
    <w:rsid w:val="006B1119"/>
    <w:rsid w:val="006B1131"/>
    <w:rsid w:val="006B1164"/>
    <w:rsid w:val="006B116A"/>
    <w:rsid w:val="006B1959"/>
    <w:rsid w:val="006B1C4D"/>
    <w:rsid w:val="006B1E6B"/>
    <w:rsid w:val="006B2440"/>
    <w:rsid w:val="006B271D"/>
    <w:rsid w:val="006B2A10"/>
    <w:rsid w:val="006B2DFD"/>
    <w:rsid w:val="006B2FE4"/>
    <w:rsid w:val="006B3062"/>
    <w:rsid w:val="006B32C6"/>
    <w:rsid w:val="006B386F"/>
    <w:rsid w:val="006B3A05"/>
    <w:rsid w:val="006B3B5A"/>
    <w:rsid w:val="006B3E9F"/>
    <w:rsid w:val="006B4881"/>
    <w:rsid w:val="006B4BBA"/>
    <w:rsid w:val="006B526D"/>
    <w:rsid w:val="006B53BB"/>
    <w:rsid w:val="006B5926"/>
    <w:rsid w:val="006B5AB7"/>
    <w:rsid w:val="006B5D4C"/>
    <w:rsid w:val="006B61A2"/>
    <w:rsid w:val="006B63BD"/>
    <w:rsid w:val="006B63C4"/>
    <w:rsid w:val="006B6485"/>
    <w:rsid w:val="006B7B06"/>
    <w:rsid w:val="006B7C80"/>
    <w:rsid w:val="006B7DDE"/>
    <w:rsid w:val="006C00D7"/>
    <w:rsid w:val="006C0E05"/>
    <w:rsid w:val="006C10F7"/>
    <w:rsid w:val="006C167B"/>
    <w:rsid w:val="006C1BB9"/>
    <w:rsid w:val="006C1DB5"/>
    <w:rsid w:val="006C267F"/>
    <w:rsid w:val="006C29B2"/>
    <w:rsid w:val="006C2A01"/>
    <w:rsid w:val="006C2CEC"/>
    <w:rsid w:val="006C36CE"/>
    <w:rsid w:val="006C38BC"/>
    <w:rsid w:val="006C444B"/>
    <w:rsid w:val="006C45F6"/>
    <w:rsid w:val="006C4C4A"/>
    <w:rsid w:val="006C4F66"/>
    <w:rsid w:val="006C51FD"/>
    <w:rsid w:val="006C5F51"/>
    <w:rsid w:val="006C6289"/>
    <w:rsid w:val="006C6395"/>
    <w:rsid w:val="006C65E5"/>
    <w:rsid w:val="006C6CDE"/>
    <w:rsid w:val="006C6FE1"/>
    <w:rsid w:val="006C7B04"/>
    <w:rsid w:val="006D1154"/>
    <w:rsid w:val="006D1294"/>
    <w:rsid w:val="006D14FD"/>
    <w:rsid w:val="006D1718"/>
    <w:rsid w:val="006D18A7"/>
    <w:rsid w:val="006D239F"/>
    <w:rsid w:val="006D341B"/>
    <w:rsid w:val="006D3554"/>
    <w:rsid w:val="006D37DD"/>
    <w:rsid w:val="006D3DBA"/>
    <w:rsid w:val="006D3FFE"/>
    <w:rsid w:val="006D465F"/>
    <w:rsid w:val="006D4A63"/>
    <w:rsid w:val="006D4EEC"/>
    <w:rsid w:val="006D4FC6"/>
    <w:rsid w:val="006D5796"/>
    <w:rsid w:val="006D5E9B"/>
    <w:rsid w:val="006D63A3"/>
    <w:rsid w:val="006D64C4"/>
    <w:rsid w:val="006D66AD"/>
    <w:rsid w:val="006D679C"/>
    <w:rsid w:val="006D7817"/>
    <w:rsid w:val="006E073C"/>
    <w:rsid w:val="006E09F0"/>
    <w:rsid w:val="006E1200"/>
    <w:rsid w:val="006E1851"/>
    <w:rsid w:val="006E18D3"/>
    <w:rsid w:val="006E2C00"/>
    <w:rsid w:val="006E2C9A"/>
    <w:rsid w:val="006E2E1F"/>
    <w:rsid w:val="006E2F32"/>
    <w:rsid w:val="006E39C2"/>
    <w:rsid w:val="006E4157"/>
    <w:rsid w:val="006E482A"/>
    <w:rsid w:val="006E4ACE"/>
    <w:rsid w:val="006E5703"/>
    <w:rsid w:val="006E5AE4"/>
    <w:rsid w:val="006E5C51"/>
    <w:rsid w:val="006E5D97"/>
    <w:rsid w:val="006E62FB"/>
    <w:rsid w:val="006E6C55"/>
    <w:rsid w:val="006E6DBF"/>
    <w:rsid w:val="006E741B"/>
    <w:rsid w:val="006F005D"/>
    <w:rsid w:val="006F0B47"/>
    <w:rsid w:val="006F0FC3"/>
    <w:rsid w:val="006F1204"/>
    <w:rsid w:val="006F27CF"/>
    <w:rsid w:val="006F289F"/>
    <w:rsid w:val="006F2A80"/>
    <w:rsid w:val="006F2C74"/>
    <w:rsid w:val="006F2FD1"/>
    <w:rsid w:val="006F377A"/>
    <w:rsid w:val="006F4143"/>
    <w:rsid w:val="006F45EC"/>
    <w:rsid w:val="006F47E6"/>
    <w:rsid w:val="006F4F90"/>
    <w:rsid w:val="006F531A"/>
    <w:rsid w:val="006F5613"/>
    <w:rsid w:val="006F634C"/>
    <w:rsid w:val="006F72C7"/>
    <w:rsid w:val="006F79FE"/>
    <w:rsid w:val="006F7EA8"/>
    <w:rsid w:val="006F7F0B"/>
    <w:rsid w:val="007006B0"/>
    <w:rsid w:val="007016C9"/>
    <w:rsid w:val="00702A68"/>
    <w:rsid w:val="00702B1D"/>
    <w:rsid w:val="00702E8E"/>
    <w:rsid w:val="0070349B"/>
    <w:rsid w:val="00703764"/>
    <w:rsid w:val="007039D4"/>
    <w:rsid w:val="00703B01"/>
    <w:rsid w:val="00703CBA"/>
    <w:rsid w:val="0070433C"/>
    <w:rsid w:val="00704495"/>
    <w:rsid w:val="0070550E"/>
    <w:rsid w:val="007056C7"/>
    <w:rsid w:val="00705796"/>
    <w:rsid w:val="007058B6"/>
    <w:rsid w:val="00705B4D"/>
    <w:rsid w:val="00705DDD"/>
    <w:rsid w:val="00706082"/>
    <w:rsid w:val="00706DA7"/>
    <w:rsid w:val="00706F37"/>
    <w:rsid w:val="00707111"/>
    <w:rsid w:val="0070748F"/>
    <w:rsid w:val="0070777C"/>
    <w:rsid w:val="00707D4E"/>
    <w:rsid w:val="00707FC1"/>
    <w:rsid w:val="007103FD"/>
    <w:rsid w:val="007121D7"/>
    <w:rsid w:val="00712705"/>
    <w:rsid w:val="007128BF"/>
    <w:rsid w:val="00712C32"/>
    <w:rsid w:val="00712EDB"/>
    <w:rsid w:val="0071303F"/>
    <w:rsid w:val="007133E3"/>
    <w:rsid w:val="00713E4E"/>
    <w:rsid w:val="00713F53"/>
    <w:rsid w:val="00714058"/>
    <w:rsid w:val="007140D3"/>
    <w:rsid w:val="007141FF"/>
    <w:rsid w:val="007146CB"/>
    <w:rsid w:val="0071484F"/>
    <w:rsid w:val="00714964"/>
    <w:rsid w:val="0071537E"/>
    <w:rsid w:val="007153AA"/>
    <w:rsid w:val="00715680"/>
    <w:rsid w:val="00715DE9"/>
    <w:rsid w:val="0071649D"/>
    <w:rsid w:val="007164B6"/>
    <w:rsid w:val="00716563"/>
    <w:rsid w:val="00716BB8"/>
    <w:rsid w:val="00717A04"/>
    <w:rsid w:val="00717B09"/>
    <w:rsid w:val="007206F5"/>
    <w:rsid w:val="00721423"/>
    <w:rsid w:val="00721945"/>
    <w:rsid w:val="00721BA5"/>
    <w:rsid w:val="00722F4F"/>
    <w:rsid w:val="007235CE"/>
    <w:rsid w:val="00723C39"/>
    <w:rsid w:val="00724217"/>
    <w:rsid w:val="00724453"/>
    <w:rsid w:val="00724D19"/>
    <w:rsid w:val="00724FFD"/>
    <w:rsid w:val="00726481"/>
    <w:rsid w:val="007264FB"/>
    <w:rsid w:val="0072706B"/>
    <w:rsid w:val="007273D2"/>
    <w:rsid w:val="00727760"/>
    <w:rsid w:val="007279DF"/>
    <w:rsid w:val="007300DA"/>
    <w:rsid w:val="00730478"/>
    <w:rsid w:val="007309EF"/>
    <w:rsid w:val="00730A55"/>
    <w:rsid w:val="00730B5D"/>
    <w:rsid w:val="00730B89"/>
    <w:rsid w:val="00730C8D"/>
    <w:rsid w:val="00731744"/>
    <w:rsid w:val="00731EFE"/>
    <w:rsid w:val="007328E8"/>
    <w:rsid w:val="00732FB6"/>
    <w:rsid w:val="00733F2B"/>
    <w:rsid w:val="00734011"/>
    <w:rsid w:val="00734388"/>
    <w:rsid w:val="0073446B"/>
    <w:rsid w:val="0073456C"/>
    <w:rsid w:val="00735651"/>
    <w:rsid w:val="00735A1A"/>
    <w:rsid w:val="0073693C"/>
    <w:rsid w:val="0073701A"/>
    <w:rsid w:val="00737609"/>
    <w:rsid w:val="00737DDB"/>
    <w:rsid w:val="00737E4B"/>
    <w:rsid w:val="0074011E"/>
    <w:rsid w:val="007401C3"/>
    <w:rsid w:val="00741114"/>
    <w:rsid w:val="007412E8"/>
    <w:rsid w:val="00741328"/>
    <w:rsid w:val="007418A8"/>
    <w:rsid w:val="00741B38"/>
    <w:rsid w:val="00741BC0"/>
    <w:rsid w:val="00741FC0"/>
    <w:rsid w:val="00742035"/>
    <w:rsid w:val="0074210F"/>
    <w:rsid w:val="00742380"/>
    <w:rsid w:val="007423DA"/>
    <w:rsid w:val="007425C2"/>
    <w:rsid w:val="007426E0"/>
    <w:rsid w:val="00743028"/>
    <w:rsid w:val="0074337B"/>
    <w:rsid w:val="0074379F"/>
    <w:rsid w:val="00743CED"/>
    <w:rsid w:val="0074459E"/>
    <w:rsid w:val="0074464F"/>
    <w:rsid w:val="0074480C"/>
    <w:rsid w:val="007450F0"/>
    <w:rsid w:val="0074573A"/>
    <w:rsid w:val="007458CA"/>
    <w:rsid w:val="00746469"/>
    <w:rsid w:val="007466E7"/>
    <w:rsid w:val="007468B1"/>
    <w:rsid w:val="00746A78"/>
    <w:rsid w:val="00746B31"/>
    <w:rsid w:val="00746D98"/>
    <w:rsid w:val="00746DF7"/>
    <w:rsid w:val="00747602"/>
    <w:rsid w:val="00747991"/>
    <w:rsid w:val="0075030D"/>
    <w:rsid w:val="00750353"/>
    <w:rsid w:val="00750512"/>
    <w:rsid w:val="007509EC"/>
    <w:rsid w:val="00751165"/>
    <w:rsid w:val="00752254"/>
    <w:rsid w:val="00752407"/>
    <w:rsid w:val="00752A9A"/>
    <w:rsid w:val="00752F3E"/>
    <w:rsid w:val="007532A1"/>
    <w:rsid w:val="0075332F"/>
    <w:rsid w:val="00753A1E"/>
    <w:rsid w:val="0075477B"/>
    <w:rsid w:val="00755054"/>
    <w:rsid w:val="007555E6"/>
    <w:rsid w:val="00755C61"/>
    <w:rsid w:val="00755E84"/>
    <w:rsid w:val="007565DA"/>
    <w:rsid w:val="007567D3"/>
    <w:rsid w:val="00756853"/>
    <w:rsid w:val="00756D0A"/>
    <w:rsid w:val="0075761C"/>
    <w:rsid w:val="0075767F"/>
    <w:rsid w:val="00757FAD"/>
    <w:rsid w:val="00760332"/>
    <w:rsid w:val="00761191"/>
    <w:rsid w:val="00761544"/>
    <w:rsid w:val="007616EF"/>
    <w:rsid w:val="00761809"/>
    <w:rsid w:val="0076191A"/>
    <w:rsid w:val="00761AC3"/>
    <w:rsid w:val="00762C2C"/>
    <w:rsid w:val="00762E63"/>
    <w:rsid w:val="00762EEA"/>
    <w:rsid w:val="007636C1"/>
    <w:rsid w:val="00763844"/>
    <w:rsid w:val="00764156"/>
    <w:rsid w:val="00764214"/>
    <w:rsid w:val="0076446E"/>
    <w:rsid w:val="0076487F"/>
    <w:rsid w:val="00764BD2"/>
    <w:rsid w:val="0076524E"/>
    <w:rsid w:val="0076549D"/>
    <w:rsid w:val="007660A4"/>
    <w:rsid w:val="0076624F"/>
    <w:rsid w:val="00766345"/>
    <w:rsid w:val="007667C9"/>
    <w:rsid w:val="00766A89"/>
    <w:rsid w:val="00767298"/>
    <w:rsid w:val="007672FB"/>
    <w:rsid w:val="007673D7"/>
    <w:rsid w:val="007677A0"/>
    <w:rsid w:val="007679EB"/>
    <w:rsid w:val="00767DDE"/>
    <w:rsid w:val="00767EB5"/>
    <w:rsid w:val="00770267"/>
    <w:rsid w:val="00770492"/>
    <w:rsid w:val="00770C93"/>
    <w:rsid w:val="00771507"/>
    <w:rsid w:val="0077177F"/>
    <w:rsid w:val="00771877"/>
    <w:rsid w:val="0077198F"/>
    <w:rsid w:val="00771F42"/>
    <w:rsid w:val="0077241C"/>
    <w:rsid w:val="007725B7"/>
    <w:rsid w:val="00772A66"/>
    <w:rsid w:val="00772ECF"/>
    <w:rsid w:val="0077510B"/>
    <w:rsid w:val="007755FA"/>
    <w:rsid w:val="0077586F"/>
    <w:rsid w:val="00775D78"/>
    <w:rsid w:val="00775E09"/>
    <w:rsid w:val="007767A1"/>
    <w:rsid w:val="00776835"/>
    <w:rsid w:val="00776A42"/>
    <w:rsid w:val="00776F87"/>
    <w:rsid w:val="00777016"/>
    <w:rsid w:val="00777238"/>
    <w:rsid w:val="00777564"/>
    <w:rsid w:val="00777B45"/>
    <w:rsid w:val="00780AC9"/>
    <w:rsid w:val="00780E4C"/>
    <w:rsid w:val="00780EB6"/>
    <w:rsid w:val="007811B9"/>
    <w:rsid w:val="00781E7F"/>
    <w:rsid w:val="00782126"/>
    <w:rsid w:val="00782CFB"/>
    <w:rsid w:val="007837F3"/>
    <w:rsid w:val="0078386C"/>
    <w:rsid w:val="00784112"/>
    <w:rsid w:val="007844F5"/>
    <w:rsid w:val="00784937"/>
    <w:rsid w:val="007849E5"/>
    <w:rsid w:val="00784BFB"/>
    <w:rsid w:val="007856E6"/>
    <w:rsid w:val="00785836"/>
    <w:rsid w:val="007858F4"/>
    <w:rsid w:val="00785C12"/>
    <w:rsid w:val="00786517"/>
    <w:rsid w:val="00786827"/>
    <w:rsid w:val="007869CD"/>
    <w:rsid w:val="007873DE"/>
    <w:rsid w:val="00787B07"/>
    <w:rsid w:val="00787B5C"/>
    <w:rsid w:val="007900A1"/>
    <w:rsid w:val="00790B54"/>
    <w:rsid w:val="0079107C"/>
    <w:rsid w:val="00791754"/>
    <w:rsid w:val="00791C1E"/>
    <w:rsid w:val="007923C2"/>
    <w:rsid w:val="00792600"/>
    <w:rsid w:val="00792D81"/>
    <w:rsid w:val="0079324F"/>
    <w:rsid w:val="007937EB"/>
    <w:rsid w:val="00793BFA"/>
    <w:rsid w:val="00793DDE"/>
    <w:rsid w:val="00794914"/>
    <w:rsid w:val="0079525B"/>
    <w:rsid w:val="0079586C"/>
    <w:rsid w:val="00795A4D"/>
    <w:rsid w:val="00796530"/>
    <w:rsid w:val="007968D6"/>
    <w:rsid w:val="00796BF6"/>
    <w:rsid w:val="00797167"/>
    <w:rsid w:val="00797BEC"/>
    <w:rsid w:val="00797D0B"/>
    <w:rsid w:val="007A0419"/>
    <w:rsid w:val="007A07B6"/>
    <w:rsid w:val="007A0931"/>
    <w:rsid w:val="007A0946"/>
    <w:rsid w:val="007A099E"/>
    <w:rsid w:val="007A0F1D"/>
    <w:rsid w:val="007A13D1"/>
    <w:rsid w:val="007A1468"/>
    <w:rsid w:val="007A15E1"/>
    <w:rsid w:val="007A1D3A"/>
    <w:rsid w:val="007A1F63"/>
    <w:rsid w:val="007A3726"/>
    <w:rsid w:val="007A3FB0"/>
    <w:rsid w:val="007A559A"/>
    <w:rsid w:val="007A57EC"/>
    <w:rsid w:val="007A5A15"/>
    <w:rsid w:val="007A5EBC"/>
    <w:rsid w:val="007A64E5"/>
    <w:rsid w:val="007A6609"/>
    <w:rsid w:val="007A67D1"/>
    <w:rsid w:val="007A6C69"/>
    <w:rsid w:val="007A6FE1"/>
    <w:rsid w:val="007A7B5E"/>
    <w:rsid w:val="007A7C42"/>
    <w:rsid w:val="007B0AF9"/>
    <w:rsid w:val="007B0F29"/>
    <w:rsid w:val="007B1393"/>
    <w:rsid w:val="007B14F2"/>
    <w:rsid w:val="007B1593"/>
    <w:rsid w:val="007B1EF6"/>
    <w:rsid w:val="007B2251"/>
    <w:rsid w:val="007B25BB"/>
    <w:rsid w:val="007B368E"/>
    <w:rsid w:val="007B392C"/>
    <w:rsid w:val="007B3AF1"/>
    <w:rsid w:val="007B4152"/>
    <w:rsid w:val="007B4463"/>
    <w:rsid w:val="007B5213"/>
    <w:rsid w:val="007B5C8A"/>
    <w:rsid w:val="007B60A1"/>
    <w:rsid w:val="007B6C1D"/>
    <w:rsid w:val="007C0211"/>
    <w:rsid w:val="007C09A5"/>
    <w:rsid w:val="007C1ABE"/>
    <w:rsid w:val="007C1E5B"/>
    <w:rsid w:val="007C2AE1"/>
    <w:rsid w:val="007C2BBA"/>
    <w:rsid w:val="007C30DC"/>
    <w:rsid w:val="007C3DD5"/>
    <w:rsid w:val="007C3DF6"/>
    <w:rsid w:val="007C40E3"/>
    <w:rsid w:val="007C4489"/>
    <w:rsid w:val="007C4DD6"/>
    <w:rsid w:val="007C4E10"/>
    <w:rsid w:val="007C4E9A"/>
    <w:rsid w:val="007C4EEA"/>
    <w:rsid w:val="007C5359"/>
    <w:rsid w:val="007C5E43"/>
    <w:rsid w:val="007C60F3"/>
    <w:rsid w:val="007C64C0"/>
    <w:rsid w:val="007C65F9"/>
    <w:rsid w:val="007C6C12"/>
    <w:rsid w:val="007C6DB6"/>
    <w:rsid w:val="007C718B"/>
    <w:rsid w:val="007C7940"/>
    <w:rsid w:val="007C7A01"/>
    <w:rsid w:val="007C7C82"/>
    <w:rsid w:val="007D0673"/>
    <w:rsid w:val="007D0C8E"/>
    <w:rsid w:val="007D1163"/>
    <w:rsid w:val="007D16F4"/>
    <w:rsid w:val="007D18F2"/>
    <w:rsid w:val="007D1FC6"/>
    <w:rsid w:val="007D207D"/>
    <w:rsid w:val="007D2564"/>
    <w:rsid w:val="007D26CE"/>
    <w:rsid w:val="007D2841"/>
    <w:rsid w:val="007D2A0C"/>
    <w:rsid w:val="007D2C51"/>
    <w:rsid w:val="007D34D3"/>
    <w:rsid w:val="007D366C"/>
    <w:rsid w:val="007D44F4"/>
    <w:rsid w:val="007D4F3A"/>
    <w:rsid w:val="007D584A"/>
    <w:rsid w:val="007D59EF"/>
    <w:rsid w:val="007D5A20"/>
    <w:rsid w:val="007D5C4D"/>
    <w:rsid w:val="007D5D49"/>
    <w:rsid w:val="007D5E62"/>
    <w:rsid w:val="007D64A5"/>
    <w:rsid w:val="007D6E7B"/>
    <w:rsid w:val="007D747B"/>
    <w:rsid w:val="007D7A2A"/>
    <w:rsid w:val="007E160C"/>
    <w:rsid w:val="007E1B8E"/>
    <w:rsid w:val="007E249C"/>
    <w:rsid w:val="007E2AF7"/>
    <w:rsid w:val="007E2B13"/>
    <w:rsid w:val="007E2B6D"/>
    <w:rsid w:val="007E2BB5"/>
    <w:rsid w:val="007E3B5F"/>
    <w:rsid w:val="007E4A72"/>
    <w:rsid w:val="007E5324"/>
    <w:rsid w:val="007E5449"/>
    <w:rsid w:val="007E565F"/>
    <w:rsid w:val="007E5C1B"/>
    <w:rsid w:val="007E5D07"/>
    <w:rsid w:val="007E637E"/>
    <w:rsid w:val="007E6691"/>
    <w:rsid w:val="007E66D0"/>
    <w:rsid w:val="007E66DE"/>
    <w:rsid w:val="007E7336"/>
    <w:rsid w:val="007E762B"/>
    <w:rsid w:val="007E76E5"/>
    <w:rsid w:val="007E7AD7"/>
    <w:rsid w:val="007E7D16"/>
    <w:rsid w:val="007E7D56"/>
    <w:rsid w:val="007F022D"/>
    <w:rsid w:val="007F023D"/>
    <w:rsid w:val="007F0320"/>
    <w:rsid w:val="007F078B"/>
    <w:rsid w:val="007F0DBA"/>
    <w:rsid w:val="007F0F46"/>
    <w:rsid w:val="007F0FFE"/>
    <w:rsid w:val="007F1347"/>
    <w:rsid w:val="007F15DE"/>
    <w:rsid w:val="007F16CE"/>
    <w:rsid w:val="007F1B06"/>
    <w:rsid w:val="007F1C76"/>
    <w:rsid w:val="007F280F"/>
    <w:rsid w:val="007F282C"/>
    <w:rsid w:val="007F28A9"/>
    <w:rsid w:val="007F298E"/>
    <w:rsid w:val="007F339A"/>
    <w:rsid w:val="007F3558"/>
    <w:rsid w:val="007F37CA"/>
    <w:rsid w:val="007F38F2"/>
    <w:rsid w:val="007F4B4A"/>
    <w:rsid w:val="007F4F31"/>
    <w:rsid w:val="007F6394"/>
    <w:rsid w:val="007F6AED"/>
    <w:rsid w:val="007F6C9E"/>
    <w:rsid w:val="007F6CA1"/>
    <w:rsid w:val="007F75D2"/>
    <w:rsid w:val="007F76AB"/>
    <w:rsid w:val="007F79D5"/>
    <w:rsid w:val="007F7D4C"/>
    <w:rsid w:val="007F7F2C"/>
    <w:rsid w:val="00800A14"/>
    <w:rsid w:val="00800CC0"/>
    <w:rsid w:val="00800F87"/>
    <w:rsid w:val="00800FA1"/>
    <w:rsid w:val="00801B32"/>
    <w:rsid w:val="0080200F"/>
    <w:rsid w:val="00802604"/>
    <w:rsid w:val="00802FD1"/>
    <w:rsid w:val="0080376C"/>
    <w:rsid w:val="00803C1E"/>
    <w:rsid w:val="0080432C"/>
    <w:rsid w:val="008044F8"/>
    <w:rsid w:val="00804A0C"/>
    <w:rsid w:val="0080552F"/>
    <w:rsid w:val="00805596"/>
    <w:rsid w:val="008057A6"/>
    <w:rsid w:val="00805B59"/>
    <w:rsid w:val="008061D3"/>
    <w:rsid w:val="0080632C"/>
    <w:rsid w:val="00806679"/>
    <w:rsid w:val="00806786"/>
    <w:rsid w:val="00806B6D"/>
    <w:rsid w:val="00806BE4"/>
    <w:rsid w:val="00807B1F"/>
    <w:rsid w:val="00807F0C"/>
    <w:rsid w:val="00810214"/>
    <w:rsid w:val="00810B84"/>
    <w:rsid w:val="00810DB5"/>
    <w:rsid w:val="008110A1"/>
    <w:rsid w:val="008114C2"/>
    <w:rsid w:val="00811536"/>
    <w:rsid w:val="00811A84"/>
    <w:rsid w:val="00811AEB"/>
    <w:rsid w:val="00811B56"/>
    <w:rsid w:val="00811C15"/>
    <w:rsid w:val="00811F5E"/>
    <w:rsid w:val="0081213C"/>
    <w:rsid w:val="008124F3"/>
    <w:rsid w:val="00812BE0"/>
    <w:rsid w:val="00812E75"/>
    <w:rsid w:val="00812ED8"/>
    <w:rsid w:val="00813848"/>
    <w:rsid w:val="00814156"/>
    <w:rsid w:val="00815336"/>
    <w:rsid w:val="00815546"/>
    <w:rsid w:val="0081615C"/>
    <w:rsid w:val="0081620B"/>
    <w:rsid w:val="00820110"/>
    <w:rsid w:val="0082098D"/>
    <w:rsid w:val="008213CB"/>
    <w:rsid w:val="00821575"/>
    <w:rsid w:val="0082194D"/>
    <w:rsid w:val="00821A07"/>
    <w:rsid w:val="00822108"/>
    <w:rsid w:val="0082233B"/>
    <w:rsid w:val="00822A87"/>
    <w:rsid w:val="00822C58"/>
    <w:rsid w:val="00822D0C"/>
    <w:rsid w:val="00822F5E"/>
    <w:rsid w:val="008230E9"/>
    <w:rsid w:val="0082364E"/>
    <w:rsid w:val="00823740"/>
    <w:rsid w:val="008242EF"/>
    <w:rsid w:val="00824855"/>
    <w:rsid w:val="00824CEF"/>
    <w:rsid w:val="00824D86"/>
    <w:rsid w:val="008256FB"/>
    <w:rsid w:val="00826171"/>
    <w:rsid w:val="0082739A"/>
    <w:rsid w:val="008300D1"/>
    <w:rsid w:val="0083048A"/>
    <w:rsid w:val="00830A09"/>
    <w:rsid w:val="00830AE2"/>
    <w:rsid w:val="008315C4"/>
    <w:rsid w:val="008317FE"/>
    <w:rsid w:val="00831BC3"/>
    <w:rsid w:val="00831CE1"/>
    <w:rsid w:val="00832216"/>
    <w:rsid w:val="00832A3D"/>
    <w:rsid w:val="008330B0"/>
    <w:rsid w:val="00833252"/>
    <w:rsid w:val="00833BEF"/>
    <w:rsid w:val="00833DEC"/>
    <w:rsid w:val="00833F33"/>
    <w:rsid w:val="0083427E"/>
    <w:rsid w:val="008344EB"/>
    <w:rsid w:val="00834960"/>
    <w:rsid w:val="0083560A"/>
    <w:rsid w:val="0083582F"/>
    <w:rsid w:val="00835846"/>
    <w:rsid w:val="00835DA2"/>
    <w:rsid w:val="008362F7"/>
    <w:rsid w:val="0083671E"/>
    <w:rsid w:val="008368A1"/>
    <w:rsid w:val="0083730A"/>
    <w:rsid w:val="0083752B"/>
    <w:rsid w:val="00837532"/>
    <w:rsid w:val="00837852"/>
    <w:rsid w:val="00837A86"/>
    <w:rsid w:val="00837BDD"/>
    <w:rsid w:val="00837FFB"/>
    <w:rsid w:val="008400CA"/>
    <w:rsid w:val="00840193"/>
    <w:rsid w:val="0084057D"/>
    <w:rsid w:val="00840AAF"/>
    <w:rsid w:val="00840C44"/>
    <w:rsid w:val="00840D03"/>
    <w:rsid w:val="00840D2E"/>
    <w:rsid w:val="00841276"/>
    <w:rsid w:val="008414F6"/>
    <w:rsid w:val="0084167C"/>
    <w:rsid w:val="00841A4F"/>
    <w:rsid w:val="00841C23"/>
    <w:rsid w:val="00841F1A"/>
    <w:rsid w:val="008424CF"/>
    <w:rsid w:val="0084254E"/>
    <w:rsid w:val="00843517"/>
    <w:rsid w:val="00843C5C"/>
    <w:rsid w:val="008446A0"/>
    <w:rsid w:val="00844E93"/>
    <w:rsid w:val="00845ACB"/>
    <w:rsid w:val="00845D96"/>
    <w:rsid w:val="0084654B"/>
    <w:rsid w:val="008469B8"/>
    <w:rsid w:val="00846DC9"/>
    <w:rsid w:val="00846DFA"/>
    <w:rsid w:val="00847616"/>
    <w:rsid w:val="00847AF9"/>
    <w:rsid w:val="00850D34"/>
    <w:rsid w:val="00850D37"/>
    <w:rsid w:val="00851E9F"/>
    <w:rsid w:val="008521EF"/>
    <w:rsid w:val="008526D7"/>
    <w:rsid w:val="0085293E"/>
    <w:rsid w:val="0085361E"/>
    <w:rsid w:val="0085413A"/>
    <w:rsid w:val="00854168"/>
    <w:rsid w:val="008543FB"/>
    <w:rsid w:val="00854FE4"/>
    <w:rsid w:val="008550FF"/>
    <w:rsid w:val="00855405"/>
    <w:rsid w:val="00856D5F"/>
    <w:rsid w:val="00857366"/>
    <w:rsid w:val="008576D0"/>
    <w:rsid w:val="00857951"/>
    <w:rsid w:val="00857C77"/>
    <w:rsid w:val="00857C90"/>
    <w:rsid w:val="00860463"/>
    <w:rsid w:val="00860BB3"/>
    <w:rsid w:val="00860D29"/>
    <w:rsid w:val="00860D4E"/>
    <w:rsid w:val="00860E10"/>
    <w:rsid w:val="00861271"/>
    <w:rsid w:val="00861B51"/>
    <w:rsid w:val="00862B17"/>
    <w:rsid w:val="00862D31"/>
    <w:rsid w:val="00862E58"/>
    <w:rsid w:val="008633AC"/>
    <w:rsid w:val="00863600"/>
    <w:rsid w:val="00863656"/>
    <w:rsid w:val="00863C85"/>
    <w:rsid w:val="0086489A"/>
    <w:rsid w:val="00864C1E"/>
    <w:rsid w:val="00865376"/>
    <w:rsid w:val="00865AD3"/>
    <w:rsid w:val="00866CF5"/>
    <w:rsid w:val="00867712"/>
    <w:rsid w:val="00867D7C"/>
    <w:rsid w:val="0087013D"/>
    <w:rsid w:val="008705D9"/>
    <w:rsid w:val="0087090A"/>
    <w:rsid w:val="0087136A"/>
    <w:rsid w:val="0087209A"/>
    <w:rsid w:val="0087262F"/>
    <w:rsid w:val="0087284F"/>
    <w:rsid w:val="00872BE6"/>
    <w:rsid w:val="008741CE"/>
    <w:rsid w:val="008742D0"/>
    <w:rsid w:val="008749BF"/>
    <w:rsid w:val="00874D19"/>
    <w:rsid w:val="00874E15"/>
    <w:rsid w:val="008751FA"/>
    <w:rsid w:val="00875248"/>
    <w:rsid w:val="008760FB"/>
    <w:rsid w:val="0087693E"/>
    <w:rsid w:val="00876A33"/>
    <w:rsid w:val="00876CB2"/>
    <w:rsid w:val="008775DE"/>
    <w:rsid w:val="00877B05"/>
    <w:rsid w:val="00880172"/>
    <w:rsid w:val="00880D83"/>
    <w:rsid w:val="008811C0"/>
    <w:rsid w:val="0088142E"/>
    <w:rsid w:val="0088179F"/>
    <w:rsid w:val="008818DC"/>
    <w:rsid w:val="00881CCB"/>
    <w:rsid w:val="00881D55"/>
    <w:rsid w:val="00881F07"/>
    <w:rsid w:val="00882157"/>
    <w:rsid w:val="0088282C"/>
    <w:rsid w:val="00882B85"/>
    <w:rsid w:val="00883096"/>
    <w:rsid w:val="008830D4"/>
    <w:rsid w:val="00883E63"/>
    <w:rsid w:val="0088464A"/>
    <w:rsid w:val="00884A38"/>
    <w:rsid w:val="00885132"/>
    <w:rsid w:val="008851D1"/>
    <w:rsid w:val="008854D8"/>
    <w:rsid w:val="00885689"/>
    <w:rsid w:val="008857DB"/>
    <w:rsid w:val="00885B42"/>
    <w:rsid w:val="00885E47"/>
    <w:rsid w:val="008865D6"/>
    <w:rsid w:val="00886C2C"/>
    <w:rsid w:val="00886DFC"/>
    <w:rsid w:val="00886F30"/>
    <w:rsid w:val="008876DC"/>
    <w:rsid w:val="0088774D"/>
    <w:rsid w:val="00887779"/>
    <w:rsid w:val="00887B64"/>
    <w:rsid w:val="008912BE"/>
    <w:rsid w:val="00891415"/>
    <w:rsid w:val="00891C9A"/>
    <w:rsid w:val="00891C9E"/>
    <w:rsid w:val="00893622"/>
    <w:rsid w:val="00893850"/>
    <w:rsid w:val="00893B40"/>
    <w:rsid w:val="0089474D"/>
    <w:rsid w:val="00894799"/>
    <w:rsid w:val="00894A4E"/>
    <w:rsid w:val="0089509A"/>
    <w:rsid w:val="00895281"/>
    <w:rsid w:val="00895472"/>
    <w:rsid w:val="0089553E"/>
    <w:rsid w:val="008961F2"/>
    <w:rsid w:val="00896DD1"/>
    <w:rsid w:val="00897634"/>
    <w:rsid w:val="0089784D"/>
    <w:rsid w:val="00897AEF"/>
    <w:rsid w:val="00897BFC"/>
    <w:rsid w:val="008A0359"/>
    <w:rsid w:val="008A0D50"/>
    <w:rsid w:val="008A1BD1"/>
    <w:rsid w:val="008A2237"/>
    <w:rsid w:val="008A27B6"/>
    <w:rsid w:val="008A2DAF"/>
    <w:rsid w:val="008A2EF8"/>
    <w:rsid w:val="008A350E"/>
    <w:rsid w:val="008A3EF6"/>
    <w:rsid w:val="008A40A9"/>
    <w:rsid w:val="008A4176"/>
    <w:rsid w:val="008A4BDA"/>
    <w:rsid w:val="008A547A"/>
    <w:rsid w:val="008A55CF"/>
    <w:rsid w:val="008A5604"/>
    <w:rsid w:val="008A56FC"/>
    <w:rsid w:val="008A5FDE"/>
    <w:rsid w:val="008A6AD6"/>
    <w:rsid w:val="008A6F72"/>
    <w:rsid w:val="008A79F0"/>
    <w:rsid w:val="008A79F5"/>
    <w:rsid w:val="008A7B3E"/>
    <w:rsid w:val="008A7D54"/>
    <w:rsid w:val="008B005B"/>
    <w:rsid w:val="008B04F2"/>
    <w:rsid w:val="008B117A"/>
    <w:rsid w:val="008B11F5"/>
    <w:rsid w:val="008B24A2"/>
    <w:rsid w:val="008B26DC"/>
    <w:rsid w:val="008B29D8"/>
    <w:rsid w:val="008B2B10"/>
    <w:rsid w:val="008B320A"/>
    <w:rsid w:val="008B3629"/>
    <w:rsid w:val="008B3F36"/>
    <w:rsid w:val="008B4370"/>
    <w:rsid w:val="008B528F"/>
    <w:rsid w:val="008B55A2"/>
    <w:rsid w:val="008B5E18"/>
    <w:rsid w:val="008B5E75"/>
    <w:rsid w:val="008B68F3"/>
    <w:rsid w:val="008B79A1"/>
    <w:rsid w:val="008B7DF7"/>
    <w:rsid w:val="008C0278"/>
    <w:rsid w:val="008C051F"/>
    <w:rsid w:val="008C05F1"/>
    <w:rsid w:val="008C07BE"/>
    <w:rsid w:val="008C2890"/>
    <w:rsid w:val="008C2D3B"/>
    <w:rsid w:val="008C45D5"/>
    <w:rsid w:val="008C52C8"/>
    <w:rsid w:val="008C531F"/>
    <w:rsid w:val="008C55E8"/>
    <w:rsid w:val="008C5905"/>
    <w:rsid w:val="008C5C4F"/>
    <w:rsid w:val="008C5D2B"/>
    <w:rsid w:val="008C6B61"/>
    <w:rsid w:val="008C704D"/>
    <w:rsid w:val="008C727F"/>
    <w:rsid w:val="008C776B"/>
    <w:rsid w:val="008C795E"/>
    <w:rsid w:val="008D0106"/>
    <w:rsid w:val="008D014B"/>
    <w:rsid w:val="008D04E9"/>
    <w:rsid w:val="008D115F"/>
    <w:rsid w:val="008D234A"/>
    <w:rsid w:val="008D259B"/>
    <w:rsid w:val="008D28FD"/>
    <w:rsid w:val="008D2C27"/>
    <w:rsid w:val="008D32E9"/>
    <w:rsid w:val="008D331E"/>
    <w:rsid w:val="008D34B7"/>
    <w:rsid w:val="008D374B"/>
    <w:rsid w:val="008D3A8E"/>
    <w:rsid w:val="008D3C75"/>
    <w:rsid w:val="008D4197"/>
    <w:rsid w:val="008D41FF"/>
    <w:rsid w:val="008D5527"/>
    <w:rsid w:val="008D58DA"/>
    <w:rsid w:val="008D599F"/>
    <w:rsid w:val="008D5C01"/>
    <w:rsid w:val="008D6093"/>
    <w:rsid w:val="008D6232"/>
    <w:rsid w:val="008D6A4E"/>
    <w:rsid w:val="008E050E"/>
    <w:rsid w:val="008E086A"/>
    <w:rsid w:val="008E0E64"/>
    <w:rsid w:val="008E0E96"/>
    <w:rsid w:val="008E0F85"/>
    <w:rsid w:val="008E0FC4"/>
    <w:rsid w:val="008E1236"/>
    <w:rsid w:val="008E12B0"/>
    <w:rsid w:val="008E13F7"/>
    <w:rsid w:val="008E1579"/>
    <w:rsid w:val="008E1AE6"/>
    <w:rsid w:val="008E1FB5"/>
    <w:rsid w:val="008E21F4"/>
    <w:rsid w:val="008E2619"/>
    <w:rsid w:val="008E265C"/>
    <w:rsid w:val="008E2706"/>
    <w:rsid w:val="008E29AF"/>
    <w:rsid w:val="008E2E95"/>
    <w:rsid w:val="008E3203"/>
    <w:rsid w:val="008E3FE1"/>
    <w:rsid w:val="008E4231"/>
    <w:rsid w:val="008E438B"/>
    <w:rsid w:val="008E466D"/>
    <w:rsid w:val="008E52D5"/>
    <w:rsid w:val="008E53CD"/>
    <w:rsid w:val="008E56BF"/>
    <w:rsid w:val="008E5EB8"/>
    <w:rsid w:val="008E6D9F"/>
    <w:rsid w:val="008E71BF"/>
    <w:rsid w:val="008E731D"/>
    <w:rsid w:val="008E742B"/>
    <w:rsid w:val="008E79CB"/>
    <w:rsid w:val="008E7B0B"/>
    <w:rsid w:val="008E7F2E"/>
    <w:rsid w:val="008F03CA"/>
    <w:rsid w:val="008F1598"/>
    <w:rsid w:val="008F1A86"/>
    <w:rsid w:val="008F243C"/>
    <w:rsid w:val="008F2755"/>
    <w:rsid w:val="008F27AB"/>
    <w:rsid w:val="008F353C"/>
    <w:rsid w:val="008F3E1E"/>
    <w:rsid w:val="008F4BB8"/>
    <w:rsid w:val="008F4D3D"/>
    <w:rsid w:val="008F53AE"/>
    <w:rsid w:val="008F56B0"/>
    <w:rsid w:val="008F5856"/>
    <w:rsid w:val="008F5B9A"/>
    <w:rsid w:val="008F60E2"/>
    <w:rsid w:val="008F6462"/>
    <w:rsid w:val="008F6CEC"/>
    <w:rsid w:val="008F6D25"/>
    <w:rsid w:val="008F72F6"/>
    <w:rsid w:val="008F7FB4"/>
    <w:rsid w:val="0090021D"/>
    <w:rsid w:val="00900253"/>
    <w:rsid w:val="009002BC"/>
    <w:rsid w:val="00900317"/>
    <w:rsid w:val="0090044E"/>
    <w:rsid w:val="0090049B"/>
    <w:rsid w:val="00900719"/>
    <w:rsid w:val="00900FF8"/>
    <w:rsid w:val="00901013"/>
    <w:rsid w:val="0090172D"/>
    <w:rsid w:val="00902355"/>
    <w:rsid w:val="009027FB"/>
    <w:rsid w:val="00902A82"/>
    <w:rsid w:val="00902B24"/>
    <w:rsid w:val="0090360B"/>
    <w:rsid w:val="00903664"/>
    <w:rsid w:val="00903A36"/>
    <w:rsid w:val="00903C21"/>
    <w:rsid w:val="00903CDF"/>
    <w:rsid w:val="009040F0"/>
    <w:rsid w:val="0090439C"/>
    <w:rsid w:val="00904C82"/>
    <w:rsid w:val="00904E10"/>
    <w:rsid w:val="00904EA1"/>
    <w:rsid w:val="009052C7"/>
    <w:rsid w:val="00905CB0"/>
    <w:rsid w:val="00905EAE"/>
    <w:rsid w:val="00906422"/>
    <w:rsid w:val="009079A0"/>
    <w:rsid w:val="0091093F"/>
    <w:rsid w:val="00910C59"/>
    <w:rsid w:val="009110F4"/>
    <w:rsid w:val="00911135"/>
    <w:rsid w:val="00911924"/>
    <w:rsid w:val="009120D2"/>
    <w:rsid w:val="009122BD"/>
    <w:rsid w:val="00912D94"/>
    <w:rsid w:val="009130DD"/>
    <w:rsid w:val="00913E36"/>
    <w:rsid w:val="00914177"/>
    <w:rsid w:val="0091441E"/>
    <w:rsid w:val="00914713"/>
    <w:rsid w:val="009148F3"/>
    <w:rsid w:val="00914B11"/>
    <w:rsid w:val="00915108"/>
    <w:rsid w:val="00915906"/>
    <w:rsid w:val="00915C1C"/>
    <w:rsid w:val="00915E38"/>
    <w:rsid w:val="009166FA"/>
    <w:rsid w:val="009168A1"/>
    <w:rsid w:val="0091690D"/>
    <w:rsid w:val="00916A70"/>
    <w:rsid w:val="00916DDA"/>
    <w:rsid w:val="009175ED"/>
    <w:rsid w:val="009177CC"/>
    <w:rsid w:val="00917B9F"/>
    <w:rsid w:val="00917C5D"/>
    <w:rsid w:val="00917F67"/>
    <w:rsid w:val="00920185"/>
    <w:rsid w:val="009204F1"/>
    <w:rsid w:val="00920641"/>
    <w:rsid w:val="0092067D"/>
    <w:rsid w:val="00920D59"/>
    <w:rsid w:val="00920EEB"/>
    <w:rsid w:val="009210D1"/>
    <w:rsid w:val="00921840"/>
    <w:rsid w:val="00921B75"/>
    <w:rsid w:val="00922729"/>
    <w:rsid w:val="00922D72"/>
    <w:rsid w:val="0092326D"/>
    <w:rsid w:val="0092366F"/>
    <w:rsid w:val="00923682"/>
    <w:rsid w:val="00924155"/>
    <w:rsid w:val="009242BF"/>
    <w:rsid w:val="0092498A"/>
    <w:rsid w:val="00925BF1"/>
    <w:rsid w:val="0092616D"/>
    <w:rsid w:val="00926320"/>
    <w:rsid w:val="00926689"/>
    <w:rsid w:val="00926762"/>
    <w:rsid w:val="00926822"/>
    <w:rsid w:val="00927718"/>
    <w:rsid w:val="00927A0D"/>
    <w:rsid w:val="00930023"/>
    <w:rsid w:val="0093004B"/>
    <w:rsid w:val="00930DCE"/>
    <w:rsid w:val="009312F8"/>
    <w:rsid w:val="00931B3E"/>
    <w:rsid w:val="009326FD"/>
    <w:rsid w:val="00932A68"/>
    <w:rsid w:val="00932AE2"/>
    <w:rsid w:val="00932FB2"/>
    <w:rsid w:val="00933032"/>
    <w:rsid w:val="009339A6"/>
    <w:rsid w:val="00934498"/>
    <w:rsid w:val="00934688"/>
    <w:rsid w:val="00935817"/>
    <w:rsid w:val="009358D0"/>
    <w:rsid w:val="00936871"/>
    <w:rsid w:val="00936CCE"/>
    <w:rsid w:val="009371CA"/>
    <w:rsid w:val="00937416"/>
    <w:rsid w:val="00937510"/>
    <w:rsid w:val="00940810"/>
    <w:rsid w:val="009409DC"/>
    <w:rsid w:val="00940BB2"/>
    <w:rsid w:val="00940F1D"/>
    <w:rsid w:val="0094132C"/>
    <w:rsid w:val="009417F3"/>
    <w:rsid w:val="009424A2"/>
    <w:rsid w:val="00942CD7"/>
    <w:rsid w:val="00943029"/>
    <w:rsid w:val="00943A9D"/>
    <w:rsid w:val="00943C0C"/>
    <w:rsid w:val="009444E2"/>
    <w:rsid w:val="00944859"/>
    <w:rsid w:val="00944E59"/>
    <w:rsid w:val="00944E9E"/>
    <w:rsid w:val="00945908"/>
    <w:rsid w:val="009462BE"/>
    <w:rsid w:val="0094764B"/>
    <w:rsid w:val="00947759"/>
    <w:rsid w:val="00947C21"/>
    <w:rsid w:val="00950156"/>
    <w:rsid w:val="00950268"/>
    <w:rsid w:val="00950338"/>
    <w:rsid w:val="00950753"/>
    <w:rsid w:val="009508E6"/>
    <w:rsid w:val="00950FA1"/>
    <w:rsid w:val="00950FBB"/>
    <w:rsid w:val="00951236"/>
    <w:rsid w:val="009513D2"/>
    <w:rsid w:val="00951CE0"/>
    <w:rsid w:val="00951D68"/>
    <w:rsid w:val="00951ECC"/>
    <w:rsid w:val="009522E9"/>
    <w:rsid w:val="00952671"/>
    <w:rsid w:val="00952CB9"/>
    <w:rsid w:val="00953420"/>
    <w:rsid w:val="0095352D"/>
    <w:rsid w:val="009535D4"/>
    <w:rsid w:val="009542E8"/>
    <w:rsid w:val="00954A16"/>
    <w:rsid w:val="00954ADE"/>
    <w:rsid w:val="00954CBA"/>
    <w:rsid w:val="00955079"/>
    <w:rsid w:val="009550DC"/>
    <w:rsid w:val="0095519C"/>
    <w:rsid w:val="00955944"/>
    <w:rsid w:val="009566B0"/>
    <w:rsid w:val="00956B36"/>
    <w:rsid w:val="0095719A"/>
    <w:rsid w:val="009576B1"/>
    <w:rsid w:val="0095799C"/>
    <w:rsid w:val="00957B53"/>
    <w:rsid w:val="00960029"/>
    <w:rsid w:val="00960312"/>
    <w:rsid w:val="009604CC"/>
    <w:rsid w:val="00960C1F"/>
    <w:rsid w:val="00961158"/>
    <w:rsid w:val="009619B4"/>
    <w:rsid w:val="00961A91"/>
    <w:rsid w:val="00962440"/>
    <w:rsid w:val="00962DA4"/>
    <w:rsid w:val="00963582"/>
    <w:rsid w:val="009638D9"/>
    <w:rsid w:val="00963CCC"/>
    <w:rsid w:val="00964323"/>
    <w:rsid w:val="00964BEC"/>
    <w:rsid w:val="00964C12"/>
    <w:rsid w:val="00964EA1"/>
    <w:rsid w:val="00965392"/>
    <w:rsid w:val="009653B6"/>
    <w:rsid w:val="009656A8"/>
    <w:rsid w:val="00965D06"/>
    <w:rsid w:val="009660CC"/>
    <w:rsid w:val="00966A78"/>
    <w:rsid w:val="00966E58"/>
    <w:rsid w:val="00967154"/>
    <w:rsid w:val="009676F0"/>
    <w:rsid w:val="00970568"/>
    <w:rsid w:val="00971045"/>
    <w:rsid w:val="00971524"/>
    <w:rsid w:val="009728A3"/>
    <w:rsid w:val="0097333E"/>
    <w:rsid w:val="00973507"/>
    <w:rsid w:val="00973A37"/>
    <w:rsid w:val="00973C92"/>
    <w:rsid w:val="00974633"/>
    <w:rsid w:val="00974B24"/>
    <w:rsid w:val="0097517E"/>
    <w:rsid w:val="00975529"/>
    <w:rsid w:val="009756E3"/>
    <w:rsid w:val="0097577A"/>
    <w:rsid w:val="009757F4"/>
    <w:rsid w:val="009762DF"/>
    <w:rsid w:val="00976546"/>
    <w:rsid w:val="00976F1C"/>
    <w:rsid w:val="009774B6"/>
    <w:rsid w:val="00977B02"/>
    <w:rsid w:val="0098031E"/>
    <w:rsid w:val="0098076A"/>
    <w:rsid w:val="009809A3"/>
    <w:rsid w:val="0098160B"/>
    <w:rsid w:val="00981EC2"/>
    <w:rsid w:val="00981FDA"/>
    <w:rsid w:val="00982251"/>
    <w:rsid w:val="00982470"/>
    <w:rsid w:val="009833D7"/>
    <w:rsid w:val="009859E3"/>
    <w:rsid w:val="00985B73"/>
    <w:rsid w:val="00985CFD"/>
    <w:rsid w:val="00986589"/>
    <w:rsid w:val="00986B2C"/>
    <w:rsid w:val="00986CFB"/>
    <w:rsid w:val="00986F4A"/>
    <w:rsid w:val="009871DE"/>
    <w:rsid w:val="009872EC"/>
    <w:rsid w:val="00987460"/>
    <w:rsid w:val="00987551"/>
    <w:rsid w:val="00987796"/>
    <w:rsid w:val="009879A8"/>
    <w:rsid w:val="00987C35"/>
    <w:rsid w:val="00987D68"/>
    <w:rsid w:val="0099017C"/>
    <w:rsid w:val="00990612"/>
    <w:rsid w:val="00990C7E"/>
    <w:rsid w:val="00991C93"/>
    <w:rsid w:val="00991E4A"/>
    <w:rsid w:val="00991FBC"/>
    <w:rsid w:val="009922C8"/>
    <w:rsid w:val="00992537"/>
    <w:rsid w:val="0099284B"/>
    <w:rsid w:val="00993C6E"/>
    <w:rsid w:val="009941BA"/>
    <w:rsid w:val="00994B30"/>
    <w:rsid w:val="009951EB"/>
    <w:rsid w:val="00995DDE"/>
    <w:rsid w:val="009960EF"/>
    <w:rsid w:val="00997508"/>
    <w:rsid w:val="00997576"/>
    <w:rsid w:val="009975EF"/>
    <w:rsid w:val="0099771F"/>
    <w:rsid w:val="00997799"/>
    <w:rsid w:val="00997A9E"/>
    <w:rsid w:val="00997D53"/>
    <w:rsid w:val="00997EA2"/>
    <w:rsid w:val="009A004D"/>
    <w:rsid w:val="009A027D"/>
    <w:rsid w:val="009A0E73"/>
    <w:rsid w:val="009A13ED"/>
    <w:rsid w:val="009A1765"/>
    <w:rsid w:val="009A201B"/>
    <w:rsid w:val="009A208A"/>
    <w:rsid w:val="009A27CB"/>
    <w:rsid w:val="009A28AC"/>
    <w:rsid w:val="009A3095"/>
    <w:rsid w:val="009A39F6"/>
    <w:rsid w:val="009A3C51"/>
    <w:rsid w:val="009A46D4"/>
    <w:rsid w:val="009A48EE"/>
    <w:rsid w:val="009A5322"/>
    <w:rsid w:val="009A54A3"/>
    <w:rsid w:val="009A5D09"/>
    <w:rsid w:val="009A5F7E"/>
    <w:rsid w:val="009A61A1"/>
    <w:rsid w:val="009A621E"/>
    <w:rsid w:val="009A62FB"/>
    <w:rsid w:val="009A6932"/>
    <w:rsid w:val="009A6CE8"/>
    <w:rsid w:val="009A75B0"/>
    <w:rsid w:val="009A7BC1"/>
    <w:rsid w:val="009A7E2E"/>
    <w:rsid w:val="009A7F36"/>
    <w:rsid w:val="009A7F51"/>
    <w:rsid w:val="009B02A6"/>
    <w:rsid w:val="009B0624"/>
    <w:rsid w:val="009B0C66"/>
    <w:rsid w:val="009B1310"/>
    <w:rsid w:val="009B13FD"/>
    <w:rsid w:val="009B24DF"/>
    <w:rsid w:val="009B264A"/>
    <w:rsid w:val="009B283D"/>
    <w:rsid w:val="009B2D76"/>
    <w:rsid w:val="009B315F"/>
    <w:rsid w:val="009B3318"/>
    <w:rsid w:val="009B3804"/>
    <w:rsid w:val="009B43D2"/>
    <w:rsid w:val="009B491D"/>
    <w:rsid w:val="009B5C80"/>
    <w:rsid w:val="009B63E7"/>
    <w:rsid w:val="009B6472"/>
    <w:rsid w:val="009B691F"/>
    <w:rsid w:val="009B6C89"/>
    <w:rsid w:val="009B6D0E"/>
    <w:rsid w:val="009B71C7"/>
    <w:rsid w:val="009B77DB"/>
    <w:rsid w:val="009B7E0B"/>
    <w:rsid w:val="009C01A2"/>
    <w:rsid w:val="009C0592"/>
    <w:rsid w:val="009C07BD"/>
    <w:rsid w:val="009C0834"/>
    <w:rsid w:val="009C0CAF"/>
    <w:rsid w:val="009C12C5"/>
    <w:rsid w:val="009C1633"/>
    <w:rsid w:val="009C18DE"/>
    <w:rsid w:val="009C1904"/>
    <w:rsid w:val="009C1A0B"/>
    <w:rsid w:val="009C1D98"/>
    <w:rsid w:val="009C3A74"/>
    <w:rsid w:val="009C3D66"/>
    <w:rsid w:val="009C40F8"/>
    <w:rsid w:val="009C44F3"/>
    <w:rsid w:val="009C46C5"/>
    <w:rsid w:val="009C47A0"/>
    <w:rsid w:val="009C49A8"/>
    <w:rsid w:val="009C4AFE"/>
    <w:rsid w:val="009C4DB3"/>
    <w:rsid w:val="009C53EB"/>
    <w:rsid w:val="009C6017"/>
    <w:rsid w:val="009C623E"/>
    <w:rsid w:val="009C6291"/>
    <w:rsid w:val="009C77DD"/>
    <w:rsid w:val="009C79E0"/>
    <w:rsid w:val="009D0108"/>
    <w:rsid w:val="009D0375"/>
    <w:rsid w:val="009D08F5"/>
    <w:rsid w:val="009D0FCD"/>
    <w:rsid w:val="009D16E0"/>
    <w:rsid w:val="009D16F5"/>
    <w:rsid w:val="009D1F08"/>
    <w:rsid w:val="009D20DF"/>
    <w:rsid w:val="009D255B"/>
    <w:rsid w:val="009D25A4"/>
    <w:rsid w:val="009D2D35"/>
    <w:rsid w:val="009D35A8"/>
    <w:rsid w:val="009D3B06"/>
    <w:rsid w:val="009D43C2"/>
    <w:rsid w:val="009D5318"/>
    <w:rsid w:val="009D5466"/>
    <w:rsid w:val="009D5C2D"/>
    <w:rsid w:val="009D63DB"/>
    <w:rsid w:val="009D6723"/>
    <w:rsid w:val="009D6B1B"/>
    <w:rsid w:val="009D6B48"/>
    <w:rsid w:val="009D6B77"/>
    <w:rsid w:val="009D782A"/>
    <w:rsid w:val="009E04B8"/>
    <w:rsid w:val="009E07D5"/>
    <w:rsid w:val="009E0B59"/>
    <w:rsid w:val="009E0C54"/>
    <w:rsid w:val="009E1A12"/>
    <w:rsid w:val="009E1D74"/>
    <w:rsid w:val="009E1E81"/>
    <w:rsid w:val="009E217C"/>
    <w:rsid w:val="009E351F"/>
    <w:rsid w:val="009E3BD1"/>
    <w:rsid w:val="009E3F47"/>
    <w:rsid w:val="009E4773"/>
    <w:rsid w:val="009E49F4"/>
    <w:rsid w:val="009E50BD"/>
    <w:rsid w:val="009E538C"/>
    <w:rsid w:val="009E53B4"/>
    <w:rsid w:val="009E61A3"/>
    <w:rsid w:val="009E638F"/>
    <w:rsid w:val="009E6791"/>
    <w:rsid w:val="009E688A"/>
    <w:rsid w:val="009E6B21"/>
    <w:rsid w:val="009E6DE6"/>
    <w:rsid w:val="009E7CE3"/>
    <w:rsid w:val="009E7DC5"/>
    <w:rsid w:val="009F0606"/>
    <w:rsid w:val="009F0876"/>
    <w:rsid w:val="009F09A9"/>
    <w:rsid w:val="009F12A6"/>
    <w:rsid w:val="009F15DB"/>
    <w:rsid w:val="009F1CD6"/>
    <w:rsid w:val="009F1D9B"/>
    <w:rsid w:val="009F205A"/>
    <w:rsid w:val="009F27D1"/>
    <w:rsid w:val="009F296D"/>
    <w:rsid w:val="009F2F4F"/>
    <w:rsid w:val="009F3CCD"/>
    <w:rsid w:val="009F4FB7"/>
    <w:rsid w:val="009F50AD"/>
    <w:rsid w:val="009F57C2"/>
    <w:rsid w:val="009F5AE9"/>
    <w:rsid w:val="009F6326"/>
    <w:rsid w:val="009F6B46"/>
    <w:rsid w:val="009F77CE"/>
    <w:rsid w:val="00A0054F"/>
    <w:rsid w:val="00A0060B"/>
    <w:rsid w:val="00A00939"/>
    <w:rsid w:val="00A00956"/>
    <w:rsid w:val="00A00BB4"/>
    <w:rsid w:val="00A01339"/>
    <w:rsid w:val="00A015F4"/>
    <w:rsid w:val="00A01915"/>
    <w:rsid w:val="00A0267E"/>
    <w:rsid w:val="00A02A40"/>
    <w:rsid w:val="00A02AAC"/>
    <w:rsid w:val="00A02DD7"/>
    <w:rsid w:val="00A030A0"/>
    <w:rsid w:val="00A036B6"/>
    <w:rsid w:val="00A036E8"/>
    <w:rsid w:val="00A03A9B"/>
    <w:rsid w:val="00A04512"/>
    <w:rsid w:val="00A0475E"/>
    <w:rsid w:val="00A04850"/>
    <w:rsid w:val="00A04B1C"/>
    <w:rsid w:val="00A0699B"/>
    <w:rsid w:val="00A072C7"/>
    <w:rsid w:val="00A0779A"/>
    <w:rsid w:val="00A07B7D"/>
    <w:rsid w:val="00A07C72"/>
    <w:rsid w:val="00A104DB"/>
    <w:rsid w:val="00A10752"/>
    <w:rsid w:val="00A10D10"/>
    <w:rsid w:val="00A120F7"/>
    <w:rsid w:val="00A12282"/>
    <w:rsid w:val="00A12626"/>
    <w:rsid w:val="00A129F5"/>
    <w:rsid w:val="00A12D7E"/>
    <w:rsid w:val="00A12E6E"/>
    <w:rsid w:val="00A13129"/>
    <w:rsid w:val="00A13337"/>
    <w:rsid w:val="00A13938"/>
    <w:rsid w:val="00A1464E"/>
    <w:rsid w:val="00A149EE"/>
    <w:rsid w:val="00A14A3B"/>
    <w:rsid w:val="00A14FA9"/>
    <w:rsid w:val="00A155B0"/>
    <w:rsid w:val="00A16436"/>
    <w:rsid w:val="00A164F3"/>
    <w:rsid w:val="00A16919"/>
    <w:rsid w:val="00A169DA"/>
    <w:rsid w:val="00A17167"/>
    <w:rsid w:val="00A17585"/>
    <w:rsid w:val="00A175BA"/>
    <w:rsid w:val="00A17F93"/>
    <w:rsid w:val="00A20B33"/>
    <w:rsid w:val="00A213AB"/>
    <w:rsid w:val="00A21D97"/>
    <w:rsid w:val="00A21DB9"/>
    <w:rsid w:val="00A21EA5"/>
    <w:rsid w:val="00A224C1"/>
    <w:rsid w:val="00A225B1"/>
    <w:rsid w:val="00A22D12"/>
    <w:rsid w:val="00A22EE2"/>
    <w:rsid w:val="00A22FFC"/>
    <w:rsid w:val="00A23447"/>
    <w:rsid w:val="00A2375E"/>
    <w:rsid w:val="00A23BA1"/>
    <w:rsid w:val="00A23E12"/>
    <w:rsid w:val="00A23E49"/>
    <w:rsid w:val="00A23FDB"/>
    <w:rsid w:val="00A25221"/>
    <w:rsid w:val="00A254D7"/>
    <w:rsid w:val="00A2568D"/>
    <w:rsid w:val="00A259CF"/>
    <w:rsid w:val="00A25B1B"/>
    <w:rsid w:val="00A25F6E"/>
    <w:rsid w:val="00A260E6"/>
    <w:rsid w:val="00A26307"/>
    <w:rsid w:val="00A26807"/>
    <w:rsid w:val="00A268D9"/>
    <w:rsid w:val="00A270DE"/>
    <w:rsid w:val="00A27748"/>
    <w:rsid w:val="00A279A2"/>
    <w:rsid w:val="00A30661"/>
    <w:rsid w:val="00A30EA6"/>
    <w:rsid w:val="00A315A7"/>
    <w:rsid w:val="00A31AF4"/>
    <w:rsid w:val="00A31E66"/>
    <w:rsid w:val="00A32404"/>
    <w:rsid w:val="00A32514"/>
    <w:rsid w:val="00A33158"/>
    <w:rsid w:val="00A33423"/>
    <w:rsid w:val="00A33988"/>
    <w:rsid w:val="00A34259"/>
    <w:rsid w:val="00A34613"/>
    <w:rsid w:val="00A34AB9"/>
    <w:rsid w:val="00A34F96"/>
    <w:rsid w:val="00A35F98"/>
    <w:rsid w:val="00A3642E"/>
    <w:rsid w:val="00A364FF"/>
    <w:rsid w:val="00A365E8"/>
    <w:rsid w:val="00A372D0"/>
    <w:rsid w:val="00A37539"/>
    <w:rsid w:val="00A375CF"/>
    <w:rsid w:val="00A400F1"/>
    <w:rsid w:val="00A40146"/>
    <w:rsid w:val="00A402AB"/>
    <w:rsid w:val="00A40319"/>
    <w:rsid w:val="00A4067F"/>
    <w:rsid w:val="00A40A4E"/>
    <w:rsid w:val="00A41EDE"/>
    <w:rsid w:val="00A425ED"/>
    <w:rsid w:val="00A4286C"/>
    <w:rsid w:val="00A42F3C"/>
    <w:rsid w:val="00A430BC"/>
    <w:rsid w:val="00A430D8"/>
    <w:rsid w:val="00A43529"/>
    <w:rsid w:val="00A43E0C"/>
    <w:rsid w:val="00A44462"/>
    <w:rsid w:val="00A44605"/>
    <w:rsid w:val="00A447B1"/>
    <w:rsid w:val="00A44A43"/>
    <w:rsid w:val="00A44CB2"/>
    <w:rsid w:val="00A44EFE"/>
    <w:rsid w:val="00A455FD"/>
    <w:rsid w:val="00A4562F"/>
    <w:rsid w:val="00A458CE"/>
    <w:rsid w:val="00A45AD1"/>
    <w:rsid w:val="00A45CAE"/>
    <w:rsid w:val="00A46728"/>
    <w:rsid w:val="00A47310"/>
    <w:rsid w:val="00A47444"/>
    <w:rsid w:val="00A47E3D"/>
    <w:rsid w:val="00A47F18"/>
    <w:rsid w:val="00A50051"/>
    <w:rsid w:val="00A500A1"/>
    <w:rsid w:val="00A50499"/>
    <w:rsid w:val="00A5097C"/>
    <w:rsid w:val="00A50F6E"/>
    <w:rsid w:val="00A51336"/>
    <w:rsid w:val="00A513E3"/>
    <w:rsid w:val="00A5143E"/>
    <w:rsid w:val="00A514D4"/>
    <w:rsid w:val="00A51800"/>
    <w:rsid w:val="00A51C1F"/>
    <w:rsid w:val="00A527D8"/>
    <w:rsid w:val="00A52917"/>
    <w:rsid w:val="00A52D82"/>
    <w:rsid w:val="00A52FBD"/>
    <w:rsid w:val="00A53159"/>
    <w:rsid w:val="00A538E1"/>
    <w:rsid w:val="00A53A49"/>
    <w:rsid w:val="00A53DF1"/>
    <w:rsid w:val="00A54288"/>
    <w:rsid w:val="00A542FE"/>
    <w:rsid w:val="00A54763"/>
    <w:rsid w:val="00A54A84"/>
    <w:rsid w:val="00A55CF6"/>
    <w:rsid w:val="00A560F9"/>
    <w:rsid w:val="00A568BA"/>
    <w:rsid w:val="00A5698B"/>
    <w:rsid w:val="00A56B94"/>
    <w:rsid w:val="00A57223"/>
    <w:rsid w:val="00A60593"/>
    <w:rsid w:val="00A60A49"/>
    <w:rsid w:val="00A60B1A"/>
    <w:rsid w:val="00A60DCA"/>
    <w:rsid w:val="00A612B0"/>
    <w:rsid w:val="00A613DE"/>
    <w:rsid w:val="00A6163E"/>
    <w:rsid w:val="00A61740"/>
    <w:rsid w:val="00A617AD"/>
    <w:rsid w:val="00A6197E"/>
    <w:rsid w:val="00A61BF9"/>
    <w:rsid w:val="00A61C67"/>
    <w:rsid w:val="00A62919"/>
    <w:rsid w:val="00A63A98"/>
    <w:rsid w:val="00A63C17"/>
    <w:rsid w:val="00A63C5A"/>
    <w:rsid w:val="00A63F4E"/>
    <w:rsid w:val="00A64032"/>
    <w:rsid w:val="00A642E9"/>
    <w:rsid w:val="00A653DD"/>
    <w:rsid w:val="00A65FF5"/>
    <w:rsid w:val="00A66392"/>
    <w:rsid w:val="00A6664C"/>
    <w:rsid w:val="00A66C11"/>
    <w:rsid w:val="00A66FA9"/>
    <w:rsid w:val="00A6748F"/>
    <w:rsid w:val="00A6758E"/>
    <w:rsid w:val="00A67B3A"/>
    <w:rsid w:val="00A67BC3"/>
    <w:rsid w:val="00A67F9B"/>
    <w:rsid w:val="00A700AF"/>
    <w:rsid w:val="00A701AA"/>
    <w:rsid w:val="00A70ABA"/>
    <w:rsid w:val="00A70E6B"/>
    <w:rsid w:val="00A70EB5"/>
    <w:rsid w:val="00A70F9F"/>
    <w:rsid w:val="00A71662"/>
    <w:rsid w:val="00A7350A"/>
    <w:rsid w:val="00A737F4"/>
    <w:rsid w:val="00A73B5E"/>
    <w:rsid w:val="00A74524"/>
    <w:rsid w:val="00A746C2"/>
    <w:rsid w:val="00A74ACC"/>
    <w:rsid w:val="00A758F6"/>
    <w:rsid w:val="00A75AA6"/>
    <w:rsid w:val="00A75C98"/>
    <w:rsid w:val="00A75CC0"/>
    <w:rsid w:val="00A75E45"/>
    <w:rsid w:val="00A7601A"/>
    <w:rsid w:val="00A760FD"/>
    <w:rsid w:val="00A764B4"/>
    <w:rsid w:val="00A77025"/>
    <w:rsid w:val="00A77393"/>
    <w:rsid w:val="00A77404"/>
    <w:rsid w:val="00A77782"/>
    <w:rsid w:val="00A77D8C"/>
    <w:rsid w:val="00A80186"/>
    <w:rsid w:val="00A80807"/>
    <w:rsid w:val="00A81379"/>
    <w:rsid w:val="00A82FAB"/>
    <w:rsid w:val="00A837CA"/>
    <w:rsid w:val="00A837D8"/>
    <w:rsid w:val="00A83B0B"/>
    <w:rsid w:val="00A83C35"/>
    <w:rsid w:val="00A83CA2"/>
    <w:rsid w:val="00A83D3D"/>
    <w:rsid w:val="00A8453E"/>
    <w:rsid w:val="00A846C4"/>
    <w:rsid w:val="00A84957"/>
    <w:rsid w:val="00A84ABF"/>
    <w:rsid w:val="00A84C71"/>
    <w:rsid w:val="00A8520C"/>
    <w:rsid w:val="00A853EC"/>
    <w:rsid w:val="00A8602F"/>
    <w:rsid w:val="00A860D4"/>
    <w:rsid w:val="00A86464"/>
    <w:rsid w:val="00A87473"/>
    <w:rsid w:val="00A876A0"/>
    <w:rsid w:val="00A87782"/>
    <w:rsid w:val="00A87952"/>
    <w:rsid w:val="00A9013D"/>
    <w:rsid w:val="00A9031A"/>
    <w:rsid w:val="00A9219F"/>
    <w:rsid w:val="00A92353"/>
    <w:rsid w:val="00A92BE4"/>
    <w:rsid w:val="00A932B9"/>
    <w:rsid w:val="00A939C6"/>
    <w:rsid w:val="00A93F71"/>
    <w:rsid w:val="00A94101"/>
    <w:rsid w:val="00A941B3"/>
    <w:rsid w:val="00A94772"/>
    <w:rsid w:val="00A94C5F"/>
    <w:rsid w:val="00A94D0D"/>
    <w:rsid w:val="00A95BEC"/>
    <w:rsid w:val="00A95EC6"/>
    <w:rsid w:val="00A96872"/>
    <w:rsid w:val="00A9731D"/>
    <w:rsid w:val="00A974B2"/>
    <w:rsid w:val="00A9754B"/>
    <w:rsid w:val="00A97581"/>
    <w:rsid w:val="00A975D7"/>
    <w:rsid w:val="00A9772A"/>
    <w:rsid w:val="00A978BF"/>
    <w:rsid w:val="00AA0043"/>
    <w:rsid w:val="00AA099F"/>
    <w:rsid w:val="00AA1302"/>
    <w:rsid w:val="00AA18ED"/>
    <w:rsid w:val="00AA1924"/>
    <w:rsid w:val="00AA1BF7"/>
    <w:rsid w:val="00AA2795"/>
    <w:rsid w:val="00AA2D3E"/>
    <w:rsid w:val="00AA32FF"/>
    <w:rsid w:val="00AA33CD"/>
    <w:rsid w:val="00AA347D"/>
    <w:rsid w:val="00AA34E2"/>
    <w:rsid w:val="00AA39F0"/>
    <w:rsid w:val="00AA3E6D"/>
    <w:rsid w:val="00AA492A"/>
    <w:rsid w:val="00AA4A6A"/>
    <w:rsid w:val="00AA511D"/>
    <w:rsid w:val="00AA53DC"/>
    <w:rsid w:val="00AA5748"/>
    <w:rsid w:val="00AA5AFC"/>
    <w:rsid w:val="00AA5B08"/>
    <w:rsid w:val="00AA5D7E"/>
    <w:rsid w:val="00AA6031"/>
    <w:rsid w:val="00AA67DD"/>
    <w:rsid w:val="00AA6D30"/>
    <w:rsid w:val="00AA71F0"/>
    <w:rsid w:val="00AA73F9"/>
    <w:rsid w:val="00AA7CA0"/>
    <w:rsid w:val="00AB05F1"/>
    <w:rsid w:val="00AB097F"/>
    <w:rsid w:val="00AB0E85"/>
    <w:rsid w:val="00AB15C5"/>
    <w:rsid w:val="00AB1891"/>
    <w:rsid w:val="00AB192E"/>
    <w:rsid w:val="00AB1B24"/>
    <w:rsid w:val="00AB1F15"/>
    <w:rsid w:val="00AB2C98"/>
    <w:rsid w:val="00AB2E6C"/>
    <w:rsid w:val="00AB2EDE"/>
    <w:rsid w:val="00AB323E"/>
    <w:rsid w:val="00AB336C"/>
    <w:rsid w:val="00AB35F6"/>
    <w:rsid w:val="00AB3B64"/>
    <w:rsid w:val="00AB3CB2"/>
    <w:rsid w:val="00AB3EBF"/>
    <w:rsid w:val="00AB3F5F"/>
    <w:rsid w:val="00AB427B"/>
    <w:rsid w:val="00AB4A42"/>
    <w:rsid w:val="00AB4B0C"/>
    <w:rsid w:val="00AB536A"/>
    <w:rsid w:val="00AB5ABF"/>
    <w:rsid w:val="00AB5D0C"/>
    <w:rsid w:val="00AB5D24"/>
    <w:rsid w:val="00AB5F4F"/>
    <w:rsid w:val="00AB6212"/>
    <w:rsid w:val="00AB67F9"/>
    <w:rsid w:val="00AB6BC5"/>
    <w:rsid w:val="00AB6DB4"/>
    <w:rsid w:val="00AB7BD5"/>
    <w:rsid w:val="00AC034B"/>
    <w:rsid w:val="00AC03B4"/>
    <w:rsid w:val="00AC078F"/>
    <w:rsid w:val="00AC0A8D"/>
    <w:rsid w:val="00AC0AC8"/>
    <w:rsid w:val="00AC0D10"/>
    <w:rsid w:val="00AC0F39"/>
    <w:rsid w:val="00AC1082"/>
    <w:rsid w:val="00AC1484"/>
    <w:rsid w:val="00AC1844"/>
    <w:rsid w:val="00AC1A7B"/>
    <w:rsid w:val="00AC3858"/>
    <w:rsid w:val="00AC38CD"/>
    <w:rsid w:val="00AC3F73"/>
    <w:rsid w:val="00AC4862"/>
    <w:rsid w:val="00AC492E"/>
    <w:rsid w:val="00AC4FBD"/>
    <w:rsid w:val="00AC5538"/>
    <w:rsid w:val="00AC5B4A"/>
    <w:rsid w:val="00AC5EDB"/>
    <w:rsid w:val="00AC6726"/>
    <w:rsid w:val="00AC6D33"/>
    <w:rsid w:val="00AC6E7F"/>
    <w:rsid w:val="00AC6F35"/>
    <w:rsid w:val="00AC72A9"/>
    <w:rsid w:val="00AC73C3"/>
    <w:rsid w:val="00AC76DF"/>
    <w:rsid w:val="00AC78EC"/>
    <w:rsid w:val="00AC7F09"/>
    <w:rsid w:val="00AD01C6"/>
    <w:rsid w:val="00AD0744"/>
    <w:rsid w:val="00AD0D9A"/>
    <w:rsid w:val="00AD1815"/>
    <w:rsid w:val="00AD1BD1"/>
    <w:rsid w:val="00AD1C68"/>
    <w:rsid w:val="00AD2226"/>
    <w:rsid w:val="00AD26E7"/>
    <w:rsid w:val="00AD2E17"/>
    <w:rsid w:val="00AD3604"/>
    <w:rsid w:val="00AD4059"/>
    <w:rsid w:val="00AD4493"/>
    <w:rsid w:val="00AD4618"/>
    <w:rsid w:val="00AD5CA7"/>
    <w:rsid w:val="00AD76ED"/>
    <w:rsid w:val="00AD7E5A"/>
    <w:rsid w:val="00AE0EBA"/>
    <w:rsid w:val="00AE0F2A"/>
    <w:rsid w:val="00AE1005"/>
    <w:rsid w:val="00AE1787"/>
    <w:rsid w:val="00AE17DE"/>
    <w:rsid w:val="00AE19BB"/>
    <w:rsid w:val="00AE208F"/>
    <w:rsid w:val="00AE28C5"/>
    <w:rsid w:val="00AE2FAB"/>
    <w:rsid w:val="00AE375D"/>
    <w:rsid w:val="00AE3A33"/>
    <w:rsid w:val="00AE3C23"/>
    <w:rsid w:val="00AE413F"/>
    <w:rsid w:val="00AE441D"/>
    <w:rsid w:val="00AE4AA9"/>
    <w:rsid w:val="00AE5AE7"/>
    <w:rsid w:val="00AE5E78"/>
    <w:rsid w:val="00AE5E84"/>
    <w:rsid w:val="00AE698F"/>
    <w:rsid w:val="00AE6992"/>
    <w:rsid w:val="00AE6A8D"/>
    <w:rsid w:val="00AE6F58"/>
    <w:rsid w:val="00AE7260"/>
    <w:rsid w:val="00AE744A"/>
    <w:rsid w:val="00AE7640"/>
    <w:rsid w:val="00AE7914"/>
    <w:rsid w:val="00AE7C31"/>
    <w:rsid w:val="00AF0DD0"/>
    <w:rsid w:val="00AF15CD"/>
    <w:rsid w:val="00AF1B78"/>
    <w:rsid w:val="00AF2179"/>
    <w:rsid w:val="00AF23AC"/>
    <w:rsid w:val="00AF23CC"/>
    <w:rsid w:val="00AF426E"/>
    <w:rsid w:val="00AF4E25"/>
    <w:rsid w:val="00AF5552"/>
    <w:rsid w:val="00AF65C4"/>
    <w:rsid w:val="00AF689F"/>
    <w:rsid w:val="00AF6A22"/>
    <w:rsid w:val="00AF6E26"/>
    <w:rsid w:val="00AF73C4"/>
    <w:rsid w:val="00AF7840"/>
    <w:rsid w:val="00AF7E1A"/>
    <w:rsid w:val="00B00115"/>
    <w:rsid w:val="00B003D4"/>
    <w:rsid w:val="00B004C2"/>
    <w:rsid w:val="00B004C7"/>
    <w:rsid w:val="00B004D5"/>
    <w:rsid w:val="00B0078B"/>
    <w:rsid w:val="00B00BE3"/>
    <w:rsid w:val="00B00CDD"/>
    <w:rsid w:val="00B010D3"/>
    <w:rsid w:val="00B0134F"/>
    <w:rsid w:val="00B01810"/>
    <w:rsid w:val="00B01EAD"/>
    <w:rsid w:val="00B02EB9"/>
    <w:rsid w:val="00B03075"/>
    <w:rsid w:val="00B031CA"/>
    <w:rsid w:val="00B033A6"/>
    <w:rsid w:val="00B0391E"/>
    <w:rsid w:val="00B03D87"/>
    <w:rsid w:val="00B03F4C"/>
    <w:rsid w:val="00B04007"/>
    <w:rsid w:val="00B04D06"/>
    <w:rsid w:val="00B04EF1"/>
    <w:rsid w:val="00B04F67"/>
    <w:rsid w:val="00B058FF"/>
    <w:rsid w:val="00B059A2"/>
    <w:rsid w:val="00B05D0D"/>
    <w:rsid w:val="00B05F21"/>
    <w:rsid w:val="00B06972"/>
    <w:rsid w:val="00B07051"/>
    <w:rsid w:val="00B074FB"/>
    <w:rsid w:val="00B07A90"/>
    <w:rsid w:val="00B1007E"/>
    <w:rsid w:val="00B10745"/>
    <w:rsid w:val="00B10A62"/>
    <w:rsid w:val="00B11898"/>
    <w:rsid w:val="00B11E7A"/>
    <w:rsid w:val="00B12356"/>
    <w:rsid w:val="00B124BB"/>
    <w:rsid w:val="00B12897"/>
    <w:rsid w:val="00B12B36"/>
    <w:rsid w:val="00B12C7B"/>
    <w:rsid w:val="00B12CBD"/>
    <w:rsid w:val="00B12E09"/>
    <w:rsid w:val="00B12F78"/>
    <w:rsid w:val="00B138F7"/>
    <w:rsid w:val="00B13F5F"/>
    <w:rsid w:val="00B146B8"/>
    <w:rsid w:val="00B14DD1"/>
    <w:rsid w:val="00B15125"/>
    <w:rsid w:val="00B15636"/>
    <w:rsid w:val="00B16821"/>
    <w:rsid w:val="00B16C29"/>
    <w:rsid w:val="00B16CEC"/>
    <w:rsid w:val="00B1797D"/>
    <w:rsid w:val="00B17FDC"/>
    <w:rsid w:val="00B20108"/>
    <w:rsid w:val="00B20217"/>
    <w:rsid w:val="00B212FF"/>
    <w:rsid w:val="00B21697"/>
    <w:rsid w:val="00B2201A"/>
    <w:rsid w:val="00B2244D"/>
    <w:rsid w:val="00B22810"/>
    <w:rsid w:val="00B22DBC"/>
    <w:rsid w:val="00B24BD2"/>
    <w:rsid w:val="00B25AA9"/>
    <w:rsid w:val="00B25BEF"/>
    <w:rsid w:val="00B25DC3"/>
    <w:rsid w:val="00B25FAB"/>
    <w:rsid w:val="00B265E4"/>
    <w:rsid w:val="00B268E2"/>
    <w:rsid w:val="00B26F6E"/>
    <w:rsid w:val="00B27B93"/>
    <w:rsid w:val="00B27F1E"/>
    <w:rsid w:val="00B30806"/>
    <w:rsid w:val="00B30901"/>
    <w:rsid w:val="00B31210"/>
    <w:rsid w:val="00B31667"/>
    <w:rsid w:val="00B31C87"/>
    <w:rsid w:val="00B32036"/>
    <w:rsid w:val="00B324E4"/>
    <w:rsid w:val="00B32DC8"/>
    <w:rsid w:val="00B32FA7"/>
    <w:rsid w:val="00B331C9"/>
    <w:rsid w:val="00B3353D"/>
    <w:rsid w:val="00B33926"/>
    <w:rsid w:val="00B33AD4"/>
    <w:rsid w:val="00B34165"/>
    <w:rsid w:val="00B3432E"/>
    <w:rsid w:val="00B345F8"/>
    <w:rsid w:val="00B34DE1"/>
    <w:rsid w:val="00B35533"/>
    <w:rsid w:val="00B35786"/>
    <w:rsid w:val="00B361A4"/>
    <w:rsid w:val="00B362F9"/>
    <w:rsid w:val="00B3638A"/>
    <w:rsid w:val="00B36629"/>
    <w:rsid w:val="00B36949"/>
    <w:rsid w:val="00B370F1"/>
    <w:rsid w:val="00B3774F"/>
    <w:rsid w:val="00B37754"/>
    <w:rsid w:val="00B37C75"/>
    <w:rsid w:val="00B37CFF"/>
    <w:rsid w:val="00B37D43"/>
    <w:rsid w:val="00B40B42"/>
    <w:rsid w:val="00B40E45"/>
    <w:rsid w:val="00B412D0"/>
    <w:rsid w:val="00B41506"/>
    <w:rsid w:val="00B41883"/>
    <w:rsid w:val="00B42351"/>
    <w:rsid w:val="00B423E3"/>
    <w:rsid w:val="00B42986"/>
    <w:rsid w:val="00B429D8"/>
    <w:rsid w:val="00B429E7"/>
    <w:rsid w:val="00B42A50"/>
    <w:rsid w:val="00B42A94"/>
    <w:rsid w:val="00B42AE1"/>
    <w:rsid w:val="00B42B8F"/>
    <w:rsid w:val="00B42C04"/>
    <w:rsid w:val="00B42D5D"/>
    <w:rsid w:val="00B42DF7"/>
    <w:rsid w:val="00B42E9B"/>
    <w:rsid w:val="00B43327"/>
    <w:rsid w:val="00B43675"/>
    <w:rsid w:val="00B440C0"/>
    <w:rsid w:val="00B45645"/>
    <w:rsid w:val="00B46576"/>
    <w:rsid w:val="00B46774"/>
    <w:rsid w:val="00B46987"/>
    <w:rsid w:val="00B46F26"/>
    <w:rsid w:val="00B47179"/>
    <w:rsid w:val="00B47311"/>
    <w:rsid w:val="00B4751F"/>
    <w:rsid w:val="00B4773F"/>
    <w:rsid w:val="00B47874"/>
    <w:rsid w:val="00B47DF9"/>
    <w:rsid w:val="00B50884"/>
    <w:rsid w:val="00B50C05"/>
    <w:rsid w:val="00B518AF"/>
    <w:rsid w:val="00B51CA9"/>
    <w:rsid w:val="00B52726"/>
    <w:rsid w:val="00B52FE7"/>
    <w:rsid w:val="00B53999"/>
    <w:rsid w:val="00B53F12"/>
    <w:rsid w:val="00B54899"/>
    <w:rsid w:val="00B55121"/>
    <w:rsid w:val="00B55DF6"/>
    <w:rsid w:val="00B56840"/>
    <w:rsid w:val="00B56B25"/>
    <w:rsid w:val="00B575D4"/>
    <w:rsid w:val="00B57EAE"/>
    <w:rsid w:val="00B6011F"/>
    <w:rsid w:val="00B60506"/>
    <w:rsid w:val="00B60AB1"/>
    <w:rsid w:val="00B61334"/>
    <w:rsid w:val="00B615E0"/>
    <w:rsid w:val="00B61B2B"/>
    <w:rsid w:val="00B61E2C"/>
    <w:rsid w:val="00B62234"/>
    <w:rsid w:val="00B62314"/>
    <w:rsid w:val="00B62657"/>
    <w:rsid w:val="00B62C83"/>
    <w:rsid w:val="00B62E62"/>
    <w:rsid w:val="00B62F90"/>
    <w:rsid w:val="00B6370D"/>
    <w:rsid w:val="00B638C5"/>
    <w:rsid w:val="00B63C08"/>
    <w:rsid w:val="00B6421B"/>
    <w:rsid w:val="00B6423B"/>
    <w:rsid w:val="00B6428C"/>
    <w:rsid w:val="00B64679"/>
    <w:rsid w:val="00B646D5"/>
    <w:rsid w:val="00B64F7A"/>
    <w:rsid w:val="00B65104"/>
    <w:rsid w:val="00B65330"/>
    <w:rsid w:val="00B65B55"/>
    <w:rsid w:val="00B6621B"/>
    <w:rsid w:val="00B662A8"/>
    <w:rsid w:val="00B66391"/>
    <w:rsid w:val="00B66BBD"/>
    <w:rsid w:val="00B66E7D"/>
    <w:rsid w:val="00B670ED"/>
    <w:rsid w:val="00B67B98"/>
    <w:rsid w:val="00B67FC3"/>
    <w:rsid w:val="00B700A9"/>
    <w:rsid w:val="00B70141"/>
    <w:rsid w:val="00B704F0"/>
    <w:rsid w:val="00B7065D"/>
    <w:rsid w:val="00B70C1D"/>
    <w:rsid w:val="00B70CA2"/>
    <w:rsid w:val="00B7157F"/>
    <w:rsid w:val="00B7167A"/>
    <w:rsid w:val="00B71EAA"/>
    <w:rsid w:val="00B71F13"/>
    <w:rsid w:val="00B722D1"/>
    <w:rsid w:val="00B722DC"/>
    <w:rsid w:val="00B73430"/>
    <w:rsid w:val="00B73614"/>
    <w:rsid w:val="00B73F53"/>
    <w:rsid w:val="00B73F70"/>
    <w:rsid w:val="00B748E6"/>
    <w:rsid w:val="00B74902"/>
    <w:rsid w:val="00B74AF2"/>
    <w:rsid w:val="00B753E0"/>
    <w:rsid w:val="00B762BC"/>
    <w:rsid w:val="00B76CBF"/>
    <w:rsid w:val="00B80566"/>
    <w:rsid w:val="00B8093B"/>
    <w:rsid w:val="00B80CDC"/>
    <w:rsid w:val="00B8145A"/>
    <w:rsid w:val="00B814C6"/>
    <w:rsid w:val="00B8199C"/>
    <w:rsid w:val="00B81C6D"/>
    <w:rsid w:val="00B820BB"/>
    <w:rsid w:val="00B827A9"/>
    <w:rsid w:val="00B82F86"/>
    <w:rsid w:val="00B83075"/>
    <w:rsid w:val="00B8384A"/>
    <w:rsid w:val="00B83E92"/>
    <w:rsid w:val="00B83FD6"/>
    <w:rsid w:val="00B84101"/>
    <w:rsid w:val="00B84F39"/>
    <w:rsid w:val="00B857DD"/>
    <w:rsid w:val="00B85DE7"/>
    <w:rsid w:val="00B86D2C"/>
    <w:rsid w:val="00B86E07"/>
    <w:rsid w:val="00B86F1F"/>
    <w:rsid w:val="00B877D8"/>
    <w:rsid w:val="00B87883"/>
    <w:rsid w:val="00B90A14"/>
    <w:rsid w:val="00B90CCD"/>
    <w:rsid w:val="00B90F0F"/>
    <w:rsid w:val="00B91645"/>
    <w:rsid w:val="00B91668"/>
    <w:rsid w:val="00B917F9"/>
    <w:rsid w:val="00B91DD7"/>
    <w:rsid w:val="00B9239D"/>
    <w:rsid w:val="00B92E7A"/>
    <w:rsid w:val="00B92EEB"/>
    <w:rsid w:val="00B935DF"/>
    <w:rsid w:val="00B93BBC"/>
    <w:rsid w:val="00B93D69"/>
    <w:rsid w:val="00B93E98"/>
    <w:rsid w:val="00B93F85"/>
    <w:rsid w:val="00B93F95"/>
    <w:rsid w:val="00B941A6"/>
    <w:rsid w:val="00B94221"/>
    <w:rsid w:val="00B94406"/>
    <w:rsid w:val="00B94706"/>
    <w:rsid w:val="00B94949"/>
    <w:rsid w:val="00B94B50"/>
    <w:rsid w:val="00B94F4E"/>
    <w:rsid w:val="00B95DCF"/>
    <w:rsid w:val="00B96335"/>
    <w:rsid w:val="00B96E38"/>
    <w:rsid w:val="00B96F3E"/>
    <w:rsid w:val="00B97EAC"/>
    <w:rsid w:val="00BA039D"/>
    <w:rsid w:val="00BA0694"/>
    <w:rsid w:val="00BA0A07"/>
    <w:rsid w:val="00BA0C5C"/>
    <w:rsid w:val="00BA16F0"/>
    <w:rsid w:val="00BA193A"/>
    <w:rsid w:val="00BA1970"/>
    <w:rsid w:val="00BA1A7C"/>
    <w:rsid w:val="00BA1C31"/>
    <w:rsid w:val="00BA1F51"/>
    <w:rsid w:val="00BA2465"/>
    <w:rsid w:val="00BA2567"/>
    <w:rsid w:val="00BA280F"/>
    <w:rsid w:val="00BA2831"/>
    <w:rsid w:val="00BA28CB"/>
    <w:rsid w:val="00BA2F17"/>
    <w:rsid w:val="00BA3026"/>
    <w:rsid w:val="00BA3665"/>
    <w:rsid w:val="00BA3E9B"/>
    <w:rsid w:val="00BA3FA1"/>
    <w:rsid w:val="00BA40BE"/>
    <w:rsid w:val="00BA4281"/>
    <w:rsid w:val="00BA42AE"/>
    <w:rsid w:val="00BA477A"/>
    <w:rsid w:val="00BA4CAF"/>
    <w:rsid w:val="00BA4DAF"/>
    <w:rsid w:val="00BA533B"/>
    <w:rsid w:val="00BA56C0"/>
    <w:rsid w:val="00BA6358"/>
    <w:rsid w:val="00BA6689"/>
    <w:rsid w:val="00BA6B0D"/>
    <w:rsid w:val="00BA7301"/>
    <w:rsid w:val="00BB033C"/>
    <w:rsid w:val="00BB03B0"/>
    <w:rsid w:val="00BB0408"/>
    <w:rsid w:val="00BB0490"/>
    <w:rsid w:val="00BB04AB"/>
    <w:rsid w:val="00BB0576"/>
    <w:rsid w:val="00BB06C2"/>
    <w:rsid w:val="00BB0A83"/>
    <w:rsid w:val="00BB129A"/>
    <w:rsid w:val="00BB195B"/>
    <w:rsid w:val="00BB276E"/>
    <w:rsid w:val="00BB297E"/>
    <w:rsid w:val="00BB2B9B"/>
    <w:rsid w:val="00BB2F1F"/>
    <w:rsid w:val="00BB3CA6"/>
    <w:rsid w:val="00BB457B"/>
    <w:rsid w:val="00BB4F20"/>
    <w:rsid w:val="00BB5363"/>
    <w:rsid w:val="00BB54C6"/>
    <w:rsid w:val="00BB5A70"/>
    <w:rsid w:val="00BB5D01"/>
    <w:rsid w:val="00BB657F"/>
    <w:rsid w:val="00BB658E"/>
    <w:rsid w:val="00BB68D7"/>
    <w:rsid w:val="00BB72FF"/>
    <w:rsid w:val="00BB7562"/>
    <w:rsid w:val="00BB7580"/>
    <w:rsid w:val="00BC003D"/>
    <w:rsid w:val="00BC0A05"/>
    <w:rsid w:val="00BC1007"/>
    <w:rsid w:val="00BC12D4"/>
    <w:rsid w:val="00BC1464"/>
    <w:rsid w:val="00BC15DF"/>
    <w:rsid w:val="00BC2144"/>
    <w:rsid w:val="00BC2525"/>
    <w:rsid w:val="00BC28BD"/>
    <w:rsid w:val="00BC2B03"/>
    <w:rsid w:val="00BC33F9"/>
    <w:rsid w:val="00BC3420"/>
    <w:rsid w:val="00BC399A"/>
    <w:rsid w:val="00BC399F"/>
    <w:rsid w:val="00BC4B8A"/>
    <w:rsid w:val="00BC4C76"/>
    <w:rsid w:val="00BC4CED"/>
    <w:rsid w:val="00BC4E45"/>
    <w:rsid w:val="00BC5025"/>
    <w:rsid w:val="00BC5C41"/>
    <w:rsid w:val="00BC60BE"/>
    <w:rsid w:val="00BC6144"/>
    <w:rsid w:val="00BC63E4"/>
    <w:rsid w:val="00BC6940"/>
    <w:rsid w:val="00BC711F"/>
    <w:rsid w:val="00BC71C5"/>
    <w:rsid w:val="00BC7327"/>
    <w:rsid w:val="00BC7442"/>
    <w:rsid w:val="00BC7726"/>
    <w:rsid w:val="00BD0807"/>
    <w:rsid w:val="00BD0B0D"/>
    <w:rsid w:val="00BD12C3"/>
    <w:rsid w:val="00BD1588"/>
    <w:rsid w:val="00BD229C"/>
    <w:rsid w:val="00BD2E21"/>
    <w:rsid w:val="00BD3415"/>
    <w:rsid w:val="00BD368E"/>
    <w:rsid w:val="00BD39BF"/>
    <w:rsid w:val="00BD3B9F"/>
    <w:rsid w:val="00BD4ADC"/>
    <w:rsid w:val="00BD4E25"/>
    <w:rsid w:val="00BD5659"/>
    <w:rsid w:val="00BD57E4"/>
    <w:rsid w:val="00BD6098"/>
    <w:rsid w:val="00BD6544"/>
    <w:rsid w:val="00BD6C5A"/>
    <w:rsid w:val="00BD6D9F"/>
    <w:rsid w:val="00BD6E74"/>
    <w:rsid w:val="00BD7780"/>
    <w:rsid w:val="00BD77C5"/>
    <w:rsid w:val="00BD7FA9"/>
    <w:rsid w:val="00BE0919"/>
    <w:rsid w:val="00BE0934"/>
    <w:rsid w:val="00BE0AFA"/>
    <w:rsid w:val="00BE16D3"/>
    <w:rsid w:val="00BE1726"/>
    <w:rsid w:val="00BE30EF"/>
    <w:rsid w:val="00BE32CF"/>
    <w:rsid w:val="00BE3D17"/>
    <w:rsid w:val="00BE412A"/>
    <w:rsid w:val="00BE419B"/>
    <w:rsid w:val="00BE43D2"/>
    <w:rsid w:val="00BE44A5"/>
    <w:rsid w:val="00BE4BC5"/>
    <w:rsid w:val="00BE5268"/>
    <w:rsid w:val="00BE54FC"/>
    <w:rsid w:val="00BE5673"/>
    <w:rsid w:val="00BE5809"/>
    <w:rsid w:val="00BE65FE"/>
    <w:rsid w:val="00BE703D"/>
    <w:rsid w:val="00BE7293"/>
    <w:rsid w:val="00BE774A"/>
    <w:rsid w:val="00BE7879"/>
    <w:rsid w:val="00BE797A"/>
    <w:rsid w:val="00BE7B97"/>
    <w:rsid w:val="00BF03D1"/>
    <w:rsid w:val="00BF048C"/>
    <w:rsid w:val="00BF0F61"/>
    <w:rsid w:val="00BF10D3"/>
    <w:rsid w:val="00BF156E"/>
    <w:rsid w:val="00BF16EB"/>
    <w:rsid w:val="00BF1FB1"/>
    <w:rsid w:val="00BF20AB"/>
    <w:rsid w:val="00BF23CA"/>
    <w:rsid w:val="00BF24DD"/>
    <w:rsid w:val="00BF2673"/>
    <w:rsid w:val="00BF2780"/>
    <w:rsid w:val="00BF3721"/>
    <w:rsid w:val="00BF3F67"/>
    <w:rsid w:val="00BF430C"/>
    <w:rsid w:val="00BF4882"/>
    <w:rsid w:val="00BF4F6E"/>
    <w:rsid w:val="00BF5A69"/>
    <w:rsid w:val="00BF5BEB"/>
    <w:rsid w:val="00BF601D"/>
    <w:rsid w:val="00BF6470"/>
    <w:rsid w:val="00BF668C"/>
    <w:rsid w:val="00BF733F"/>
    <w:rsid w:val="00BF78FF"/>
    <w:rsid w:val="00C004F7"/>
    <w:rsid w:val="00C00C28"/>
    <w:rsid w:val="00C01755"/>
    <w:rsid w:val="00C028DC"/>
    <w:rsid w:val="00C0295D"/>
    <w:rsid w:val="00C02AC5"/>
    <w:rsid w:val="00C02D55"/>
    <w:rsid w:val="00C0350E"/>
    <w:rsid w:val="00C03D3E"/>
    <w:rsid w:val="00C04428"/>
    <w:rsid w:val="00C04A04"/>
    <w:rsid w:val="00C05084"/>
    <w:rsid w:val="00C054B7"/>
    <w:rsid w:val="00C05BE6"/>
    <w:rsid w:val="00C06BD2"/>
    <w:rsid w:val="00C0700E"/>
    <w:rsid w:val="00C07067"/>
    <w:rsid w:val="00C07312"/>
    <w:rsid w:val="00C07315"/>
    <w:rsid w:val="00C078F9"/>
    <w:rsid w:val="00C101D6"/>
    <w:rsid w:val="00C10473"/>
    <w:rsid w:val="00C10530"/>
    <w:rsid w:val="00C105CD"/>
    <w:rsid w:val="00C10F06"/>
    <w:rsid w:val="00C1144D"/>
    <w:rsid w:val="00C11C2E"/>
    <w:rsid w:val="00C11E6D"/>
    <w:rsid w:val="00C1200B"/>
    <w:rsid w:val="00C12454"/>
    <w:rsid w:val="00C12478"/>
    <w:rsid w:val="00C12789"/>
    <w:rsid w:val="00C12D87"/>
    <w:rsid w:val="00C14636"/>
    <w:rsid w:val="00C1492E"/>
    <w:rsid w:val="00C14D04"/>
    <w:rsid w:val="00C16388"/>
    <w:rsid w:val="00C16519"/>
    <w:rsid w:val="00C16A23"/>
    <w:rsid w:val="00C16AB6"/>
    <w:rsid w:val="00C16DF4"/>
    <w:rsid w:val="00C16EE0"/>
    <w:rsid w:val="00C17DC6"/>
    <w:rsid w:val="00C17E54"/>
    <w:rsid w:val="00C20C35"/>
    <w:rsid w:val="00C21600"/>
    <w:rsid w:val="00C217AD"/>
    <w:rsid w:val="00C21B4A"/>
    <w:rsid w:val="00C21C17"/>
    <w:rsid w:val="00C22195"/>
    <w:rsid w:val="00C22510"/>
    <w:rsid w:val="00C231C5"/>
    <w:rsid w:val="00C233A5"/>
    <w:rsid w:val="00C23483"/>
    <w:rsid w:val="00C2352D"/>
    <w:rsid w:val="00C23998"/>
    <w:rsid w:val="00C23F1D"/>
    <w:rsid w:val="00C241C3"/>
    <w:rsid w:val="00C24313"/>
    <w:rsid w:val="00C246E7"/>
    <w:rsid w:val="00C25208"/>
    <w:rsid w:val="00C25252"/>
    <w:rsid w:val="00C259E3"/>
    <w:rsid w:val="00C25A52"/>
    <w:rsid w:val="00C2601B"/>
    <w:rsid w:val="00C269AE"/>
    <w:rsid w:val="00C26E39"/>
    <w:rsid w:val="00C2708D"/>
    <w:rsid w:val="00C2745D"/>
    <w:rsid w:val="00C2797C"/>
    <w:rsid w:val="00C307BC"/>
    <w:rsid w:val="00C3085C"/>
    <w:rsid w:val="00C31415"/>
    <w:rsid w:val="00C31C8C"/>
    <w:rsid w:val="00C322A3"/>
    <w:rsid w:val="00C32494"/>
    <w:rsid w:val="00C329F7"/>
    <w:rsid w:val="00C335E4"/>
    <w:rsid w:val="00C33E9D"/>
    <w:rsid w:val="00C33EFE"/>
    <w:rsid w:val="00C342B7"/>
    <w:rsid w:val="00C347D2"/>
    <w:rsid w:val="00C34820"/>
    <w:rsid w:val="00C34AF8"/>
    <w:rsid w:val="00C34BD8"/>
    <w:rsid w:val="00C34C1A"/>
    <w:rsid w:val="00C34FC4"/>
    <w:rsid w:val="00C3515F"/>
    <w:rsid w:val="00C353FE"/>
    <w:rsid w:val="00C355E5"/>
    <w:rsid w:val="00C35BDD"/>
    <w:rsid w:val="00C35CB8"/>
    <w:rsid w:val="00C35F90"/>
    <w:rsid w:val="00C36261"/>
    <w:rsid w:val="00C36340"/>
    <w:rsid w:val="00C36343"/>
    <w:rsid w:val="00C3647A"/>
    <w:rsid w:val="00C36903"/>
    <w:rsid w:val="00C36B25"/>
    <w:rsid w:val="00C36C69"/>
    <w:rsid w:val="00C36EB2"/>
    <w:rsid w:val="00C37EDA"/>
    <w:rsid w:val="00C40227"/>
    <w:rsid w:val="00C40414"/>
    <w:rsid w:val="00C40A49"/>
    <w:rsid w:val="00C40C83"/>
    <w:rsid w:val="00C40DF8"/>
    <w:rsid w:val="00C4120A"/>
    <w:rsid w:val="00C418E2"/>
    <w:rsid w:val="00C41ED5"/>
    <w:rsid w:val="00C42165"/>
    <w:rsid w:val="00C42561"/>
    <w:rsid w:val="00C4312B"/>
    <w:rsid w:val="00C43F22"/>
    <w:rsid w:val="00C442E7"/>
    <w:rsid w:val="00C443FC"/>
    <w:rsid w:val="00C44933"/>
    <w:rsid w:val="00C44EF6"/>
    <w:rsid w:val="00C44EFE"/>
    <w:rsid w:val="00C45403"/>
    <w:rsid w:val="00C4563D"/>
    <w:rsid w:val="00C459FB"/>
    <w:rsid w:val="00C45C6D"/>
    <w:rsid w:val="00C45F6D"/>
    <w:rsid w:val="00C46704"/>
    <w:rsid w:val="00C470B9"/>
    <w:rsid w:val="00C47894"/>
    <w:rsid w:val="00C4794C"/>
    <w:rsid w:val="00C47AF3"/>
    <w:rsid w:val="00C47D1B"/>
    <w:rsid w:val="00C500F0"/>
    <w:rsid w:val="00C5045D"/>
    <w:rsid w:val="00C50D50"/>
    <w:rsid w:val="00C51342"/>
    <w:rsid w:val="00C514FE"/>
    <w:rsid w:val="00C51579"/>
    <w:rsid w:val="00C51962"/>
    <w:rsid w:val="00C51C58"/>
    <w:rsid w:val="00C532D5"/>
    <w:rsid w:val="00C536F5"/>
    <w:rsid w:val="00C54512"/>
    <w:rsid w:val="00C5490B"/>
    <w:rsid w:val="00C54E73"/>
    <w:rsid w:val="00C5506C"/>
    <w:rsid w:val="00C5527E"/>
    <w:rsid w:val="00C55901"/>
    <w:rsid w:val="00C55A51"/>
    <w:rsid w:val="00C5661E"/>
    <w:rsid w:val="00C56687"/>
    <w:rsid w:val="00C568BF"/>
    <w:rsid w:val="00C57919"/>
    <w:rsid w:val="00C57AC4"/>
    <w:rsid w:val="00C6075C"/>
    <w:rsid w:val="00C608EB"/>
    <w:rsid w:val="00C60C0D"/>
    <w:rsid w:val="00C6101B"/>
    <w:rsid w:val="00C615B4"/>
    <w:rsid w:val="00C61713"/>
    <w:rsid w:val="00C61CBE"/>
    <w:rsid w:val="00C61FAD"/>
    <w:rsid w:val="00C623EE"/>
    <w:rsid w:val="00C62BC1"/>
    <w:rsid w:val="00C62E1D"/>
    <w:rsid w:val="00C63291"/>
    <w:rsid w:val="00C63543"/>
    <w:rsid w:val="00C63B0E"/>
    <w:rsid w:val="00C63BFE"/>
    <w:rsid w:val="00C64280"/>
    <w:rsid w:val="00C643F7"/>
    <w:rsid w:val="00C64727"/>
    <w:rsid w:val="00C647D1"/>
    <w:rsid w:val="00C64B34"/>
    <w:rsid w:val="00C65557"/>
    <w:rsid w:val="00C657DC"/>
    <w:rsid w:val="00C659CA"/>
    <w:rsid w:val="00C65B97"/>
    <w:rsid w:val="00C65D99"/>
    <w:rsid w:val="00C662C7"/>
    <w:rsid w:val="00C66462"/>
    <w:rsid w:val="00C66AA8"/>
    <w:rsid w:val="00C672DC"/>
    <w:rsid w:val="00C6735D"/>
    <w:rsid w:val="00C67709"/>
    <w:rsid w:val="00C67B07"/>
    <w:rsid w:val="00C67F60"/>
    <w:rsid w:val="00C67FCC"/>
    <w:rsid w:val="00C7131B"/>
    <w:rsid w:val="00C716F9"/>
    <w:rsid w:val="00C7205B"/>
    <w:rsid w:val="00C7265B"/>
    <w:rsid w:val="00C726DF"/>
    <w:rsid w:val="00C72971"/>
    <w:rsid w:val="00C72DE0"/>
    <w:rsid w:val="00C73939"/>
    <w:rsid w:val="00C73A4A"/>
    <w:rsid w:val="00C740E2"/>
    <w:rsid w:val="00C74104"/>
    <w:rsid w:val="00C7412B"/>
    <w:rsid w:val="00C74B69"/>
    <w:rsid w:val="00C75664"/>
    <w:rsid w:val="00C75A63"/>
    <w:rsid w:val="00C75A6E"/>
    <w:rsid w:val="00C76209"/>
    <w:rsid w:val="00C76788"/>
    <w:rsid w:val="00C770C9"/>
    <w:rsid w:val="00C772D0"/>
    <w:rsid w:val="00C7731E"/>
    <w:rsid w:val="00C773B3"/>
    <w:rsid w:val="00C7748D"/>
    <w:rsid w:val="00C778B3"/>
    <w:rsid w:val="00C77AB3"/>
    <w:rsid w:val="00C8001A"/>
    <w:rsid w:val="00C802EF"/>
    <w:rsid w:val="00C81730"/>
    <w:rsid w:val="00C821B7"/>
    <w:rsid w:val="00C825D7"/>
    <w:rsid w:val="00C829E9"/>
    <w:rsid w:val="00C83305"/>
    <w:rsid w:val="00C83D96"/>
    <w:rsid w:val="00C83FE9"/>
    <w:rsid w:val="00C841DC"/>
    <w:rsid w:val="00C8434C"/>
    <w:rsid w:val="00C84551"/>
    <w:rsid w:val="00C845DC"/>
    <w:rsid w:val="00C84D09"/>
    <w:rsid w:val="00C8526C"/>
    <w:rsid w:val="00C85564"/>
    <w:rsid w:val="00C856AB"/>
    <w:rsid w:val="00C85E76"/>
    <w:rsid w:val="00C86622"/>
    <w:rsid w:val="00C86A1C"/>
    <w:rsid w:val="00C86C1E"/>
    <w:rsid w:val="00C87238"/>
    <w:rsid w:val="00C8741D"/>
    <w:rsid w:val="00C90197"/>
    <w:rsid w:val="00C901EA"/>
    <w:rsid w:val="00C9031B"/>
    <w:rsid w:val="00C904F4"/>
    <w:rsid w:val="00C9073C"/>
    <w:rsid w:val="00C9090D"/>
    <w:rsid w:val="00C90D9A"/>
    <w:rsid w:val="00C91CDC"/>
    <w:rsid w:val="00C91DD9"/>
    <w:rsid w:val="00C932BF"/>
    <w:rsid w:val="00C936D9"/>
    <w:rsid w:val="00C939EB"/>
    <w:rsid w:val="00C93A84"/>
    <w:rsid w:val="00C93F77"/>
    <w:rsid w:val="00C940DB"/>
    <w:rsid w:val="00C94606"/>
    <w:rsid w:val="00C9469F"/>
    <w:rsid w:val="00C94DC4"/>
    <w:rsid w:val="00C9529F"/>
    <w:rsid w:val="00C95D49"/>
    <w:rsid w:val="00C95F1E"/>
    <w:rsid w:val="00C962C1"/>
    <w:rsid w:val="00C9660D"/>
    <w:rsid w:val="00C966A4"/>
    <w:rsid w:val="00C969E5"/>
    <w:rsid w:val="00C96E1F"/>
    <w:rsid w:val="00C9719E"/>
    <w:rsid w:val="00C972ED"/>
    <w:rsid w:val="00C975C4"/>
    <w:rsid w:val="00C9783F"/>
    <w:rsid w:val="00CA0A61"/>
    <w:rsid w:val="00CA1138"/>
    <w:rsid w:val="00CA1386"/>
    <w:rsid w:val="00CA2191"/>
    <w:rsid w:val="00CA250B"/>
    <w:rsid w:val="00CA2D2D"/>
    <w:rsid w:val="00CA2E62"/>
    <w:rsid w:val="00CA3016"/>
    <w:rsid w:val="00CA35E5"/>
    <w:rsid w:val="00CA3892"/>
    <w:rsid w:val="00CA4037"/>
    <w:rsid w:val="00CA41BB"/>
    <w:rsid w:val="00CA4498"/>
    <w:rsid w:val="00CA454A"/>
    <w:rsid w:val="00CA4603"/>
    <w:rsid w:val="00CA466E"/>
    <w:rsid w:val="00CA5076"/>
    <w:rsid w:val="00CA60F0"/>
    <w:rsid w:val="00CA6246"/>
    <w:rsid w:val="00CA631E"/>
    <w:rsid w:val="00CA681F"/>
    <w:rsid w:val="00CA6B3A"/>
    <w:rsid w:val="00CA722F"/>
    <w:rsid w:val="00CA7239"/>
    <w:rsid w:val="00CA74BA"/>
    <w:rsid w:val="00CA7DA4"/>
    <w:rsid w:val="00CB02A7"/>
    <w:rsid w:val="00CB0389"/>
    <w:rsid w:val="00CB03A9"/>
    <w:rsid w:val="00CB0E1E"/>
    <w:rsid w:val="00CB0E7A"/>
    <w:rsid w:val="00CB1292"/>
    <w:rsid w:val="00CB1456"/>
    <w:rsid w:val="00CB1AE6"/>
    <w:rsid w:val="00CB1C75"/>
    <w:rsid w:val="00CB2445"/>
    <w:rsid w:val="00CB2E09"/>
    <w:rsid w:val="00CB34E8"/>
    <w:rsid w:val="00CB41E9"/>
    <w:rsid w:val="00CB4A09"/>
    <w:rsid w:val="00CB4CF5"/>
    <w:rsid w:val="00CB5108"/>
    <w:rsid w:val="00CB5136"/>
    <w:rsid w:val="00CB524F"/>
    <w:rsid w:val="00CB56CA"/>
    <w:rsid w:val="00CB5B9D"/>
    <w:rsid w:val="00CB5E11"/>
    <w:rsid w:val="00CB5F78"/>
    <w:rsid w:val="00CB6009"/>
    <w:rsid w:val="00CB6438"/>
    <w:rsid w:val="00CB6761"/>
    <w:rsid w:val="00CB7925"/>
    <w:rsid w:val="00CC03D2"/>
    <w:rsid w:val="00CC071A"/>
    <w:rsid w:val="00CC09F4"/>
    <w:rsid w:val="00CC0A7C"/>
    <w:rsid w:val="00CC0BFF"/>
    <w:rsid w:val="00CC0CE7"/>
    <w:rsid w:val="00CC0F51"/>
    <w:rsid w:val="00CC1307"/>
    <w:rsid w:val="00CC1AC4"/>
    <w:rsid w:val="00CC21F0"/>
    <w:rsid w:val="00CC2938"/>
    <w:rsid w:val="00CC2A78"/>
    <w:rsid w:val="00CC36F0"/>
    <w:rsid w:val="00CC400D"/>
    <w:rsid w:val="00CC4018"/>
    <w:rsid w:val="00CC4A29"/>
    <w:rsid w:val="00CC4B9D"/>
    <w:rsid w:val="00CC50F3"/>
    <w:rsid w:val="00CC535F"/>
    <w:rsid w:val="00CC5832"/>
    <w:rsid w:val="00CC6158"/>
    <w:rsid w:val="00CC63F2"/>
    <w:rsid w:val="00CC6465"/>
    <w:rsid w:val="00CC73B9"/>
    <w:rsid w:val="00CC7587"/>
    <w:rsid w:val="00CC7C1A"/>
    <w:rsid w:val="00CD00A3"/>
    <w:rsid w:val="00CD040C"/>
    <w:rsid w:val="00CD0665"/>
    <w:rsid w:val="00CD0920"/>
    <w:rsid w:val="00CD0F87"/>
    <w:rsid w:val="00CD1293"/>
    <w:rsid w:val="00CD130B"/>
    <w:rsid w:val="00CD18D6"/>
    <w:rsid w:val="00CD207C"/>
    <w:rsid w:val="00CD29BF"/>
    <w:rsid w:val="00CD2ABF"/>
    <w:rsid w:val="00CD3574"/>
    <w:rsid w:val="00CD35A3"/>
    <w:rsid w:val="00CD37BA"/>
    <w:rsid w:val="00CD3A5A"/>
    <w:rsid w:val="00CD3F5F"/>
    <w:rsid w:val="00CD42E9"/>
    <w:rsid w:val="00CD4389"/>
    <w:rsid w:val="00CD451A"/>
    <w:rsid w:val="00CD4763"/>
    <w:rsid w:val="00CD4C8C"/>
    <w:rsid w:val="00CD5C46"/>
    <w:rsid w:val="00CD5F92"/>
    <w:rsid w:val="00CD652E"/>
    <w:rsid w:val="00CD71E9"/>
    <w:rsid w:val="00CD7E50"/>
    <w:rsid w:val="00CE0B73"/>
    <w:rsid w:val="00CE1008"/>
    <w:rsid w:val="00CE181A"/>
    <w:rsid w:val="00CE1A7F"/>
    <w:rsid w:val="00CE226A"/>
    <w:rsid w:val="00CE30E9"/>
    <w:rsid w:val="00CE3314"/>
    <w:rsid w:val="00CE3341"/>
    <w:rsid w:val="00CE348F"/>
    <w:rsid w:val="00CE3633"/>
    <w:rsid w:val="00CE36F3"/>
    <w:rsid w:val="00CE3B36"/>
    <w:rsid w:val="00CE3BB7"/>
    <w:rsid w:val="00CE3E28"/>
    <w:rsid w:val="00CE41A5"/>
    <w:rsid w:val="00CE4623"/>
    <w:rsid w:val="00CE4B68"/>
    <w:rsid w:val="00CE5AD8"/>
    <w:rsid w:val="00CE6220"/>
    <w:rsid w:val="00CE67FF"/>
    <w:rsid w:val="00CE6A1D"/>
    <w:rsid w:val="00CE6C63"/>
    <w:rsid w:val="00CE7841"/>
    <w:rsid w:val="00CE7C25"/>
    <w:rsid w:val="00CF01EA"/>
    <w:rsid w:val="00CF0394"/>
    <w:rsid w:val="00CF062B"/>
    <w:rsid w:val="00CF1717"/>
    <w:rsid w:val="00CF1A03"/>
    <w:rsid w:val="00CF1BB5"/>
    <w:rsid w:val="00CF1D83"/>
    <w:rsid w:val="00CF214B"/>
    <w:rsid w:val="00CF471A"/>
    <w:rsid w:val="00CF47E0"/>
    <w:rsid w:val="00CF52F1"/>
    <w:rsid w:val="00CF55E5"/>
    <w:rsid w:val="00CF575A"/>
    <w:rsid w:val="00CF57A3"/>
    <w:rsid w:val="00CF628C"/>
    <w:rsid w:val="00CF68C2"/>
    <w:rsid w:val="00CF7293"/>
    <w:rsid w:val="00CF7685"/>
    <w:rsid w:val="00CF77B4"/>
    <w:rsid w:val="00D0010D"/>
    <w:rsid w:val="00D00F75"/>
    <w:rsid w:val="00D0146A"/>
    <w:rsid w:val="00D016F1"/>
    <w:rsid w:val="00D01F16"/>
    <w:rsid w:val="00D025FD"/>
    <w:rsid w:val="00D03598"/>
    <w:rsid w:val="00D0377C"/>
    <w:rsid w:val="00D03B8D"/>
    <w:rsid w:val="00D03D29"/>
    <w:rsid w:val="00D04351"/>
    <w:rsid w:val="00D04379"/>
    <w:rsid w:val="00D04994"/>
    <w:rsid w:val="00D04CBC"/>
    <w:rsid w:val="00D05170"/>
    <w:rsid w:val="00D0622D"/>
    <w:rsid w:val="00D064B2"/>
    <w:rsid w:val="00D06A60"/>
    <w:rsid w:val="00D06AF8"/>
    <w:rsid w:val="00D07341"/>
    <w:rsid w:val="00D0785A"/>
    <w:rsid w:val="00D1029B"/>
    <w:rsid w:val="00D1039E"/>
    <w:rsid w:val="00D1041A"/>
    <w:rsid w:val="00D105FC"/>
    <w:rsid w:val="00D10646"/>
    <w:rsid w:val="00D10C06"/>
    <w:rsid w:val="00D10C19"/>
    <w:rsid w:val="00D113F2"/>
    <w:rsid w:val="00D11809"/>
    <w:rsid w:val="00D118A8"/>
    <w:rsid w:val="00D11A74"/>
    <w:rsid w:val="00D121D4"/>
    <w:rsid w:val="00D123ED"/>
    <w:rsid w:val="00D126BA"/>
    <w:rsid w:val="00D126EF"/>
    <w:rsid w:val="00D13BBF"/>
    <w:rsid w:val="00D14B6A"/>
    <w:rsid w:val="00D150CD"/>
    <w:rsid w:val="00D1540E"/>
    <w:rsid w:val="00D15522"/>
    <w:rsid w:val="00D155B2"/>
    <w:rsid w:val="00D15736"/>
    <w:rsid w:val="00D162BC"/>
    <w:rsid w:val="00D170A9"/>
    <w:rsid w:val="00D17839"/>
    <w:rsid w:val="00D17A31"/>
    <w:rsid w:val="00D17C42"/>
    <w:rsid w:val="00D2094B"/>
    <w:rsid w:val="00D20A52"/>
    <w:rsid w:val="00D20A83"/>
    <w:rsid w:val="00D20C97"/>
    <w:rsid w:val="00D2115A"/>
    <w:rsid w:val="00D218A3"/>
    <w:rsid w:val="00D22C57"/>
    <w:rsid w:val="00D235FC"/>
    <w:rsid w:val="00D23DEF"/>
    <w:rsid w:val="00D23FBF"/>
    <w:rsid w:val="00D244F3"/>
    <w:rsid w:val="00D246B3"/>
    <w:rsid w:val="00D2573E"/>
    <w:rsid w:val="00D25D3A"/>
    <w:rsid w:val="00D262FB"/>
    <w:rsid w:val="00D27636"/>
    <w:rsid w:val="00D276C1"/>
    <w:rsid w:val="00D276E5"/>
    <w:rsid w:val="00D300B7"/>
    <w:rsid w:val="00D300B9"/>
    <w:rsid w:val="00D3078C"/>
    <w:rsid w:val="00D30799"/>
    <w:rsid w:val="00D307DF"/>
    <w:rsid w:val="00D310F9"/>
    <w:rsid w:val="00D32185"/>
    <w:rsid w:val="00D323DF"/>
    <w:rsid w:val="00D32999"/>
    <w:rsid w:val="00D3385C"/>
    <w:rsid w:val="00D338F9"/>
    <w:rsid w:val="00D33943"/>
    <w:rsid w:val="00D33EF2"/>
    <w:rsid w:val="00D34025"/>
    <w:rsid w:val="00D34403"/>
    <w:rsid w:val="00D3552D"/>
    <w:rsid w:val="00D35552"/>
    <w:rsid w:val="00D35789"/>
    <w:rsid w:val="00D3594D"/>
    <w:rsid w:val="00D35CE4"/>
    <w:rsid w:val="00D36180"/>
    <w:rsid w:val="00D362EC"/>
    <w:rsid w:val="00D36804"/>
    <w:rsid w:val="00D37BBA"/>
    <w:rsid w:val="00D40AC8"/>
    <w:rsid w:val="00D40ACE"/>
    <w:rsid w:val="00D40B2E"/>
    <w:rsid w:val="00D41090"/>
    <w:rsid w:val="00D41705"/>
    <w:rsid w:val="00D41726"/>
    <w:rsid w:val="00D418D5"/>
    <w:rsid w:val="00D41E88"/>
    <w:rsid w:val="00D41F2F"/>
    <w:rsid w:val="00D422F8"/>
    <w:rsid w:val="00D42633"/>
    <w:rsid w:val="00D43EA6"/>
    <w:rsid w:val="00D43F14"/>
    <w:rsid w:val="00D44140"/>
    <w:rsid w:val="00D4462A"/>
    <w:rsid w:val="00D449BF"/>
    <w:rsid w:val="00D44AAB"/>
    <w:rsid w:val="00D44EB1"/>
    <w:rsid w:val="00D4523D"/>
    <w:rsid w:val="00D45374"/>
    <w:rsid w:val="00D458C2"/>
    <w:rsid w:val="00D45957"/>
    <w:rsid w:val="00D45BDD"/>
    <w:rsid w:val="00D45F9C"/>
    <w:rsid w:val="00D460E1"/>
    <w:rsid w:val="00D46385"/>
    <w:rsid w:val="00D46DA2"/>
    <w:rsid w:val="00D46DEE"/>
    <w:rsid w:val="00D47326"/>
    <w:rsid w:val="00D474D4"/>
    <w:rsid w:val="00D4790F"/>
    <w:rsid w:val="00D5000A"/>
    <w:rsid w:val="00D5007E"/>
    <w:rsid w:val="00D50221"/>
    <w:rsid w:val="00D50A5E"/>
    <w:rsid w:val="00D50E86"/>
    <w:rsid w:val="00D50F2D"/>
    <w:rsid w:val="00D516AE"/>
    <w:rsid w:val="00D5398D"/>
    <w:rsid w:val="00D53F88"/>
    <w:rsid w:val="00D54317"/>
    <w:rsid w:val="00D544AD"/>
    <w:rsid w:val="00D55385"/>
    <w:rsid w:val="00D559A0"/>
    <w:rsid w:val="00D55A91"/>
    <w:rsid w:val="00D55DC7"/>
    <w:rsid w:val="00D55E94"/>
    <w:rsid w:val="00D56077"/>
    <w:rsid w:val="00D56882"/>
    <w:rsid w:val="00D56B14"/>
    <w:rsid w:val="00D56CF0"/>
    <w:rsid w:val="00D56ED3"/>
    <w:rsid w:val="00D5745D"/>
    <w:rsid w:val="00D5777B"/>
    <w:rsid w:val="00D57B04"/>
    <w:rsid w:val="00D57C7D"/>
    <w:rsid w:val="00D57F1F"/>
    <w:rsid w:val="00D57F7E"/>
    <w:rsid w:val="00D6021E"/>
    <w:rsid w:val="00D60487"/>
    <w:rsid w:val="00D611D0"/>
    <w:rsid w:val="00D6160E"/>
    <w:rsid w:val="00D617C9"/>
    <w:rsid w:val="00D61A5B"/>
    <w:rsid w:val="00D61B12"/>
    <w:rsid w:val="00D61B9C"/>
    <w:rsid w:val="00D622C0"/>
    <w:rsid w:val="00D623BD"/>
    <w:rsid w:val="00D623EE"/>
    <w:rsid w:val="00D62429"/>
    <w:rsid w:val="00D62B20"/>
    <w:rsid w:val="00D62C87"/>
    <w:rsid w:val="00D634CD"/>
    <w:rsid w:val="00D6423D"/>
    <w:rsid w:val="00D65BBB"/>
    <w:rsid w:val="00D65FC2"/>
    <w:rsid w:val="00D66036"/>
    <w:rsid w:val="00D675F0"/>
    <w:rsid w:val="00D678F5"/>
    <w:rsid w:val="00D70277"/>
    <w:rsid w:val="00D70852"/>
    <w:rsid w:val="00D70881"/>
    <w:rsid w:val="00D70CBE"/>
    <w:rsid w:val="00D7212C"/>
    <w:rsid w:val="00D72313"/>
    <w:rsid w:val="00D728AA"/>
    <w:rsid w:val="00D72E03"/>
    <w:rsid w:val="00D73052"/>
    <w:rsid w:val="00D730F4"/>
    <w:rsid w:val="00D731BE"/>
    <w:rsid w:val="00D7322E"/>
    <w:rsid w:val="00D7331A"/>
    <w:rsid w:val="00D736E9"/>
    <w:rsid w:val="00D737C9"/>
    <w:rsid w:val="00D739B0"/>
    <w:rsid w:val="00D739B8"/>
    <w:rsid w:val="00D73A27"/>
    <w:rsid w:val="00D74008"/>
    <w:rsid w:val="00D74669"/>
    <w:rsid w:val="00D747A6"/>
    <w:rsid w:val="00D750F9"/>
    <w:rsid w:val="00D7566A"/>
    <w:rsid w:val="00D75E6D"/>
    <w:rsid w:val="00D7662D"/>
    <w:rsid w:val="00D76C48"/>
    <w:rsid w:val="00D76CFA"/>
    <w:rsid w:val="00D7707B"/>
    <w:rsid w:val="00D77AC1"/>
    <w:rsid w:val="00D8016C"/>
    <w:rsid w:val="00D80285"/>
    <w:rsid w:val="00D80407"/>
    <w:rsid w:val="00D80B20"/>
    <w:rsid w:val="00D80FB5"/>
    <w:rsid w:val="00D80FCC"/>
    <w:rsid w:val="00D814B9"/>
    <w:rsid w:val="00D814ED"/>
    <w:rsid w:val="00D8202D"/>
    <w:rsid w:val="00D82207"/>
    <w:rsid w:val="00D82802"/>
    <w:rsid w:val="00D82DA0"/>
    <w:rsid w:val="00D82FAB"/>
    <w:rsid w:val="00D8368A"/>
    <w:rsid w:val="00D83955"/>
    <w:rsid w:val="00D83A9F"/>
    <w:rsid w:val="00D841E6"/>
    <w:rsid w:val="00D84349"/>
    <w:rsid w:val="00D84414"/>
    <w:rsid w:val="00D8442E"/>
    <w:rsid w:val="00D84C3C"/>
    <w:rsid w:val="00D85274"/>
    <w:rsid w:val="00D8530B"/>
    <w:rsid w:val="00D853CB"/>
    <w:rsid w:val="00D8582E"/>
    <w:rsid w:val="00D861E5"/>
    <w:rsid w:val="00D866CF"/>
    <w:rsid w:val="00D866FB"/>
    <w:rsid w:val="00D86828"/>
    <w:rsid w:val="00D86CA3"/>
    <w:rsid w:val="00D87384"/>
    <w:rsid w:val="00D90301"/>
    <w:rsid w:val="00D90637"/>
    <w:rsid w:val="00D9158E"/>
    <w:rsid w:val="00D91E0D"/>
    <w:rsid w:val="00D921A1"/>
    <w:rsid w:val="00D9222F"/>
    <w:rsid w:val="00D92273"/>
    <w:rsid w:val="00D92292"/>
    <w:rsid w:val="00D92627"/>
    <w:rsid w:val="00D92EC7"/>
    <w:rsid w:val="00D92FC4"/>
    <w:rsid w:val="00D93471"/>
    <w:rsid w:val="00D93A89"/>
    <w:rsid w:val="00D93B6B"/>
    <w:rsid w:val="00D93E80"/>
    <w:rsid w:val="00D941B6"/>
    <w:rsid w:val="00D94279"/>
    <w:rsid w:val="00D94296"/>
    <w:rsid w:val="00D94A01"/>
    <w:rsid w:val="00D94F44"/>
    <w:rsid w:val="00D9505E"/>
    <w:rsid w:val="00D955BD"/>
    <w:rsid w:val="00D95B3D"/>
    <w:rsid w:val="00D9656A"/>
    <w:rsid w:val="00D965CC"/>
    <w:rsid w:val="00D96756"/>
    <w:rsid w:val="00D96C13"/>
    <w:rsid w:val="00D96E6D"/>
    <w:rsid w:val="00D96E7D"/>
    <w:rsid w:val="00D96F96"/>
    <w:rsid w:val="00D972EB"/>
    <w:rsid w:val="00D979FD"/>
    <w:rsid w:val="00D97A37"/>
    <w:rsid w:val="00D97D94"/>
    <w:rsid w:val="00D97FA5"/>
    <w:rsid w:val="00DA0427"/>
    <w:rsid w:val="00DA07D1"/>
    <w:rsid w:val="00DA0A7A"/>
    <w:rsid w:val="00DA0B5C"/>
    <w:rsid w:val="00DA0EDE"/>
    <w:rsid w:val="00DA0EEF"/>
    <w:rsid w:val="00DA0F08"/>
    <w:rsid w:val="00DA12AE"/>
    <w:rsid w:val="00DA2F29"/>
    <w:rsid w:val="00DA3032"/>
    <w:rsid w:val="00DA3323"/>
    <w:rsid w:val="00DA337D"/>
    <w:rsid w:val="00DA4155"/>
    <w:rsid w:val="00DA4194"/>
    <w:rsid w:val="00DA445E"/>
    <w:rsid w:val="00DA46CE"/>
    <w:rsid w:val="00DA49AA"/>
    <w:rsid w:val="00DA5382"/>
    <w:rsid w:val="00DA586E"/>
    <w:rsid w:val="00DA6148"/>
    <w:rsid w:val="00DA614D"/>
    <w:rsid w:val="00DA62DA"/>
    <w:rsid w:val="00DA64FC"/>
    <w:rsid w:val="00DA73ED"/>
    <w:rsid w:val="00DA764A"/>
    <w:rsid w:val="00DA7745"/>
    <w:rsid w:val="00DA7C72"/>
    <w:rsid w:val="00DA7E1F"/>
    <w:rsid w:val="00DB01A5"/>
    <w:rsid w:val="00DB021B"/>
    <w:rsid w:val="00DB0C2F"/>
    <w:rsid w:val="00DB0CFF"/>
    <w:rsid w:val="00DB1069"/>
    <w:rsid w:val="00DB1153"/>
    <w:rsid w:val="00DB183C"/>
    <w:rsid w:val="00DB1B23"/>
    <w:rsid w:val="00DB2957"/>
    <w:rsid w:val="00DB358D"/>
    <w:rsid w:val="00DB3934"/>
    <w:rsid w:val="00DB405D"/>
    <w:rsid w:val="00DB4809"/>
    <w:rsid w:val="00DB49F8"/>
    <w:rsid w:val="00DB5733"/>
    <w:rsid w:val="00DB5C49"/>
    <w:rsid w:val="00DB5CB5"/>
    <w:rsid w:val="00DB60DB"/>
    <w:rsid w:val="00DB6142"/>
    <w:rsid w:val="00DB6B6E"/>
    <w:rsid w:val="00DB77E4"/>
    <w:rsid w:val="00DB7C9B"/>
    <w:rsid w:val="00DC0934"/>
    <w:rsid w:val="00DC1268"/>
    <w:rsid w:val="00DC1CC9"/>
    <w:rsid w:val="00DC23CF"/>
    <w:rsid w:val="00DC2597"/>
    <w:rsid w:val="00DC261D"/>
    <w:rsid w:val="00DC2D2E"/>
    <w:rsid w:val="00DC2F40"/>
    <w:rsid w:val="00DC379C"/>
    <w:rsid w:val="00DC3F32"/>
    <w:rsid w:val="00DC4354"/>
    <w:rsid w:val="00DC4990"/>
    <w:rsid w:val="00DC4A19"/>
    <w:rsid w:val="00DC529C"/>
    <w:rsid w:val="00DC5D0C"/>
    <w:rsid w:val="00DC6AB5"/>
    <w:rsid w:val="00DC6AD9"/>
    <w:rsid w:val="00DC6B18"/>
    <w:rsid w:val="00DC6B69"/>
    <w:rsid w:val="00DC6D90"/>
    <w:rsid w:val="00DC7B44"/>
    <w:rsid w:val="00DC7BAC"/>
    <w:rsid w:val="00DD05F0"/>
    <w:rsid w:val="00DD06BC"/>
    <w:rsid w:val="00DD08F3"/>
    <w:rsid w:val="00DD09B9"/>
    <w:rsid w:val="00DD0CD8"/>
    <w:rsid w:val="00DD0E8A"/>
    <w:rsid w:val="00DD1770"/>
    <w:rsid w:val="00DD1844"/>
    <w:rsid w:val="00DD19D3"/>
    <w:rsid w:val="00DD2422"/>
    <w:rsid w:val="00DD26B3"/>
    <w:rsid w:val="00DD2853"/>
    <w:rsid w:val="00DD2A6C"/>
    <w:rsid w:val="00DD32BC"/>
    <w:rsid w:val="00DD452F"/>
    <w:rsid w:val="00DD49DF"/>
    <w:rsid w:val="00DD51A8"/>
    <w:rsid w:val="00DD5709"/>
    <w:rsid w:val="00DD5FBE"/>
    <w:rsid w:val="00DD643A"/>
    <w:rsid w:val="00DD675A"/>
    <w:rsid w:val="00DD6E40"/>
    <w:rsid w:val="00DD7069"/>
    <w:rsid w:val="00DD71E1"/>
    <w:rsid w:val="00DD760B"/>
    <w:rsid w:val="00DD79D1"/>
    <w:rsid w:val="00DE00D5"/>
    <w:rsid w:val="00DE06D8"/>
    <w:rsid w:val="00DE0AC9"/>
    <w:rsid w:val="00DE0E6D"/>
    <w:rsid w:val="00DE223B"/>
    <w:rsid w:val="00DE2B32"/>
    <w:rsid w:val="00DE2C82"/>
    <w:rsid w:val="00DE379A"/>
    <w:rsid w:val="00DE3BF2"/>
    <w:rsid w:val="00DE4533"/>
    <w:rsid w:val="00DE5516"/>
    <w:rsid w:val="00DE59B2"/>
    <w:rsid w:val="00DE5B56"/>
    <w:rsid w:val="00DE5FCF"/>
    <w:rsid w:val="00DE610A"/>
    <w:rsid w:val="00DE729B"/>
    <w:rsid w:val="00DE751A"/>
    <w:rsid w:val="00DE7616"/>
    <w:rsid w:val="00DF0269"/>
    <w:rsid w:val="00DF03A5"/>
    <w:rsid w:val="00DF086D"/>
    <w:rsid w:val="00DF0AE8"/>
    <w:rsid w:val="00DF0D2A"/>
    <w:rsid w:val="00DF1DFB"/>
    <w:rsid w:val="00DF1E3B"/>
    <w:rsid w:val="00DF1F32"/>
    <w:rsid w:val="00DF223E"/>
    <w:rsid w:val="00DF2713"/>
    <w:rsid w:val="00DF2769"/>
    <w:rsid w:val="00DF278F"/>
    <w:rsid w:val="00DF279A"/>
    <w:rsid w:val="00DF279D"/>
    <w:rsid w:val="00DF294F"/>
    <w:rsid w:val="00DF3246"/>
    <w:rsid w:val="00DF357B"/>
    <w:rsid w:val="00DF36DC"/>
    <w:rsid w:val="00DF383E"/>
    <w:rsid w:val="00DF3E9B"/>
    <w:rsid w:val="00DF44A3"/>
    <w:rsid w:val="00DF7214"/>
    <w:rsid w:val="00DF745B"/>
    <w:rsid w:val="00DF7A28"/>
    <w:rsid w:val="00DF7B67"/>
    <w:rsid w:val="00DF7BA3"/>
    <w:rsid w:val="00DF7F6E"/>
    <w:rsid w:val="00E000EC"/>
    <w:rsid w:val="00E0015F"/>
    <w:rsid w:val="00E00456"/>
    <w:rsid w:val="00E0049B"/>
    <w:rsid w:val="00E01890"/>
    <w:rsid w:val="00E01AAA"/>
    <w:rsid w:val="00E01E3A"/>
    <w:rsid w:val="00E02102"/>
    <w:rsid w:val="00E02149"/>
    <w:rsid w:val="00E021A4"/>
    <w:rsid w:val="00E02BAA"/>
    <w:rsid w:val="00E02CA7"/>
    <w:rsid w:val="00E02E1F"/>
    <w:rsid w:val="00E0354F"/>
    <w:rsid w:val="00E0355D"/>
    <w:rsid w:val="00E039EB"/>
    <w:rsid w:val="00E03A0E"/>
    <w:rsid w:val="00E040A1"/>
    <w:rsid w:val="00E041F1"/>
    <w:rsid w:val="00E04519"/>
    <w:rsid w:val="00E052E6"/>
    <w:rsid w:val="00E0548A"/>
    <w:rsid w:val="00E0577B"/>
    <w:rsid w:val="00E05C92"/>
    <w:rsid w:val="00E05CF1"/>
    <w:rsid w:val="00E065E0"/>
    <w:rsid w:val="00E0672C"/>
    <w:rsid w:val="00E06EEC"/>
    <w:rsid w:val="00E06EFE"/>
    <w:rsid w:val="00E07108"/>
    <w:rsid w:val="00E0729D"/>
    <w:rsid w:val="00E0760F"/>
    <w:rsid w:val="00E108E4"/>
    <w:rsid w:val="00E112A8"/>
    <w:rsid w:val="00E1130C"/>
    <w:rsid w:val="00E11643"/>
    <w:rsid w:val="00E11695"/>
    <w:rsid w:val="00E1199B"/>
    <w:rsid w:val="00E12729"/>
    <w:rsid w:val="00E12750"/>
    <w:rsid w:val="00E12F8A"/>
    <w:rsid w:val="00E138B9"/>
    <w:rsid w:val="00E141E1"/>
    <w:rsid w:val="00E143D3"/>
    <w:rsid w:val="00E143F5"/>
    <w:rsid w:val="00E14E8C"/>
    <w:rsid w:val="00E1545E"/>
    <w:rsid w:val="00E15C48"/>
    <w:rsid w:val="00E15FFB"/>
    <w:rsid w:val="00E162E5"/>
    <w:rsid w:val="00E1651C"/>
    <w:rsid w:val="00E16588"/>
    <w:rsid w:val="00E1694C"/>
    <w:rsid w:val="00E1698F"/>
    <w:rsid w:val="00E16B97"/>
    <w:rsid w:val="00E16C68"/>
    <w:rsid w:val="00E179F7"/>
    <w:rsid w:val="00E17A72"/>
    <w:rsid w:val="00E17B9D"/>
    <w:rsid w:val="00E17F27"/>
    <w:rsid w:val="00E2007B"/>
    <w:rsid w:val="00E20278"/>
    <w:rsid w:val="00E202A7"/>
    <w:rsid w:val="00E20514"/>
    <w:rsid w:val="00E20D26"/>
    <w:rsid w:val="00E20EB7"/>
    <w:rsid w:val="00E215D8"/>
    <w:rsid w:val="00E21D42"/>
    <w:rsid w:val="00E2264B"/>
    <w:rsid w:val="00E2319A"/>
    <w:rsid w:val="00E245F2"/>
    <w:rsid w:val="00E24AEA"/>
    <w:rsid w:val="00E251A1"/>
    <w:rsid w:val="00E254DE"/>
    <w:rsid w:val="00E254F7"/>
    <w:rsid w:val="00E25593"/>
    <w:rsid w:val="00E257BA"/>
    <w:rsid w:val="00E25867"/>
    <w:rsid w:val="00E2651A"/>
    <w:rsid w:val="00E269FE"/>
    <w:rsid w:val="00E26F57"/>
    <w:rsid w:val="00E26FF0"/>
    <w:rsid w:val="00E27053"/>
    <w:rsid w:val="00E27385"/>
    <w:rsid w:val="00E27B4C"/>
    <w:rsid w:val="00E30054"/>
    <w:rsid w:val="00E307A5"/>
    <w:rsid w:val="00E30CE0"/>
    <w:rsid w:val="00E31337"/>
    <w:rsid w:val="00E31343"/>
    <w:rsid w:val="00E31658"/>
    <w:rsid w:val="00E319CF"/>
    <w:rsid w:val="00E31D1E"/>
    <w:rsid w:val="00E320F0"/>
    <w:rsid w:val="00E3237B"/>
    <w:rsid w:val="00E32569"/>
    <w:rsid w:val="00E3256A"/>
    <w:rsid w:val="00E329ED"/>
    <w:rsid w:val="00E32F8A"/>
    <w:rsid w:val="00E33582"/>
    <w:rsid w:val="00E342B0"/>
    <w:rsid w:val="00E343FE"/>
    <w:rsid w:val="00E34FF2"/>
    <w:rsid w:val="00E3511C"/>
    <w:rsid w:val="00E3591E"/>
    <w:rsid w:val="00E35DEB"/>
    <w:rsid w:val="00E369DA"/>
    <w:rsid w:val="00E36E8C"/>
    <w:rsid w:val="00E36FD7"/>
    <w:rsid w:val="00E37358"/>
    <w:rsid w:val="00E373BF"/>
    <w:rsid w:val="00E37690"/>
    <w:rsid w:val="00E40566"/>
    <w:rsid w:val="00E40714"/>
    <w:rsid w:val="00E414BD"/>
    <w:rsid w:val="00E416E1"/>
    <w:rsid w:val="00E41D2B"/>
    <w:rsid w:val="00E42380"/>
    <w:rsid w:val="00E4288E"/>
    <w:rsid w:val="00E42FAE"/>
    <w:rsid w:val="00E4313D"/>
    <w:rsid w:val="00E43CD3"/>
    <w:rsid w:val="00E4437F"/>
    <w:rsid w:val="00E44413"/>
    <w:rsid w:val="00E44C6D"/>
    <w:rsid w:val="00E44E14"/>
    <w:rsid w:val="00E44EC2"/>
    <w:rsid w:val="00E450FD"/>
    <w:rsid w:val="00E4513B"/>
    <w:rsid w:val="00E4556B"/>
    <w:rsid w:val="00E45BC1"/>
    <w:rsid w:val="00E45E7E"/>
    <w:rsid w:val="00E46032"/>
    <w:rsid w:val="00E47035"/>
    <w:rsid w:val="00E47068"/>
    <w:rsid w:val="00E470B0"/>
    <w:rsid w:val="00E47135"/>
    <w:rsid w:val="00E47461"/>
    <w:rsid w:val="00E47706"/>
    <w:rsid w:val="00E477A5"/>
    <w:rsid w:val="00E479C2"/>
    <w:rsid w:val="00E47E53"/>
    <w:rsid w:val="00E5012A"/>
    <w:rsid w:val="00E501C0"/>
    <w:rsid w:val="00E504B6"/>
    <w:rsid w:val="00E51166"/>
    <w:rsid w:val="00E51286"/>
    <w:rsid w:val="00E51552"/>
    <w:rsid w:val="00E51623"/>
    <w:rsid w:val="00E51732"/>
    <w:rsid w:val="00E517AE"/>
    <w:rsid w:val="00E51D49"/>
    <w:rsid w:val="00E51FC6"/>
    <w:rsid w:val="00E52CE5"/>
    <w:rsid w:val="00E52E88"/>
    <w:rsid w:val="00E5368F"/>
    <w:rsid w:val="00E53E20"/>
    <w:rsid w:val="00E54C4E"/>
    <w:rsid w:val="00E54F0B"/>
    <w:rsid w:val="00E550B3"/>
    <w:rsid w:val="00E551B6"/>
    <w:rsid w:val="00E5548E"/>
    <w:rsid w:val="00E55AE2"/>
    <w:rsid w:val="00E55B89"/>
    <w:rsid w:val="00E5625C"/>
    <w:rsid w:val="00E5647D"/>
    <w:rsid w:val="00E567EC"/>
    <w:rsid w:val="00E56B23"/>
    <w:rsid w:val="00E56BE3"/>
    <w:rsid w:val="00E56D3F"/>
    <w:rsid w:val="00E57809"/>
    <w:rsid w:val="00E60309"/>
    <w:rsid w:val="00E604B6"/>
    <w:rsid w:val="00E605BC"/>
    <w:rsid w:val="00E60679"/>
    <w:rsid w:val="00E606CB"/>
    <w:rsid w:val="00E60EF7"/>
    <w:rsid w:val="00E61023"/>
    <w:rsid w:val="00E610C1"/>
    <w:rsid w:val="00E611BA"/>
    <w:rsid w:val="00E611E2"/>
    <w:rsid w:val="00E61404"/>
    <w:rsid w:val="00E6165B"/>
    <w:rsid w:val="00E61ADB"/>
    <w:rsid w:val="00E61CA1"/>
    <w:rsid w:val="00E61E8D"/>
    <w:rsid w:val="00E61EDD"/>
    <w:rsid w:val="00E62116"/>
    <w:rsid w:val="00E622FC"/>
    <w:rsid w:val="00E628B9"/>
    <w:rsid w:val="00E62BC3"/>
    <w:rsid w:val="00E63213"/>
    <w:rsid w:val="00E63352"/>
    <w:rsid w:val="00E63487"/>
    <w:rsid w:val="00E63614"/>
    <w:rsid w:val="00E6372A"/>
    <w:rsid w:val="00E637C6"/>
    <w:rsid w:val="00E643F0"/>
    <w:rsid w:val="00E6461E"/>
    <w:rsid w:val="00E64886"/>
    <w:rsid w:val="00E64983"/>
    <w:rsid w:val="00E6513C"/>
    <w:rsid w:val="00E6553A"/>
    <w:rsid w:val="00E65724"/>
    <w:rsid w:val="00E658F4"/>
    <w:rsid w:val="00E65A11"/>
    <w:rsid w:val="00E65F49"/>
    <w:rsid w:val="00E65FDD"/>
    <w:rsid w:val="00E661F5"/>
    <w:rsid w:val="00E670EB"/>
    <w:rsid w:val="00E67973"/>
    <w:rsid w:val="00E700F3"/>
    <w:rsid w:val="00E7065C"/>
    <w:rsid w:val="00E7066B"/>
    <w:rsid w:val="00E710EE"/>
    <w:rsid w:val="00E714CB"/>
    <w:rsid w:val="00E72733"/>
    <w:rsid w:val="00E72B54"/>
    <w:rsid w:val="00E7362D"/>
    <w:rsid w:val="00E73A4A"/>
    <w:rsid w:val="00E73BCE"/>
    <w:rsid w:val="00E7404C"/>
    <w:rsid w:val="00E742B2"/>
    <w:rsid w:val="00E7447C"/>
    <w:rsid w:val="00E748D4"/>
    <w:rsid w:val="00E75294"/>
    <w:rsid w:val="00E75392"/>
    <w:rsid w:val="00E7550E"/>
    <w:rsid w:val="00E756B7"/>
    <w:rsid w:val="00E757E1"/>
    <w:rsid w:val="00E75F3A"/>
    <w:rsid w:val="00E76197"/>
    <w:rsid w:val="00E7619F"/>
    <w:rsid w:val="00E764DE"/>
    <w:rsid w:val="00E76694"/>
    <w:rsid w:val="00E769A1"/>
    <w:rsid w:val="00E76A6E"/>
    <w:rsid w:val="00E7721C"/>
    <w:rsid w:val="00E773F8"/>
    <w:rsid w:val="00E7757E"/>
    <w:rsid w:val="00E77F1E"/>
    <w:rsid w:val="00E77FAD"/>
    <w:rsid w:val="00E80894"/>
    <w:rsid w:val="00E80A0A"/>
    <w:rsid w:val="00E80BDD"/>
    <w:rsid w:val="00E80BFA"/>
    <w:rsid w:val="00E80E59"/>
    <w:rsid w:val="00E81087"/>
    <w:rsid w:val="00E8113D"/>
    <w:rsid w:val="00E81373"/>
    <w:rsid w:val="00E81391"/>
    <w:rsid w:val="00E818A3"/>
    <w:rsid w:val="00E81A46"/>
    <w:rsid w:val="00E8208A"/>
    <w:rsid w:val="00E820EB"/>
    <w:rsid w:val="00E82311"/>
    <w:rsid w:val="00E824DA"/>
    <w:rsid w:val="00E82F18"/>
    <w:rsid w:val="00E82F8F"/>
    <w:rsid w:val="00E8308A"/>
    <w:rsid w:val="00E83192"/>
    <w:rsid w:val="00E835F3"/>
    <w:rsid w:val="00E83934"/>
    <w:rsid w:val="00E83A61"/>
    <w:rsid w:val="00E83AB0"/>
    <w:rsid w:val="00E83EDF"/>
    <w:rsid w:val="00E84242"/>
    <w:rsid w:val="00E8427C"/>
    <w:rsid w:val="00E8427E"/>
    <w:rsid w:val="00E84CD4"/>
    <w:rsid w:val="00E85256"/>
    <w:rsid w:val="00E85764"/>
    <w:rsid w:val="00E857B5"/>
    <w:rsid w:val="00E85A72"/>
    <w:rsid w:val="00E85D3B"/>
    <w:rsid w:val="00E85F87"/>
    <w:rsid w:val="00E86B1E"/>
    <w:rsid w:val="00E86D25"/>
    <w:rsid w:val="00E86DE0"/>
    <w:rsid w:val="00E86EAF"/>
    <w:rsid w:val="00E8717F"/>
    <w:rsid w:val="00E872F8"/>
    <w:rsid w:val="00E87418"/>
    <w:rsid w:val="00E87E83"/>
    <w:rsid w:val="00E87E95"/>
    <w:rsid w:val="00E90488"/>
    <w:rsid w:val="00E90DBC"/>
    <w:rsid w:val="00E9157C"/>
    <w:rsid w:val="00E92149"/>
    <w:rsid w:val="00E92373"/>
    <w:rsid w:val="00E92C9E"/>
    <w:rsid w:val="00E92D86"/>
    <w:rsid w:val="00E92DB5"/>
    <w:rsid w:val="00E93153"/>
    <w:rsid w:val="00E9369F"/>
    <w:rsid w:val="00E93AA3"/>
    <w:rsid w:val="00E93E40"/>
    <w:rsid w:val="00E94383"/>
    <w:rsid w:val="00E944A3"/>
    <w:rsid w:val="00E94531"/>
    <w:rsid w:val="00E94B72"/>
    <w:rsid w:val="00E94FBF"/>
    <w:rsid w:val="00E94FDE"/>
    <w:rsid w:val="00E952FE"/>
    <w:rsid w:val="00E9539E"/>
    <w:rsid w:val="00E958F5"/>
    <w:rsid w:val="00E95A87"/>
    <w:rsid w:val="00E95B1B"/>
    <w:rsid w:val="00E95B92"/>
    <w:rsid w:val="00E95BD7"/>
    <w:rsid w:val="00E95ED9"/>
    <w:rsid w:val="00E96B4D"/>
    <w:rsid w:val="00E96C80"/>
    <w:rsid w:val="00E97419"/>
    <w:rsid w:val="00E97D6A"/>
    <w:rsid w:val="00E97FA9"/>
    <w:rsid w:val="00EA02FC"/>
    <w:rsid w:val="00EA0409"/>
    <w:rsid w:val="00EA079B"/>
    <w:rsid w:val="00EA0F3C"/>
    <w:rsid w:val="00EA1736"/>
    <w:rsid w:val="00EA2154"/>
    <w:rsid w:val="00EA274E"/>
    <w:rsid w:val="00EA29FD"/>
    <w:rsid w:val="00EA2F17"/>
    <w:rsid w:val="00EA301B"/>
    <w:rsid w:val="00EA358D"/>
    <w:rsid w:val="00EA3753"/>
    <w:rsid w:val="00EA3C39"/>
    <w:rsid w:val="00EA3D4A"/>
    <w:rsid w:val="00EA4932"/>
    <w:rsid w:val="00EA4D85"/>
    <w:rsid w:val="00EA5928"/>
    <w:rsid w:val="00EA5D6E"/>
    <w:rsid w:val="00EA5DAC"/>
    <w:rsid w:val="00EA5DD7"/>
    <w:rsid w:val="00EA6599"/>
    <w:rsid w:val="00EA6FB0"/>
    <w:rsid w:val="00EA70A0"/>
    <w:rsid w:val="00EA72B8"/>
    <w:rsid w:val="00EA763C"/>
    <w:rsid w:val="00EA7ABF"/>
    <w:rsid w:val="00EA7C92"/>
    <w:rsid w:val="00EB045F"/>
    <w:rsid w:val="00EB0DC7"/>
    <w:rsid w:val="00EB127A"/>
    <w:rsid w:val="00EB131E"/>
    <w:rsid w:val="00EB15C3"/>
    <w:rsid w:val="00EB19E7"/>
    <w:rsid w:val="00EB1EBF"/>
    <w:rsid w:val="00EB1F43"/>
    <w:rsid w:val="00EB1F4C"/>
    <w:rsid w:val="00EB20BD"/>
    <w:rsid w:val="00EB2594"/>
    <w:rsid w:val="00EB275F"/>
    <w:rsid w:val="00EB2E66"/>
    <w:rsid w:val="00EB31C5"/>
    <w:rsid w:val="00EB35F3"/>
    <w:rsid w:val="00EB365F"/>
    <w:rsid w:val="00EB3CA1"/>
    <w:rsid w:val="00EB4149"/>
    <w:rsid w:val="00EB4959"/>
    <w:rsid w:val="00EB4C26"/>
    <w:rsid w:val="00EB4CC4"/>
    <w:rsid w:val="00EB519F"/>
    <w:rsid w:val="00EB5611"/>
    <w:rsid w:val="00EB5C23"/>
    <w:rsid w:val="00EB62AD"/>
    <w:rsid w:val="00EB6428"/>
    <w:rsid w:val="00EB668B"/>
    <w:rsid w:val="00EB6757"/>
    <w:rsid w:val="00EB7D3B"/>
    <w:rsid w:val="00EC05CE"/>
    <w:rsid w:val="00EC099B"/>
    <w:rsid w:val="00EC0AE3"/>
    <w:rsid w:val="00EC1409"/>
    <w:rsid w:val="00EC1893"/>
    <w:rsid w:val="00EC198F"/>
    <w:rsid w:val="00EC1A6B"/>
    <w:rsid w:val="00EC1E0F"/>
    <w:rsid w:val="00EC26B5"/>
    <w:rsid w:val="00EC28EE"/>
    <w:rsid w:val="00EC2D6E"/>
    <w:rsid w:val="00EC3316"/>
    <w:rsid w:val="00EC3717"/>
    <w:rsid w:val="00EC3968"/>
    <w:rsid w:val="00EC3F96"/>
    <w:rsid w:val="00EC4166"/>
    <w:rsid w:val="00EC419C"/>
    <w:rsid w:val="00EC464B"/>
    <w:rsid w:val="00EC49D2"/>
    <w:rsid w:val="00EC4A9B"/>
    <w:rsid w:val="00EC4FA2"/>
    <w:rsid w:val="00EC5218"/>
    <w:rsid w:val="00EC5423"/>
    <w:rsid w:val="00EC5430"/>
    <w:rsid w:val="00EC5A84"/>
    <w:rsid w:val="00EC5C30"/>
    <w:rsid w:val="00EC621A"/>
    <w:rsid w:val="00EC67A0"/>
    <w:rsid w:val="00EC68CB"/>
    <w:rsid w:val="00EC6F0B"/>
    <w:rsid w:val="00EC71B8"/>
    <w:rsid w:val="00EC7CDA"/>
    <w:rsid w:val="00ED070E"/>
    <w:rsid w:val="00ED08FE"/>
    <w:rsid w:val="00ED0D65"/>
    <w:rsid w:val="00ED0DA6"/>
    <w:rsid w:val="00ED18C1"/>
    <w:rsid w:val="00ED1FAD"/>
    <w:rsid w:val="00ED2474"/>
    <w:rsid w:val="00ED29EB"/>
    <w:rsid w:val="00ED317C"/>
    <w:rsid w:val="00ED31A7"/>
    <w:rsid w:val="00ED36E2"/>
    <w:rsid w:val="00ED4426"/>
    <w:rsid w:val="00ED471A"/>
    <w:rsid w:val="00ED4A31"/>
    <w:rsid w:val="00ED501C"/>
    <w:rsid w:val="00ED5360"/>
    <w:rsid w:val="00ED587B"/>
    <w:rsid w:val="00ED638F"/>
    <w:rsid w:val="00ED64CA"/>
    <w:rsid w:val="00ED64E3"/>
    <w:rsid w:val="00ED68AF"/>
    <w:rsid w:val="00ED6B8C"/>
    <w:rsid w:val="00ED6F92"/>
    <w:rsid w:val="00ED7371"/>
    <w:rsid w:val="00ED79E4"/>
    <w:rsid w:val="00EE09BA"/>
    <w:rsid w:val="00EE153B"/>
    <w:rsid w:val="00EE1717"/>
    <w:rsid w:val="00EE1902"/>
    <w:rsid w:val="00EE1917"/>
    <w:rsid w:val="00EE1BF5"/>
    <w:rsid w:val="00EE1F23"/>
    <w:rsid w:val="00EE23B3"/>
    <w:rsid w:val="00EE2D35"/>
    <w:rsid w:val="00EE3180"/>
    <w:rsid w:val="00EE31B4"/>
    <w:rsid w:val="00EE376C"/>
    <w:rsid w:val="00EE3B07"/>
    <w:rsid w:val="00EE3B26"/>
    <w:rsid w:val="00EE42F6"/>
    <w:rsid w:val="00EE4E3D"/>
    <w:rsid w:val="00EE536B"/>
    <w:rsid w:val="00EE559D"/>
    <w:rsid w:val="00EE55CA"/>
    <w:rsid w:val="00EE62D4"/>
    <w:rsid w:val="00EE6EE5"/>
    <w:rsid w:val="00EE7348"/>
    <w:rsid w:val="00EF0895"/>
    <w:rsid w:val="00EF0935"/>
    <w:rsid w:val="00EF094B"/>
    <w:rsid w:val="00EF0A5E"/>
    <w:rsid w:val="00EF17FC"/>
    <w:rsid w:val="00EF190E"/>
    <w:rsid w:val="00EF1922"/>
    <w:rsid w:val="00EF1CCE"/>
    <w:rsid w:val="00EF2C1F"/>
    <w:rsid w:val="00EF2EBF"/>
    <w:rsid w:val="00EF380F"/>
    <w:rsid w:val="00EF3A94"/>
    <w:rsid w:val="00EF3BE0"/>
    <w:rsid w:val="00EF3C0B"/>
    <w:rsid w:val="00EF3CCA"/>
    <w:rsid w:val="00EF41F5"/>
    <w:rsid w:val="00EF447C"/>
    <w:rsid w:val="00EF4539"/>
    <w:rsid w:val="00EF4DDB"/>
    <w:rsid w:val="00EF53C7"/>
    <w:rsid w:val="00EF593D"/>
    <w:rsid w:val="00EF5D5F"/>
    <w:rsid w:val="00EF5EF3"/>
    <w:rsid w:val="00EF60B0"/>
    <w:rsid w:val="00EF67A4"/>
    <w:rsid w:val="00EF6F6A"/>
    <w:rsid w:val="00EF7157"/>
    <w:rsid w:val="00EF76FE"/>
    <w:rsid w:val="00EF7BE9"/>
    <w:rsid w:val="00F000F4"/>
    <w:rsid w:val="00F0090C"/>
    <w:rsid w:val="00F01CD1"/>
    <w:rsid w:val="00F01D1D"/>
    <w:rsid w:val="00F025EE"/>
    <w:rsid w:val="00F039D6"/>
    <w:rsid w:val="00F03F8B"/>
    <w:rsid w:val="00F03FB8"/>
    <w:rsid w:val="00F045B9"/>
    <w:rsid w:val="00F0485B"/>
    <w:rsid w:val="00F04996"/>
    <w:rsid w:val="00F051AD"/>
    <w:rsid w:val="00F052E0"/>
    <w:rsid w:val="00F061D6"/>
    <w:rsid w:val="00F066A5"/>
    <w:rsid w:val="00F068A6"/>
    <w:rsid w:val="00F06CF8"/>
    <w:rsid w:val="00F071CB"/>
    <w:rsid w:val="00F07AE2"/>
    <w:rsid w:val="00F07B8C"/>
    <w:rsid w:val="00F07C74"/>
    <w:rsid w:val="00F07D19"/>
    <w:rsid w:val="00F10150"/>
    <w:rsid w:val="00F10885"/>
    <w:rsid w:val="00F11AB7"/>
    <w:rsid w:val="00F121D7"/>
    <w:rsid w:val="00F125CE"/>
    <w:rsid w:val="00F129C2"/>
    <w:rsid w:val="00F12C58"/>
    <w:rsid w:val="00F134D9"/>
    <w:rsid w:val="00F149A0"/>
    <w:rsid w:val="00F14A46"/>
    <w:rsid w:val="00F14A4A"/>
    <w:rsid w:val="00F14D95"/>
    <w:rsid w:val="00F15A76"/>
    <w:rsid w:val="00F15D13"/>
    <w:rsid w:val="00F163B3"/>
    <w:rsid w:val="00F17007"/>
    <w:rsid w:val="00F17AAA"/>
    <w:rsid w:val="00F17AD5"/>
    <w:rsid w:val="00F17DBA"/>
    <w:rsid w:val="00F2019D"/>
    <w:rsid w:val="00F20291"/>
    <w:rsid w:val="00F20511"/>
    <w:rsid w:val="00F2074F"/>
    <w:rsid w:val="00F20860"/>
    <w:rsid w:val="00F208B1"/>
    <w:rsid w:val="00F218CB"/>
    <w:rsid w:val="00F221DC"/>
    <w:rsid w:val="00F2351F"/>
    <w:rsid w:val="00F235D2"/>
    <w:rsid w:val="00F23A47"/>
    <w:rsid w:val="00F23A61"/>
    <w:rsid w:val="00F243AE"/>
    <w:rsid w:val="00F24CBB"/>
    <w:rsid w:val="00F25896"/>
    <w:rsid w:val="00F264FD"/>
    <w:rsid w:val="00F26E75"/>
    <w:rsid w:val="00F26F19"/>
    <w:rsid w:val="00F27451"/>
    <w:rsid w:val="00F274BD"/>
    <w:rsid w:val="00F274EB"/>
    <w:rsid w:val="00F311DB"/>
    <w:rsid w:val="00F3127B"/>
    <w:rsid w:val="00F31B8D"/>
    <w:rsid w:val="00F31E03"/>
    <w:rsid w:val="00F32EEB"/>
    <w:rsid w:val="00F331A2"/>
    <w:rsid w:val="00F33B50"/>
    <w:rsid w:val="00F33BD6"/>
    <w:rsid w:val="00F343DB"/>
    <w:rsid w:val="00F34AAC"/>
    <w:rsid w:val="00F3588C"/>
    <w:rsid w:val="00F35970"/>
    <w:rsid w:val="00F35A4B"/>
    <w:rsid w:val="00F35BB2"/>
    <w:rsid w:val="00F36CBE"/>
    <w:rsid w:val="00F37CA4"/>
    <w:rsid w:val="00F40755"/>
    <w:rsid w:val="00F4076F"/>
    <w:rsid w:val="00F40C42"/>
    <w:rsid w:val="00F4157E"/>
    <w:rsid w:val="00F41C5D"/>
    <w:rsid w:val="00F42124"/>
    <w:rsid w:val="00F423F7"/>
    <w:rsid w:val="00F42A99"/>
    <w:rsid w:val="00F430BC"/>
    <w:rsid w:val="00F43603"/>
    <w:rsid w:val="00F43EDD"/>
    <w:rsid w:val="00F44213"/>
    <w:rsid w:val="00F4453A"/>
    <w:rsid w:val="00F449A0"/>
    <w:rsid w:val="00F44A41"/>
    <w:rsid w:val="00F461DB"/>
    <w:rsid w:val="00F463A6"/>
    <w:rsid w:val="00F4673B"/>
    <w:rsid w:val="00F4687C"/>
    <w:rsid w:val="00F46A4F"/>
    <w:rsid w:val="00F46C88"/>
    <w:rsid w:val="00F50522"/>
    <w:rsid w:val="00F507B9"/>
    <w:rsid w:val="00F50AB4"/>
    <w:rsid w:val="00F51575"/>
    <w:rsid w:val="00F52664"/>
    <w:rsid w:val="00F527FA"/>
    <w:rsid w:val="00F52D1D"/>
    <w:rsid w:val="00F5336C"/>
    <w:rsid w:val="00F5341A"/>
    <w:rsid w:val="00F5363C"/>
    <w:rsid w:val="00F53B48"/>
    <w:rsid w:val="00F53C81"/>
    <w:rsid w:val="00F552F7"/>
    <w:rsid w:val="00F5542C"/>
    <w:rsid w:val="00F55491"/>
    <w:rsid w:val="00F557E7"/>
    <w:rsid w:val="00F5598C"/>
    <w:rsid w:val="00F55C41"/>
    <w:rsid w:val="00F55D9A"/>
    <w:rsid w:val="00F55EBD"/>
    <w:rsid w:val="00F565DF"/>
    <w:rsid w:val="00F5696C"/>
    <w:rsid w:val="00F56EB3"/>
    <w:rsid w:val="00F572F0"/>
    <w:rsid w:val="00F5748C"/>
    <w:rsid w:val="00F57895"/>
    <w:rsid w:val="00F57922"/>
    <w:rsid w:val="00F57A7F"/>
    <w:rsid w:val="00F57F25"/>
    <w:rsid w:val="00F60626"/>
    <w:rsid w:val="00F60740"/>
    <w:rsid w:val="00F60AAF"/>
    <w:rsid w:val="00F60DE7"/>
    <w:rsid w:val="00F610D5"/>
    <w:rsid w:val="00F61AFE"/>
    <w:rsid w:val="00F61D9D"/>
    <w:rsid w:val="00F62122"/>
    <w:rsid w:val="00F6268D"/>
    <w:rsid w:val="00F62C7B"/>
    <w:rsid w:val="00F635EF"/>
    <w:rsid w:val="00F6398B"/>
    <w:rsid w:val="00F642F6"/>
    <w:rsid w:val="00F646A0"/>
    <w:rsid w:val="00F64E77"/>
    <w:rsid w:val="00F653E6"/>
    <w:rsid w:val="00F65683"/>
    <w:rsid w:val="00F6569A"/>
    <w:rsid w:val="00F65812"/>
    <w:rsid w:val="00F65F11"/>
    <w:rsid w:val="00F66104"/>
    <w:rsid w:val="00F665B5"/>
    <w:rsid w:val="00F66921"/>
    <w:rsid w:val="00F66BA1"/>
    <w:rsid w:val="00F66C82"/>
    <w:rsid w:val="00F676C3"/>
    <w:rsid w:val="00F678E3"/>
    <w:rsid w:val="00F70A26"/>
    <w:rsid w:val="00F70BD6"/>
    <w:rsid w:val="00F713B6"/>
    <w:rsid w:val="00F715DF"/>
    <w:rsid w:val="00F71683"/>
    <w:rsid w:val="00F7202F"/>
    <w:rsid w:val="00F724A7"/>
    <w:rsid w:val="00F727B8"/>
    <w:rsid w:val="00F72824"/>
    <w:rsid w:val="00F728F4"/>
    <w:rsid w:val="00F72EE1"/>
    <w:rsid w:val="00F73200"/>
    <w:rsid w:val="00F73BFE"/>
    <w:rsid w:val="00F74527"/>
    <w:rsid w:val="00F755F4"/>
    <w:rsid w:val="00F75659"/>
    <w:rsid w:val="00F756FD"/>
    <w:rsid w:val="00F7596B"/>
    <w:rsid w:val="00F75FBE"/>
    <w:rsid w:val="00F76621"/>
    <w:rsid w:val="00F77167"/>
    <w:rsid w:val="00F77177"/>
    <w:rsid w:val="00F7738A"/>
    <w:rsid w:val="00F7751B"/>
    <w:rsid w:val="00F777EE"/>
    <w:rsid w:val="00F77D8A"/>
    <w:rsid w:val="00F801E1"/>
    <w:rsid w:val="00F8033D"/>
    <w:rsid w:val="00F80677"/>
    <w:rsid w:val="00F806A6"/>
    <w:rsid w:val="00F807FA"/>
    <w:rsid w:val="00F80F2D"/>
    <w:rsid w:val="00F8139A"/>
    <w:rsid w:val="00F81748"/>
    <w:rsid w:val="00F82300"/>
    <w:rsid w:val="00F82A21"/>
    <w:rsid w:val="00F82DEB"/>
    <w:rsid w:val="00F830B7"/>
    <w:rsid w:val="00F83281"/>
    <w:rsid w:val="00F835B3"/>
    <w:rsid w:val="00F837B8"/>
    <w:rsid w:val="00F83830"/>
    <w:rsid w:val="00F839EE"/>
    <w:rsid w:val="00F84009"/>
    <w:rsid w:val="00F840B4"/>
    <w:rsid w:val="00F84133"/>
    <w:rsid w:val="00F841BA"/>
    <w:rsid w:val="00F84294"/>
    <w:rsid w:val="00F84352"/>
    <w:rsid w:val="00F8452F"/>
    <w:rsid w:val="00F84542"/>
    <w:rsid w:val="00F847C4"/>
    <w:rsid w:val="00F84BCF"/>
    <w:rsid w:val="00F84D3C"/>
    <w:rsid w:val="00F84E4F"/>
    <w:rsid w:val="00F84EE1"/>
    <w:rsid w:val="00F84FEE"/>
    <w:rsid w:val="00F851BB"/>
    <w:rsid w:val="00F851C5"/>
    <w:rsid w:val="00F858AC"/>
    <w:rsid w:val="00F86639"/>
    <w:rsid w:val="00F86C33"/>
    <w:rsid w:val="00F86D2F"/>
    <w:rsid w:val="00F870D9"/>
    <w:rsid w:val="00F871DE"/>
    <w:rsid w:val="00F8721C"/>
    <w:rsid w:val="00F87BCF"/>
    <w:rsid w:val="00F9001C"/>
    <w:rsid w:val="00F90EBE"/>
    <w:rsid w:val="00F9155C"/>
    <w:rsid w:val="00F9162F"/>
    <w:rsid w:val="00F91AAE"/>
    <w:rsid w:val="00F920FB"/>
    <w:rsid w:val="00F92690"/>
    <w:rsid w:val="00F92AB5"/>
    <w:rsid w:val="00F92B3F"/>
    <w:rsid w:val="00F93689"/>
    <w:rsid w:val="00F9393A"/>
    <w:rsid w:val="00F939A6"/>
    <w:rsid w:val="00F939DC"/>
    <w:rsid w:val="00F93D40"/>
    <w:rsid w:val="00F9459D"/>
    <w:rsid w:val="00F94C12"/>
    <w:rsid w:val="00F95325"/>
    <w:rsid w:val="00F96A7B"/>
    <w:rsid w:val="00F96ABB"/>
    <w:rsid w:val="00F97033"/>
    <w:rsid w:val="00F97207"/>
    <w:rsid w:val="00F979A2"/>
    <w:rsid w:val="00F97BA1"/>
    <w:rsid w:val="00FA13A7"/>
    <w:rsid w:val="00FA157C"/>
    <w:rsid w:val="00FA1D3F"/>
    <w:rsid w:val="00FA1E79"/>
    <w:rsid w:val="00FA2A0B"/>
    <w:rsid w:val="00FA2C49"/>
    <w:rsid w:val="00FA2D0D"/>
    <w:rsid w:val="00FA3316"/>
    <w:rsid w:val="00FA360D"/>
    <w:rsid w:val="00FA3C42"/>
    <w:rsid w:val="00FA3D96"/>
    <w:rsid w:val="00FA3E16"/>
    <w:rsid w:val="00FA3F16"/>
    <w:rsid w:val="00FA42B3"/>
    <w:rsid w:val="00FA4811"/>
    <w:rsid w:val="00FA4989"/>
    <w:rsid w:val="00FA5082"/>
    <w:rsid w:val="00FA5764"/>
    <w:rsid w:val="00FA6246"/>
    <w:rsid w:val="00FA6C3A"/>
    <w:rsid w:val="00FA6D21"/>
    <w:rsid w:val="00FA7AEC"/>
    <w:rsid w:val="00FA7DF7"/>
    <w:rsid w:val="00FA7E08"/>
    <w:rsid w:val="00FB0554"/>
    <w:rsid w:val="00FB0A65"/>
    <w:rsid w:val="00FB16CD"/>
    <w:rsid w:val="00FB1C28"/>
    <w:rsid w:val="00FB1CE7"/>
    <w:rsid w:val="00FB1D27"/>
    <w:rsid w:val="00FB1F18"/>
    <w:rsid w:val="00FB2CCE"/>
    <w:rsid w:val="00FB3A30"/>
    <w:rsid w:val="00FB4245"/>
    <w:rsid w:val="00FB4513"/>
    <w:rsid w:val="00FB45A1"/>
    <w:rsid w:val="00FB47D6"/>
    <w:rsid w:val="00FB4953"/>
    <w:rsid w:val="00FB531A"/>
    <w:rsid w:val="00FB56A8"/>
    <w:rsid w:val="00FB5AD2"/>
    <w:rsid w:val="00FB5DC8"/>
    <w:rsid w:val="00FB65DC"/>
    <w:rsid w:val="00FB671E"/>
    <w:rsid w:val="00FB6DF5"/>
    <w:rsid w:val="00FB72CB"/>
    <w:rsid w:val="00FB7E03"/>
    <w:rsid w:val="00FC01D2"/>
    <w:rsid w:val="00FC0224"/>
    <w:rsid w:val="00FC0272"/>
    <w:rsid w:val="00FC03C1"/>
    <w:rsid w:val="00FC0506"/>
    <w:rsid w:val="00FC0C6C"/>
    <w:rsid w:val="00FC1323"/>
    <w:rsid w:val="00FC1946"/>
    <w:rsid w:val="00FC1DE7"/>
    <w:rsid w:val="00FC28D5"/>
    <w:rsid w:val="00FC2B5B"/>
    <w:rsid w:val="00FC2BE9"/>
    <w:rsid w:val="00FC3176"/>
    <w:rsid w:val="00FC3771"/>
    <w:rsid w:val="00FC43CE"/>
    <w:rsid w:val="00FC4725"/>
    <w:rsid w:val="00FC49CA"/>
    <w:rsid w:val="00FC4CCE"/>
    <w:rsid w:val="00FC4D83"/>
    <w:rsid w:val="00FC5864"/>
    <w:rsid w:val="00FC5880"/>
    <w:rsid w:val="00FC59E5"/>
    <w:rsid w:val="00FC5A61"/>
    <w:rsid w:val="00FC5F87"/>
    <w:rsid w:val="00FC63B2"/>
    <w:rsid w:val="00FC66FB"/>
    <w:rsid w:val="00FC7010"/>
    <w:rsid w:val="00FC7389"/>
    <w:rsid w:val="00FC7C38"/>
    <w:rsid w:val="00FD0163"/>
    <w:rsid w:val="00FD0721"/>
    <w:rsid w:val="00FD079D"/>
    <w:rsid w:val="00FD0878"/>
    <w:rsid w:val="00FD0C99"/>
    <w:rsid w:val="00FD11EE"/>
    <w:rsid w:val="00FD19E2"/>
    <w:rsid w:val="00FD22B4"/>
    <w:rsid w:val="00FD260A"/>
    <w:rsid w:val="00FD29D3"/>
    <w:rsid w:val="00FD2D27"/>
    <w:rsid w:val="00FD2D99"/>
    <w:rsid w:val="00FD2DE9"/>
    <w:rsid w:val="00FD3504"/>
    <w:rsid w:val="00FD359D"/>
    <w:rsid w:val="00FD3614"/>
    <w:rsid w:val="00FD404A"/>
    <w:rsid w:val="00FD410E"/>
    <w:rsid w:val="00FD4F98"/>
    <w:rsid w:val="00FD527D"/>
    <w:rsid w:val="00FD5C56"/>
    <w:rsid w:val="00FD5D7E"/>
    <w:rsid w:val="00FD7062"/>
    <w:rsid w:val="00FD71B9"/>
    <w:rsid w:val="00FD735C"/>
    <w:rsid w:val="00FD7438"/>
    <w:rsid w:val="00FD76A5"/>
    <w:rsid w:val="00FD779A"/>
    <w:rsid w:val="00FE085D"/>
    <w:rsid w:val="00FE0947"/>
    <w:rsid w:val="00FE0B9F"/>
    <w:rsid w:val="00FE181F"/>
    <w:rsid w:val="00FE2CC0"/>
    <w:rsid w:val="00FE3019"/>
    <w:rsid w:val="00FE3576"/>
    <w:rsid w:val="00FE4176"/>
    <w:rsid w:val="00FE4760"/>
    <w:rsid w:val="00FE48A4"/>
    <w:rsid w:val="00FE569A"/>
    <w:rsid w:val="00FE58A0"/>
    <w:rsid w:val="00FE5F15"/>
    <w:rsid w:val="00FE608D"/>
    <w:rsid w:val="00FE6F95"/>
    <w:rsid w:val="00FE732C"/>
    <w:rsid w:val="00FE747E"/>
    <w:rsid w:val="00FE77EA"/>
    <w:rsid w:val="00FF0696"/>
    <w:rsid w:val="00FF1478"/>
    <w:rsid w:val="00FF187C"/>
    <w:rsid w:val="00FF199E"/>
    <w:rsid w:val="00FF1E0C"/>
    <w:rsid w:val="00FF2124"/>
    <w:rsid w:val="00FF2A61"/>
    <w:rsid w:val="00FF317B"/>
    <w:rsid w:val="00FF31B9"/>
    <w:rsid w:val="00FF3E7E"/>
    <w:rsid w:val="00FF3F52"/>
    <w:rsid w:val="00FF402A"/>
    <w:rsid w:val="00FF454F"/>
    <w:rsid w:val="00FF4F22"/>
    <w:rsid w:val="00FF50A3"/>
    <w:rsid w:val="00FF5DC4"/>
    <w:rsid w:val="00FF5F52"/>
    <w:rsid w:val="00FF66E7"/>
    <w:rsid w:val="00FF6811"/>
    <w:rsid w:val="00FF6FC1"/>
    <w:rsid w:val="00FF7037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2AD43FA-EC62-4E5E-A9F0-FB1F4380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4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left="185"/>
      <w:outlineLvl w:val="7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Indent 2"/>
    <w:basedOn w:val="a"/>
    <w:pPr>
      <w:tabs>
        <w:tab w:val="left" w:pos="1260"/>
      </w:tabs>
      <w:ind w:left="1440" w:hanging="720"/>
      <w:jc w:val="both"/>
    </w:pPr>
    <w:rPr>
      <w:sz w:val="28"/>
    </w:rPr>
  </w:style>
  <w:style w:type="paragraph" w:styleId="22">
    <w:name w:val="Body Text 2"/>
    <w:basedOn w:val="a"/>
    <w:link w:val="23"/>
    <w:pPr>
      <w:tabs>
        <w:tab w:val="left" w:pos="3600"/>
      </w:tabs>
      <w:jc w:val="center"/>
    </w:pPr>
    <w:rPr>
      <w:b/>
      <w:bCs/>
      <w:sz w:val="28"/>
      <w:lang w:val="x-none" w:eastAsia="x-none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31">
    <w:name w:val="Body Text 3"/>
    <w:basedOn w:val="a"/>
    <w:link w:val="32"/>
    <w:rPr>
      <w:b/>
      <w:bCs/>
      <w:sz w:val="28"/>
    </w:rPr>
  </w:style>
  <w:style w:type="paragraph" w:styleId="33">
    <w:name w:val="Body Text Indent 3"/>
    <w:basedOn w:val="a"/>
    <w:link w:val="34"/>
    <w:pPr>
      <w:ind w:left="540" w:hanging="540"/>
    </w:pPr>
    <w:rPr>
      <w:b/>
      <w:bCs/>
      <w:sz w:val="28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styleId="a5">
    <w:name w:val="Body Text"/>
    <w:basedOn w:val="a"/>
    <w:link w:val="10"/>
    <w:pPr>
      <w:jc w:val="both"/>
    </w:pPr>
    <w:rPr>
      <w:sz w:val="28"/>
    </w:rPr>
  </w:style>
  <w:style w:type="paragraph" w:styleId="a6">
    <w:name w:val="Body Text Indent"/>
    <w:basedOn w:val="a"/>
    <w:pPr>
      <w:ind w:left="720" w:hanging="720"/>
    </w:pPr>
    <w:rPr>
      <w:b/>
      <w:bCs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eastAsia="Arial Unicode MS" w:hAnsi="Arial" w:cs="Arial"/>
      <w:sz w:val="80"/>
      <w:szCs w:val="8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5">
    <w:name w:val="xl25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6">
    <w:name w:val="xl26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9">
    <w:name w:val="xl29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1">
    <w:name w:val="xl31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2">
    <w:name w:val="xl32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7">
    <w:name w:val="xl3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38">
    <w:name w:val="xl38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2">
    <w:name w:val="xl4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4">
    <w:name w:val="xl4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6">
    <w:name w:val="xl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8">
    <w:name w:val="xl48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9">
    <w:name w:val="xl4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7">
    <w:name w:val="xl5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9">
    <w:name w:val="xl5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3">
    <w:name w:val="xl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4">
    <w:name w:val="xl64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5">
    <w:name w:val="xl65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9">
    <w:name w:val="xl69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4">
    <w:name w:val="xl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80">
    <w:name w:val="xl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88">
    <w:name w:val="xl88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09">
    <w:name w:val="xl10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0">
    <w:name w:val="xl1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14">
    <w:name w:val="xl1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19">
    <w:name w:val="xl11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5">
    <w:name w:val="xl12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3">
    <w:name w:val="xl13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4">
    <w:name w:val="xl1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6">
    <w:name w:val="xl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0"/>
      <w:szCs w:val="70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2">
    <w:name w:val="xl1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5">
    <w:name w:val="xl145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6">
    <w:name w:val="xl1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8">
    <w:name w:val="xl1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9">
    <w:name w:val="xl149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0">
    <w:name w:val="xl15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51">
    <w:name w:val="xl151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2">
    <w:name w:val="xl152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3">
    <w:name w:val="xl15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55">
    <w:name w:val="xl1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8">
    <w:name w:val="xl1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9">
    <w:name w:val="xl15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62">
    <w:name w:val="xl1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3">
    <w:name w:val="xl163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4">
    <w:name w:val="xl164"/>
    <w:basedOn w:val="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6">
    <w:name w:val="xl16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8">
    <w:name w:val="xl16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3">
    <w:name w:val="xl1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74">
    <w:name w:val="xl1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6">
    <w:name w:val="xl1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7">
    <w:name w:val="xl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9">
    <w:name w:val="xl179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a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4">
    <w:name w:val="xl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5">
    <w:name w:val="xl1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90">
    <w:name w:val="xl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91">
    <w:name w:val="xl1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92">
    <w:name w:val="xl192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3">
    <w:name w:val="xl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6">
    <w:name w:val="xl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8">
    <w:name w:val="xl1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0">
    <w:name w:val="xl20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1">
    <w:name w:val="xl201"/>
    <w:basedOn w:val="a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2">
    <w:name w:val="xl20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3">
    <w:name w:val="xl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4">
    <w:name w:val="xl20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5">
    <w:name w:val="xl20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6">
    <w:name w:val="xl20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207">
    <w:name w:val="xl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08">
    <w:name w:val="xl20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96"/>
      <w:szCs w:val="96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96"/>
      <w:szCs w:val="96"/>
    </w:rPr>
  </w:style>
  <w:style w:type="paragraph" w:customStyle="1" w:styleId="xl210">
    <w:name w:val="xl2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11">
    <w:name w:val="xl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2">
    <w:name w:val="xl21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3">
    <w:name w:val="xl2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4">
    <w:name w:val="xl2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pPr>
      <w:tabs>
        <w:tab w:val="left" w:pos="0"/>
        <w:tab w:val="left" w:pos="180"/>
      </w:tabs>
      <w:jc w:val="center"/>
    </w:pPr>
    <w:rPr>
      <w:b/>
      <w:iCs/>
    </w:rPr>
  </w:style>
  <w:style w:type="character" w:customStyle="1" w:styleId="af0">
    <w:name w:val="Основной текст Знак"/>
    <w:rPr>
      <w:sz w:val="28"/>
      <w:szCs w:val="24"/>
      <w:lang w:val="ru-RU" w:eastAsia="ru-RU" w:bidi="ar-SA"/>
    </w:rPr>
  </w:style>
  <w:style w:type="paragraph" w:styleId="41">
    <w:name w:val="toc 4"/>
    <w:basedOn w:val="a"/>
    <w:next w:val="a"/>
    <w:autoRedefine/>
    <w:uiPriority w:val="39"/>
    <w:rsid w:val="00497F1A"/>
    <w:pPr>
      <w:tabs>
        <w:tab w:val="right" w:leader="dot" w:pos="10348"/>
      </w:tabs>
      <w:ind w:left="1560" w:right="54" w:hanging="660"/>
    </w:pPr>
  </w:style>
  <w:style w:type="paragraph" w:styleId="11">
    <w:name w:val="toc 1"/>
    <w:basedOn w:val="a"/>
    <w:next w:val="a"/>
    <w:autoRedefine/>
    <w:uiPriority w:val="39"/>
    <w:rsid w:val="00497F1A"/>
    <w:pPr>
      <w:tabs>
        <w:tab w:val="right" w:leader="dot" w:pos="10348"/>
      </w:tabs>
      <w:ind w:left="360" w:right="-284" w:hanging="360"/>
    </w:pPr>
    <w:rPr>
      <w:sz w:val="28"/>
    </w:rPr>
  </w:style>
  <w:style w:type="paragraph" w:styleId="24">
    <w:name w:val="toc 2"/>
    <w:basedOn w:val="a"/>
    <w:next w:val="a"/>
    <w:autoRedefine/>
    <w:uiPriority w:val="39"/>
    <w:rsid w:val="00497F1A"/>
    <w:pPr>
      <w:tabs>
        <w:tab w:val="right" w:leader="dot" w:pos="10348"/>
      </w:tabs>
      <w:ind w:left="714" w:right="-284" w:hanging="430"/>
    </w:pPr>
  </w:style>
  <w:style w:type="paragraph" w:styleId="35">
    <w:name w:val="toc 3"/>
    <w:basedOn w:val="a"/>
    <w:next w:val="a"/>
    <w:autoRedefine/>
    <w:uiPriority w:val="39"/>
    <w:rsid w:val="001C5DB6"/>
    <w:pPr>
      <w:tabs>
        <w:tab w:val="right" w:leader="dot" w:pos="10348"/>
      </w:tabs>
      <w:ind w:left="900" w:right="54" w:hanging="360"/>
    </w:p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endnote text"/>
    <w:basedOn w:val="a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table" w:styleId="af5">
    <w:name w:val="Table Grid"/>
    <w:basedOn w:val="a1"/>
    <w:rsid w:val="00B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75E45"/>
    <w:rPr>
      <w:b/>
      <w:bCs/>
      <w:sz w:val="24"/>
      <w:szCs w:val="24"/>
      <w:lang w:val="ru-RU" w:eastAsia="ru-RU" w:bidi="ar-SA"/>
    </w:rPr>
  </w:style>
  <w:style w:type="paragraph" w:customStyle="1" w:styleId="xl40201">
    <w:name w:val="xl40201"/>
    <w:basedOn w:val="a"/>
    <w:rsid w:val="001D6393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10">
    <w:name w:val="Основной текст Знак1"/>
    <w:link w:val="a5"/>
    <w:rsid w:val="00DB2957"/>
    <w:rPr>
      <w:sz w:val="28"/>
      <w:szCs w:val="24"/>
      <w:lang w:val="ru-RU" w:eastAsia="ru-RU" w:bidi="ar-SA"/>
    </w:rPr>
  </w:style>
  <w:style w:type="character" w:customStyle="1" w:styleId="23">
    <w:name w:val="Основной текст 2 Знак"/>
    <w:link w:val="22"/>
    <w:rsid w:val="006C45F6"/>
    <w:rPr>
      <w:b/>
      <w:bCs/>
      <w:sz w:val="28"/>
      <w:szCs w:val="24"/>
    </w:rPr>
  </w:style>
  <w:style w:type="character" w:customStyle="1" w:styleId="a9">
    <w:name w:val="Верхний колонтитул Знак"/>
    <w:link w:val="a8"/>
    <w:rsid w:val="00E12750"/>
    <w:rPr>
      <w:sz w:val="24"/>
      <w:szCs w:val="24"/>
    </w:rPr>
  </w:style>
  <w:style w:type="character" w:customStyle="1" w:styleId="20">
    <w:name w:val="Заголовок 2 Знак"/>
    <w:link w:val="2"/>
    <w:rsid w:val="00F83281"/>
    <w:rPr>
      <w:b/>
      <w:bCs/>
      <w:sz w:val="28"/>
      <w:szCs w:val="24"/>
    </w:rPr>
  </w:style>
  <w:style w:type="character" w:customStyle="1" w:styleId="a4">
    <w:name w:val="Название Знак"/>
    <w:link w:val="a3"/>
    <w:rsid w:val="00F83281"/>
    <w:rPr>
      <w:b/>
      <w:bCs/>
      <w:sz w:val="28"/>
      <w:szCs w:val="24"/>
    </w:rPr>
  </w:style>
  <w:style w:type="character" w:customStyle="1" w:styleId="ac">
    <w:name w:val="Текст сноски Знак"/>
    <w:link w:val="ab"/>
    <w:semiHidden/>
    <w:rsid w:val="00F83281"/>
  </w:style>
  <w:style w:type="character" w:customStyle="1" w:styleId="34">
    <w:name w:val="Основной текст с отступом 3 Знак"/>
    <w:link w:val="33"/>
    <w:rsid w:val="00301F28"/>
    <w:rPr>
      <w:b/>
      <w:bCs/>
      <w:sz w:val="28"/>
      <w:szCs w:val="24"/>
    </w:rPr>
  </w:style>
  <w:style w:type="character" w:customStyle="1" w:styleId="32">
    <w:name w:val="Основной текст 3 Знак"/>
    <w:link w:val="31"/>
    <w:rsid w:val="00046BAC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2C0A8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hart" Target="charts/chart1.xml"/><Relationship Id="rId26" Type="http://schemas.openxmlformats.org/officeDocument/2006/relationships/chart" Target="charts/chart8.xml"/><Relationship Id="rId39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34" Type="http://schemas.openxmlformats.org/officeDocument/2006/relationships/chart" Target="charts/chart1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7.xml"/><Relationship Id="rId33" Type="http://schemas.openxmlformats.org/officeDocument/2006/relationships/chart" Target="charts/chart14.xml"/><Relationship Id="rId38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hart" Target="charts/chart3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7.xml"/><Relationship Id="rId32" Type="http://schemas.openxmlformats.org/officeDocument/2006/relationships/chart" Target="charts/chart13.xml"/><Relationship Id="rId37" Type="http://schemas.openxmlformats.org/officeDocument/2006/relationships/chart" Target="charts/chart17.xml"/><Relationship Id="rId40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hart" Target="charts/chart6.xml"/><Relationship Id="rId28" Type="http://schemas.openxmlformats.org/officeDocument/2006/relationships/chart" Target="charts/chart10.xml"/><Relationship Id="rId36" Type="http://schemas.openxmlformats.org/officeDocument/2006/relationships/chart" Target="charts/chart16.xml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31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chart" Target="charts/chart5.xml"/><Relationship Id="rId27" Type="http://schemas.openxmlformats.org/officeDocument/2006/relationships/chart" Target="charts/chart9.xml"/><Relationship Id="rId30" Type="http://schemas.openxmlformats.org/officeDocument/2006/relationships/chart" Target="charts/chart11.xml"/><Relationship Id="rId35" Type="http://schemas.openxmlformats.org/officeDocument/2006/relationships/header" Target="header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330781010719758"/>
          <c:y val="0.24553571428571427"/>
          <c:w val="0.48085758039816234"/>
          <c:h val="0.46726190476190477"/>
        </c:manualLayout>
      </c:layout>
      <c:radarChart>
        <c:radarStyle val="marker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2018 год</c:v>
                </c:pt>
              </c:strCache>
            </c:strRef>
          </c:tx>
          <c:spPr>
            <a:ln w="3807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3413408069753992E-3"/>
                  <c:y val="-0.170491708089561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759775790738022"/>
                  <c:y val="7.781040777724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966300741914269"/>
                  <c:y val="0.155567585795559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696703590017349"/>
                  <c:y val="0.161093564421765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4652929400774056"/>
                  <c:y val="6.6408129151453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1756400773038556"/>
                  <c:y val="4.784462873153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0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chemeClr val="tx2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Лист3!$B$2:$B$6</c:f>
              <c:numCache>
                <c:formatCode>0.0</c:formatCode>
                <c:ptCount val="5"/>
                <c:pt idx="0">
                  <c:v>103.3</c:v>
                </c:pt>
                <c:pt idx="1">
                  <c:v>103</c:v>
                </c:pt>
                <c:pt idx="2">
                  <c:v>98.2</c:v>
                </c:pt>
                <c:pt idx="3">
                  <c:v>102.8</c:v>
                </c:pt>
                <c:pt idx="4">
                  <c:v>103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2019 год</c:v>
                </c:pt>
              </c:strCache>
            </c:strRef>
          </c:tx>
          <c:spPr>
            <a:ln w="3807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6306166369617625E-3"/>
                  <c:y val="-0.21785665882217983"/>
                </c:manualLayout>
              </c:layout>
              <c:numFmt formatCode="0.0" sourceLinked="0"/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1399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778495484674586"/>
                  <c:y val="3.8190120089737385E-2"/>
                </c:manualLayout>
              </c:layout>
              <c:tx>
                <c:rich>
                  <a:bodyPr/>
                  <a:lstStyle/>
                  <a:p>
                    <a:pPr>
                      <a:defRPr sz="1399" b="1" i="0" u="sng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102,7</a:t>
                    </a:r>
                  </a:p>
                </c:rich>
              </c:tx>
              <c:spPr>
                <a:noFill/>
                <a:ln w="2538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473106943989017"/>
                  <c:y val="9.5761573687428631E-2"/>
                </c:manualLayout>
              </c:layout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1399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974723074869878"/>
                  <c:y val="0.12172964412967932"/>
                </c:manualLayout>
              </c:layout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1399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5132932959651227"/>
                  <c:y val="2.63618528130911E-2"/>
                </c:manualLayout>
              </c:layout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1399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2443437425955506"/>
                  <c:y val="1.1226985458220727E-2"/>
                </c:manualLayout>
              </c:layout>
              <c:spPr>
                <a:noFill/>
                <a:ln w="25380">
                  <a:noFill/>
                </a:ln>
              </c:spPr>
              <c:txPr>
                <a:bodyPr/>
                <a:lstStyle/>
                <a:p>
                  <a:pPr>
                    <a:defRPr sz="1399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8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9" b="1" i="0" u="sng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Лист3!$C$2:$C$6</c:f>
              <c:numCache>
                <c:formatCode>0.0</c:formatCode>
                <c:ptCount val="5"/>
                <c:pt idx="0">
                  <c:v>101.8</c:v>
                </c:pt>
                <c:pt idx="1">
                  <c:v>102.7</c:v>
                </c:pt>
                <c:pt idx="2">
                  <c:v>103.6</c:v>
                </c:pt>
                <c:pt idx="3">
                  <c:v>101.4</c:v>
                </c:pt>
                <c:pt idx="4">
                  <c:v>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5706736"/>
        <c:axId val="285707128"/>
      </c:radarChart>
      <c:catAx>
        <c:axId val="285706736"/>
        <c:scaling>
          <c:orientation val="minMax"/>
        </c:scaling>
        <c:delete val="0"/>
        <c:axPos val="b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5707128"/>
        <c:crosses val="autoZero"/>
        <c:auto val="0"/>
        <c:lblAlgn val="ctr"/>
        <c:lblOffset val="100"/>
        <c:noMultiLvlLbl val="0"/>
      </c:catAx>
      <c:valAx>
        <c:axId val="285707128"/>
        <c:scaling>
          <c:orientation val="minMax"/>
          <c:max val="125"/>
          <c:min val="75"/>
        </c:scaling>
        <c:delete val="0"/>
        <c:axPos val="l"/>
        <c:majorGridlines>
          <c:spPr>
            <a:ln w="3173" cmpd="sng">
              <a:solidFill>
                <a:schemeClr val="bg1">
                  <a:lumMod val="50000"/>
                </a:schemeClr>
              </a:solidFill>
              <a:prstDash val="solid"/>
            </a:ln>
          </c:spPr>
        </c:majorGridlines>
        <c:numFmt formatCode="0.0" sourceLinked="1"/>
        <c:majorTickMark val="cross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5706736"/>
        <c:crosses val="autoZero"/>
        <c:crossBetween val="between"/>
        <c:majorUnit val="10"/>
        <c:minorUnit val="2"/>
      </c:valAx>
      <c:spPr>
        <a:noFill/>
        <a:ln w="25380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32060274880657469"/>
          <c:y val="0.82322482250312656"/>
          <c:w val="0.70864709740634801"/>
          <c:h val="0.98825120917829534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067055393586"/>
          <c:y val="4.2821158690176324E-2"/>
          <c:w val="0.74489795918367352"/>
          <c:h val="0.730478589420654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</c:v>
                </c:pt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8979591836734693"/>
                  <c:y val="0.69773299748110829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8104956268221577"/>
                  <c:y val="0.55163727959697728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46064139941690962"/>
                  <c:y val="0.39798488664987408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784256559766764"/>
                  <c:y val="0.25440806045340053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9504373177842567"/>
                  <c:y val="0.11083123425692695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4.5</c:v>
                </c:pt>
                <c:pt idx="1">
                  <c:v>4.5</c:v>
                </c:pt>
                <c:pt idx="2">
                  <c:v>0.7</c:v>
                </c:pt>
                <c:pt idx="3" formatCode="General">
                  <c:v>-12.2</c:v>
                </c:pt>
                <c:pt idx="4">
                  <c:v>-1.1000000000000001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650145772594752"/>
                  <c:y val="0.63727959697732994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0320699708454812"/>
                  <c:y val="0.14357682619647355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-16,0</a:t>
                    </a:r>
                  </a:p>
                </c:rich>
              </c:tx>
              <c:spPr>
                <a:noFill/>
                <a:ln w="2541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5043731778425655"/>
                  <c:y val="5.2896725440806043E-2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0.9</c:v>
                </c:pt>
                <c:pt idx="1">
                  <c:v>9.4</c:v>
                </c:pt>
                <c:pt idx="2">
                  <c:v>-7.1</c:v>
                </c:pt>
                <c:pt idx="3" formatCode="General">
                  <c:v>-16</c:v>
                </c:pt>
                <c:pt idx="4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563070552"/>
        <c:axId val="563070944"/>
      </c:barChart>
      <c:catAx>
        <c:axId val="563070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09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63070944"/>
        <c:scaling>
          <c:orientation val="minMax"/>
          <c:max val="65"/>
          <c:min val="-25"/>
        </c:scaling>
        <c:delete val="0"/>
        <c:axPos val="b"/>
        <c:majorGridlines>
          <c:spPr>
            <a:ln w="12706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355685131195334"/>
              <c:y val="0.75818639798488663"/>
            </c:manualLayout>
          </c:layout>
          <c:overlay val="0"/>
          <c:spPr>
            <a:noFill/>
            <a:ln w="25411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0552"/>
        <c:crosses val="autoZero"/>
        <c:crossBetween val="between"/>
        <c:majorUnit val="25"/>
      </c:valAx>
      <c:spPr>
        <a:noFill/>
        <a:ln w="12706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489795918367346"/>
          <c:y val="0.92695214105793455"/>
          <c:w val="0.60787172011661805"/>
          <c:h val="6.0453400503778336E-2"/>
        </c:manualLayout>
      </c:layout>
      <c:overlay val="0"/>
      <c:spPr>
        <a:noFill/>
        <a:ln w="25411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7440381558028621E-2"/>
          <c:y val="7.481296758104738E-3"/>
          <c:w val="0.90779014308426076"/>
          <c:h val="0.7805486284289276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I полугодие 2018 года</c:v>
                </c:pt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852146263910969"/>
                  <c:y val="0.43391521197007482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8473767885532589"/>
                  <c:y val="0.52867830423940154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7233704292527821"/>
                  <c:y val="0.44389027431421446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6629570747217801"/>
                  <c:y val="9.9750623441396506E-3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3513</c:v>
                </c:pt>
                <c:pt idx="1">
                  <c:v>2276</c:v>
                </c:pt>
                <c:pt idx="2">
                  <c:v>3343</c:v>
                </c:pt>
                <c:pt idx="3">
                  <c:v>9134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I полугодие 2019 года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4483306836248012"/>
                  <c:y val="0.40399002493765584"/>
                </c:manualLayout>
              </c:layout>
              <c:tx>
                <c:rich>
                  <a:bodyPr/>
                  <a:lstStyle/>
                  <a:p>
                    <a:pPr>
                      <a:defRPr sz="119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3851</a:t>
                    </a:r>
                  </a:p>
                </c:rich>
              </c:tx>
              <c:spPr>
                <a:noFill/>
                <a:ln w="2537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4833068362480127"/>
                  <c:y val="0.52119700748129671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5182829888712246"/>
                  <c:y val="0.43640897755610975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90937996820349765"/>
                  <c:y val="2.4937655860349127E-3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6.8362480127186015E-2"/>
                  <c:y val="4.738154613466334E-2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7360890302066774"/>
                  <c:y val="2.4937655860349127E-3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5436408977556108"/>
                </c:manualLayout>
              </c:layout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71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3851</c:v>
                </c:pt>
                <c:pt idx="1">
                  <c:v>2325</c:v>
                </c:pt>
                <c:pt idx="2">
                  <c:v>3467</c:v>
                </c:pt>
                <c:pt idx="3">
                  <c:v>9643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63071728"/>
        <c:axId val="563072120"/>
        <c:axId val="0"/>
      </c:bar3DChart>
      <c:catAx>
        <c:axId val="56307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2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63072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1728"/>
        <c:crosses val="autoZero"/>
        <c:crossBetween val="between"/>
      </c:valAx>
      <c:spPr>
        <a:noFill/>
        <a:ln w="25371">
          <a:noFill/>
        </a:ln>
      </c:spPr>
    </c:plotArea>
    <c:legend>
      <c:legendPos val="r"/>
      <c:layout>
        <c:manualLayout>
          <c:xMode val="edge"/>
          <c:yMode val="edge"/>
          <c:x val="0.15580286168521462"/>
          <c:y val="0.93765586034912718"/>
          <c:w val="0.75039745627980925"/>
          <c:h val="6.2344139650872821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5040783034257749E-2"/>
          <c:y val="7.6530612244897957E-3"/>
          <c:w val="0.92495921696574224"/>
          <c:h val="0.78061224489795922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I полугодие 2018 года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965742251223492"/>
                  <c:y val="0.48214285714285715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5725938009787928"/>
                  <c:y val="0.36479591836734693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7748776508972266"/>
                  <c:y val="0.56122448979591832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6345840130505704"/>
                  <c:y val="2.5510204081632654E-2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2256</c:v>
                </c:pt>
                <c:pt idx="1">
                  <c:v>3423</c:v>
                </c:pt>
                <c:pt idx="2">
                  <c:v>1484</c:v>
                </c:pt>
                <c:pt idx="3">
                  <c:v>7161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I полугодие 2019 года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6264274061990212"/>
                  <c:y val="0.47448979591836737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4535073409461662"/>
                  <c:y val="0.37755102040816324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4110929853181076"/>
                  <c:y val="0.55102040816326525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7438825448613378"/>
                  <c:y val="3.5714285714285712E-2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7.01468189233279E-2"/>
                  <c:y val="4.8469387755102039E-2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8336052202283849"/>
                  <c:y val="2.5510204081632651E-3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6020408163265307"/>
                </c:manualLayout>
              </c:layout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39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2177</c:v>
                </c:pt>
                <c:pt idx="1">
                  <c:v>3396</c:v>
                </c:pt>
                <c:pt idx="2">
                  <c:v>1538</c:v>
                </c:pt>
                <c:pt idx="3">
                  <c:v>7111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63072904"/>
        <c:axId val="563073296"/>
        <c:axId val="0"/>
      </c:bar3DChart>
      <c:catAx>
        <c:axId val="563072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63073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2904"/>
        <c:crosses val="autoZero"/>
        <c:crossBetween val="between"/>
      </c:valAx>
      <c:spPr>
        <a:noFill/>
        <a:ln w="25357">
          <a:noFill/>
        </a:ln>
      </c:spPr>
    </c:plotArea>
    <c:legend>
      <c:legendPos val="r"/>
      <c:layout>
        <c:manualLayout>
          <c:xMode val="edge"/>
          <c:yMode val="edge"/>
          <c:x val="0.16476345840130505"/>
          <c:y val="0.93877551020408168"/>
          <c:w val="0.72920065252854815"/>
          <c:h val="6.3775510204081634E-2"/>
        </c:manualLayout>
      </c:layout>
      <c:overlay val="0"/>
      <c:spPr>
        <a:noFill/>
        <a:ln w="25357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воздушный 
62,6%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2505</c:v>
                </c:pt>
                <c:pt idx="1">
                  <c:v>6039</c:v>
                </c:pt>
                <c:pt idx="2">
                  <c:v>512</c:v>
                </c:pt>
                <c:pt idx="3">
                  <c:v>587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водный 
27,2%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1939</c:v>
                </c:pt>
                <c:pt idx="1">
                  <c:v>4254</c:v>
                </c:pt>
                <c:pt idx="2">
                  <c:v>502</c:v>
                </c:pt>
                <c:pt idx="3">
                  <c:v>416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85318107667206E-2"/>
          <c:y val="2.9585798816568046E-2"/>
          <c:w val="0.89396411092985317"/>
          <c:h val="0.597633136094674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Индекс тарифов на грузовые перевозки в транспортном комплексе</c:v>
                </c:pt>
              </c:strCache>
            </c:strRef>
          </c:tx>
          <c:spPr>
            <a:solidFill>
              <a:srgbClr val="FF660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440456769983687"/>
                  <c:y val="0.13806706114398423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103.6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цен производителей промышленных товаров</c:v>
                </c:pt>
              </c:strCache>
            </c:strRef>
          </c:tx>
          <c:spPr>
            <a:solidFill>
              <a:srgbClr val="008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</c:formatCode>
                <c:ptCount val="1"/>
                <c:pt idx="0">
                  <c:v>97.2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Сводный индекс цен на продукцию (затраты, услуги) инвестиционного назначения </c:v>
                </c:pt>
              </c:strCache>
            </c:strRef>
          </c:tx>
          <c:spPr>
            <a:solidFill>
              <a:srgbClr val="3366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9200652528548127"/>
                  <c:y val="0.13017751479289941"/>
                </c:manualLayout>
              </c:layout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0.0</c:formatCode>
                <c:ptCount val="1"/>
                <c:pt idx="0">
                  <c:v>104.8</c:v>
                </c:pt>
              </c:numCache>
            </c:numRef>
          </c:val>
        </c:ser>
        <c:ser>
          <c:idx val="8"/>
          <c:order val="3"/>
          <c:tx>
            <c:strRef>
              <c:f>Sheet1!$A$5</c:f>
              <c:strCache>
                <c:ptCount val="1"/>
                <c:pt idx="0">
                  <c:v>Индекс цен на приобретение конструкций и деталей конструкций из черных металлов</c:v>
                </c:pt>
              </c:strCache>
            </c:strRef>
          </c:tx>
          <c:spPr>
            <a:solidFill>
              <a:srgbClr val="000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numFmt formatCode="0.0" sourceLinked="0"/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107.1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Индекс цен на приобретение электроэнергии</c:v>
                </c:pt>
              </c:strCache>
            </c:strRef>
          </c:tx>
          <c:spPr>
            <a:solidFill>
              <a:srgbClr val="FF8080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107,0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107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Индекс цен на приобретение битумов нефтяных</c:v>
                </c:pt>
              </c:strCache>
            </c:strRef>
          </c:tx>
          <c:spPr>
            <a:solidFill>
              <a:srgbClr val="0066CC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5513866231647635"/>
                  <c:y val="0.14003944773175542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103,4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103.4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Индекс цен на приобретение цемента общестроительного</c:v>
                </c:pt>
              </c:strCache>
            </c:strRef>
          </c:tx>
          <c:spPr>
            <a:solidFill>
              <a:srgbClr val="CCCC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63947797716150079"/>
                  <c:y val="0.13806706114398423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103,3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103.3</c:v>
                </c:pt>
              </c:numCache>
            </c:numRef>
          </c:val>
        </c:ser>
        <c:ser>
          <c:idx val="3"/>
          <c:order val="7"/>
          <c:tx>
            <c:strRef>
              <c:f>Sheet1!$A$9</c:f>
              <c:strCache>
                <c:ptCount val="1"/>
                <c:pt idx="0">
                  <c:v>Индекс цен на приобретение бензина автомобильного</c:v>
                </c:pt>
              </c:strCache>
            </c:strRef>
          </c:tx>
          <c:spPr>
            <a:solidFill>
              <a:srgbClr val="CCFF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Sheet1!$B$9:$B$9</c:f>
              <c:numCache>
                <c:formatCode>General</c:formatCode>
                <c:ptCount val="1"/>
                <c:pt idx="0">
                  <c:v>95.6</c:v>
                </c:pt>
              </c:numCache>
            </c:numRef>
          </c:val>
        </c:ser>
        <c:ser>
          <c:idx val="4"/>
          <c:order val="8"/>
          <c:tx>
            <c:strRef>
              <c:f>Sheet1!$A$10</c:f>
              <c:strCache>
                <c:ptCount val="1"/>
                <c:pt idx="0">
                  <c:v>Индекс цен на приобретение топлива реактивного керосинового типа</c:v>
                </c:pt>
              </c:strCache>
            </c:strRef>
          </c:tx>
          <c:spPr>
            <a:solidFill>
              <a:srgbClr val="6600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99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97,2</a:t>
                    </a:r>
                  </a:p>
                </c:rich>
              </c:tx>
              <c:spPr>
                <a:noFill/>
                <a:ln w="2538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Sheet1!$B$10:$B$10</c:f>
              <c:numCache>
                <c:formatCode>General</c:formatCode>
                <c:ptCount val="1"/>
                <c:pt idx="0">
                  <c:v>97.2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Индекс цен на приобретение топлива дизельного  </c:v>
                </c:pt>
              </c:strCache>
            </c:strRef>
          </c:tx>
          <c:spPr>
            <a:solidFill>
              <a:srgbClr val="FF00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7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Sheet1!$B$11:$B$11</c:f>
              <c:numCache>
                <c:formatCode>General</c:formatCode>
                <c:ptCount val="1"/>
                <c:pt idx="0">
                  <c:v>95.8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63075256"/>
        <c:axId val="563075648"/>
      </c:barChart>
      <c:catAx>
        <c:axId val="563075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7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5648"/>
        <c:crossesAt val="60"/>
        <c:auto val="0"/>
        <c:lblAlgn val="ctr"/>
        <c:lblOffset val="100"/>
        <c:tickLblSkip val="1"/>
        <c:tickMarkSkip val="1"/>
        <c:noMultiLvlLbl val="0"/>
      </c:catAx>
      <c:valAx>
        <c:axId val="563075648"/>
        <c:scaling>
          <c:orientation val="minMax"/>
          <c:max val="120"/>
          <c:min val="60"/>
        </c:scaling>
        <c:delete val="0"/>
        <c:axPos val="l"/>
        <c:majorGridlines>
          <c:spPr>
            <a:ln w="12693">
              <a:solidFill>
                <a:srgbClr val="FFFFFF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5256"/>
        <c:crosses val="autoZero"/>
        <c:crossBetween val="between"/>
        <c:majorUnit val="20"/>
      </c:valAx>
      <c:spPr>
        <a:noFill/>
        <a:ln w="25387">
          <a:noFill/>
        </a:ln>
      </c:spPr>
    </c:plotArea>
    <c:legend>
      <c:legendPos val="r"/>
      <c:layout>
        <c:manualLayout>
          <c:xMode val="edge"/>
          <c:yMode val="edge"/>
          <c:x val="3.7520391517128875E-2"/>
          <c:y val="0.65088757396449703"/>
          <c:w val="0.92822185970636217"/>
          <c:h val="0.33925049309664695"/>
        </c:manualLayout>
      </c:layout>
      <c:overlay val="0"/>
      <c:spPr>
        <a:noFill/>
        <a:ln w="25387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17380378911938"/>
          <c:y val="6.6006529671595926E-2"/>
          <c:w val="0.70357403429035748"/>
          <c:h val="0.777300172844248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'рис 4'!$B$1</c:f>
              <c:strCache>
                <c:ptCount val="1"/>
                <c:pt idx="0">
                  <c:v>К декабрю 2006 года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3399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5540794242209248E-3"/>
                  <c:y val="-6.7171115805646246E-3"/>
                </c:manualLayout>
              </c:layout>
              <c:tx>
                <c:rich>
                  <a:bodyPr/>
                  <a:lstStyle/>
                  <a:p>
                    <a:pPr>
                      <a:defRPr sz="114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0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99,3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45838277064682E-3"/>
                  <c:y val="-1.8597170303207048E-3"/>
                </c:manualLayout>
              </c:layout>
              <c:tx>
                <c:rich>
                  <a:bodyPr/>
                  <a:lstStyle/>
                  <a:p>
                    <a:pPr>
                      <a:defRPr sz="114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0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104,2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8259092138866782E-3"/>
                  <c:y val="-8.7540410087997623E-4"/>
                </c:manualLayout>
              </c:layout>
              <c:tx>
                <c:rich>
                  <a:bodyPr/>
                  <a:lstStyle/>
                  <a:p>
                    <a:pPr>
                      <a:defRPr sz="114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0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104,7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952530371890632E-3"/>
                  <c:y val="0"/>
                </c:manualLayout>
              </c:layout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785711717542156E-3"/>
                  <c:y val="-4.1962936451125426E-3"/>
                </c:manualLayout>
              </c:layout>
              <c:tx>
                <c:rich>
                  <a:bodyPr/>
                  <a:lstStyle/>
                  <a:p>
                    <a:pPr>
                      <a:defRPr sz="114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0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109,5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923958628335097E-2"/>
                  <c:y val="-1.10125126423171E-3"/>
                </c:manualLayout>
              </c:layout>
              <c:tx>
                <c:rich>
                  <a:bodyPr/>
                  <a:lstStyle/>
                  <a:p>
                    <a:pPr>
                      <a:defRPr sz="1149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099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106,0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4'!$A$2:$A$8</c:f>
              <c:strCache>
                <c:ptCount val="7"/>
                <c:pt idx="0">
                  <c:v>Морской</c:v>
                </c:pt>
                <c:pt idx="1">
                  <c:v>Автомобильный</c:v>
                </c:pt>
                <c:pt idx="2">
                  <c:v>Железнодорожный</c:v>
                </c:pt>
                <c:pt idx="3">
                  <c:v>Внутренний водный</c:v>
                </c:pt>
                <c:pt idx="4">
                  <c:v>Воздушный</c:v>
                </c:pt>
                <c:pt idx="5">
                  <c:v>Трубопроводный</c:v>
                </c:pt>
                <c:pt idx="6">
                  <c:v>Транспорт - всего</c:v>
                </c:pt>
              </c:strCache>
            </c:strRef>
          </c:cat>
          <c:val>
            <c:numRef>
              <c:f>'рис 4'!$B$2:$B$8</c:f>
              <c:numCache>
                <c:formatCode>General</c:formatCode>
                <c:ptCount val="7"/>
                <c:pt idx="0">
                  <c:v>99.3</c:v>
                </c:pt>
                <c:pt idx="1">
                  <c:v>102.1</c:v>
                </c:pt>
                <c:pt idx="2">
                  <c:v>104.2</c:v>
                </c:pt>
                <c:pt idx="3">
                  <c:v>104.7</c:v>
                </c:pt>
                <c:pt idx="4">
                  <c:v>105.4</c:v>
                </c:pt>
                <c:pt idx="5">
                  <c:v>109.5</c:v>
                </c:pt>
                <c:pt idx="6">
                  <c:v>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63076432"/>
        <c:axId val="563076824"/>
      </c:barChart>
      <c:catAx>
        <c:axId val="563076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3076824"/>
        <c:crossesAt val="80"/>
        <c:auto val="1"/>
        <c:lblAlgn val="ctr"/>
        <c:lblOffset val="100"/>
        <c:tickLblSkip val="1"/>
        <c:tickMarkSkip val="1"/>
        <c:noMultiLvlLbl val="0"/>
      </c:catAx>
      <c:valAx>
        <c:axId val="563076824"/>
        <c:scaling>
          <c:orientation val="minMax"/>
          <c:max val="144"/>
          <c:min val="90"/>
        </c:scaling>
        <c:delete val="0"/>
        <c:axPos val="b"/>
        <c:majorGridlines>
          <c:spPr>
            <a:ln w="317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3076432"/>
        <c:crosses val="autoZero"/>
        <c:crossBetween val="between"/>
        <c:majorUnit val="10"/>
        <c:minorUnit val="1"/>
      </c:valAx>
      <c:spPr>
        <a:noFill/>
        <a:ln w="2537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067796610169491"/>
          <c:y val="5.9154929577464786E-2"/>
          <c:w val="0.50539291217257321"/>
          <c:h val="0.8084507042253521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rgbClr val="3399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9313479805091626E-3"/>
                  <c:y val="9.0782435979286369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0872478028829039E-4"/>
                  <c:y val="-1.2589912747393063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016018940285489E-3"/>
                  <c:y val="5.6352415407533519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793991003853049E-3"/>
                  <c:y val="1.718663545435199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795432537449333E-3"/>
                  <c:y val="6.1885507554798895E-4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176635710763514E-3"/>
                  <c:y val="-1.9742098682133037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662168864665296E-3"/>
                  <c:y val="-1.5086897921543592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2411848591735697E-2"/>
                  <c:y val="0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329330159244671E-3"/>
                  <c:y val="-6.1684046250975386E-3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4'!$A$2:$A$10</c:f>
              <c:strCache>
                <c:ptCount val="9"/>
                <c:pt idx="0">
                  <c:v>Дальневосточный федеральный округ</c:v>
                </c:pt>
                <c:pt idx="1">
                  <c:v>Сибирский федеральный округ</c:v>
                </c:pt>
                <c:pt idx="2">
                  <c:v>Уральский федеральный округ</c:v>
                </c:pt>
                <c:pt idx="3">
                  <c:v>Приволжский федеральный округ</c:v>
                </c:pt>
                <c:pt idx="4">
                  <c:v>Северо-Кавказский федеральный округ</c:v>
                </c:pt>
                <c:pt idx="5">
                  <c:v>Южный федеральный округ</c:v>
                </c:pt>
                <c:pt idx="6">
                  <c:v>Северо-Западный федеральный округ</c:v>
                </c:pt>
                <c:pt idx="7">
                  <c:v>Центральный федеральный округ</c:v>
                </c:pt>
                <c:pt idx="8">
                  <c:v>Российская Федерация</c:v>
                </c:pt>
              </c:strCache>
            </c:strRef>
          </c:cat>
          <c:val>
            <c:numRef>
              <c:f>'рис 4'!$B$2:$B$10</c:f>
              <c:numCache>
                <c:formatCode>0.0</c:formatCode>
                <c:ptCount val="9"/>
                <c:pt idx="0" formatCode="General">
                  <c:v>107.1</c:v>
                </c:pt>
                <c:pt idx="1">
                  <c:v>103.2</c:v>
                </c:pt>
                <c:pt idx="2">
                  <c:v>103.6</c:v>
                </c:pt>
                <c:pt idx="3">
                  <c:v>103.3</c:v>
                </c:pt>
                <c:pt idx="4">
                  <c:v>100.3</c:v>
                </c:pt>
                <c:pt idx="5">
                  <c:v>102.8</c:v>
                </c:pt>
                <c:pt idx="6">
                  <c:v>103</c:v>
                </c:pt>
                <c:pt idx="7">
                  <c:v>103</c:v>
                </c:pt>
                <c:pt idx="8">
                  <c:v>103.6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563077608"/>
        <c:axId val="563078000"/>
      </c:barChart>
      <c:catAx>
        <c:axId val="563077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3078000"/>
        <c:crossesAt val="90"/>
        <c:auto val="1"/>
        <c:lblAlgn val="ctr"/>
        <c:lblOffset val="100"/>
        <c:tickLblSkip val="1"/>
        <c:tickMarkSkip val="1"/>
        <c:noMultiLvlLbl val="0"/>
      </c:catAx>
      <c:valAx>
        <c:axId val="563078000"/>
        <c:scaling>
          <c:orientation val="minMax"/>
          <c:max val="135"/>
          <c:min val="90"/>
        </c:scaling>
        <c:delete val="0"/>
        <c:axPos val="b"/>
        <c:majorGridlines>
          <c:spPr>
            <a:ln w="3174">
              <a:solidFill>
                <a:srgbClr val="C0C0C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3077608"/>
        <c:crosses val="autoZero"/>
        <c:crossBetween val="between"/>
        <c:majorUnit val="20"/>
        <c:minorUnit val="1"/>
      </c:valAx>
      <c:spPr>
        <a:noFill/>
        <a:ln w="2539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58805513016843"/>
          <c:y val="3.2544378698224852E-2"/>
          <c:w val="0.6891271056661562"/>
          <c:h val="0.834319526627218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 декабрю 2009г.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8129519524345173E-3"/>
                  <c:y val="-1.1010270455323519E-2"/>
                </c:manualLayout>
              </c:layout>
              <c:numFmt formatCode="0.0" sourceLinked="0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7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9635087281148456E-3"/>
                  <c:y val="-9.5310285795630698E-3"/>
                </c:manualLayout>
              </c:layout>
              <c:tx>
                <c:rich>
                  <a:bodyPr/>
                  <a:lstStyle/>
                  <a:p>
                    <a:pPr>
                      <a:defRPr sz="1173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103,9</a:t>
                    </a:r>
                  </a:p>
                </c:rich>
              </c:tx>
              <c:numFmt formatCode="0.0" sourceLinked="0"/>
              <c:spPr>
                <a:noFill/>
                <a:ln w="25357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378305470958697E-2"/>
                  <c:y val="-1.3210013819889267E-2"/>
                </c:manualLayout>
              </c:layout>
              <c:numFmt formatCode="0.0" sourceLinked="0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7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7575595733245171E-3"/>
                  <c:y val="-1.2489537391331035E-2"/>
                </c:manualLayout>
              </c:layout>
              <c:numFmt formatCode="0.0" sourceLinked="0"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 sz="117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Автомобильный транспорт</c:v>
                </c:pt>
                <c:pt idx="1">
                  <c:v>Городской электрический транспорт</c:v>
                </c:pt>
                <c:pt idx="2">
                  <c:v>Воздушный транспорт</c:v>
                </c:pt>
                <c:pt idx="3">
                  <c:v>Железнодорожный транспорт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104.4</c:v>
                </c:pt>
                <c:pt idx="1">
                  <c:v>103.9</c:v>
                </c:pt>
                <c:pt idx="2">
                  <c:v>117.1</c:v>
                </c:pt>
                <c:pt idx="3">
                  <c:v>103.1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3078784"/>
        <c:axId val="563079176"/>
      </c:barChart>
      <c:catAx>
        <c:axId val="563078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9176"/>
        <c:crossesAt val="100"/>
        <c:auto val="1"/>
        <c:lblAlgn val="ctr"/>
        <c:lblOffset val="100"/>
        <c:tickLblSkip val="1"/>
        <c:tickMarkSkip val="1"/>
        <c:noMultiLvlLbl val="0"/>
      </c:catAx>
      <c:valAx>
        <c:axId val="563079176"/>
        <c:scaling>
          <c:orientation val="minMax"/>
          <c:max val="120"/>
          <c:min val="100"/>
        </c:scaling>
        <c:delete val="0"/>
        <c:axPos val="b"/>
        <c:majorGridlines>
          <c:spPr>
            <a:ln w="3170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78784"/>
        <c:crosses val="autoZero"/>
        <c:crossBetween val="between"/>
        <c:majorUnit val="5"/>
      </c:valAx>
      <c:spPr>
        <a:solidFill>
          <a:srgbClr val="FFFFFF"/>
        </a:solidFill>
        <a:ln w="126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3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пассажирооборота транспорта 
общего пользования </a:t>
            </a:r>
          </a:p>
        </c:rich>
      </c:tx>
      <c:layout>
        <c:manualLayout>
          <c:xMode val="edge"/>
          <c:yMode val="edge"/>
          <c:x val="0.22356495468277945"/>
          <c:y val="2.0785219399538105E-2"/>
        </c:manualLayout>
      </c:layout>
      <c:overlay val="0"/>
      <c:spPr>
        <a:noFill/>
        <a:ln w="2535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870090634441085E-2"/>
          <c:y val="0.21016166281755197"/>
          <c:w val="0.93504531722054385"/>
          <c:h val="0.57505773672055427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031">
              <a:solidFill>
                <a:srgbClr val="800080"/>
              </a:solidFill>
              <a:prstDash val="solid"/>
            </a:ln>
          </c:spPr>
          <c:marker>
            <c:symbol val="triangle"/>
            <c:size val="6"/>
            <c:spPr>
              <a:solidFill>
                <a:srgbClr val="800080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34.4</c:v>
                </c:pt>
                <c:pt idx="1">
                  <c:v>30.9</c:v>
                </c:pt>
                <c:pt idx="2">
                  <c:v>35.200000000000003</c:v>
                </c:pt>
                <c:pt idx="3">
                  <c:v>36.4</c:v>
                </c:pt>
                <c:pt idx="4">
                  <c:v>40.4</c:v>
                </c:pt>
                <c:pt idx="5">
                  <c:v>47.5</c:v>
                </c:pt>
                <c:pt idx="6">
                  <c:v>55.3</c:v>
                </c:pt>
                <c:pt idx="7">
                  <c:v>55.6</c:v>
                </c:pt>
                <c:pt idx="8">
                  <c:v>47</c:v>
                </c:pt>
                <c:pt idx="9">
                  <c:v>38.299999999999997</c:v>
                </c:pt>
                <c:pt idx="10">
                  <c:v>34.6</c:v>
                </c:pt>
                <c:pt idx="11">
                  <c:v>35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031">
              <a:solidFill>
                <a:srgbClr val="008000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37.4</c:v>
                </c:pt>
                <c:pt idx="1">
                  <c:v>33.1</c:v>
                </c:pt>
                <c:pt idx="2">
                  <c:v>37.700000000000003</c:v>
                </c:pt>
                <c:pt idx="3">
                  <c:v>38.9</c:v>
                </c:pt>
                <c:pt idx="4">
                  <c:v>42.3</c:v>
                </c:pt>
                <c:pt idx="5">
                  <c:v>50.6</c:v>
                </c:pt>
                <c:pt idx="6">
                  <c:v>57.6</c:v>
                </c:pt>
                <c:pt idx="7">
                  <c:v>58.6</c:v>
                </c:pt>
                <c:pt idx="8">
                  <c:v>50.9</c:v>
                </c:pt>
                <c:pt idx="9">
                  <c:v>41.3</c:v>
                </c:pt>
                <c:pt idx="10">
                  <c:v>37.299999999999997</c:v>
                </c:pt>
                <c:pt idx="11">
                  <c:v>37.9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031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39.9</c:v>
                </c:pt>
                <c:pt idx="1">
                  <c:v>35.4</c:v>
                </c:pt>
                <c:pt idx="2">
                  <c:v>41.5</c:v>
                </c:pt>
                <c:pt idx="3">
                  <c:v>41.8</c:v>
                </c:pt>
                <c:pt idx="4">
                  <c:v>47.1</c:v>
                </c:pt>
                <c:pt idx="5">
                  <c:v>54.1</c:v>
                </c:pt>
                <c:pt idx="6">
                  <c:v>61.7</c:v>
                </c:pt>
                <c:pt idx="7">
                  <c:v>62.7</c:v>
                </c:pt>
                <c:pt idx="8">
                  <c:v>53.1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615200"/>
        <c:axId val="558615592"/>
      </c:lineChart>
      <c:catAx>
        <c:axId val="55861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5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58615592"/>
        <c:scaling>
          <c:orientation val="minMax"/>
          <c:max val="70"/>
          <c:min val="20"/>
        </c:scaling>
        <c:delete val="0"/>
        <c:axPos val="l"/>
        <c:majorGridlines>
          <c:spPr>
            <a:ln w="12677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пасс.-км</a:t>
                </a:r>
              </a:p>
            </c:rich>
          </c:tx>
          <c:layout>
            <c:manualLayout>
              <c:xMode val="edge"/>
              <c:yMode val="edge"/>
              <c:x val="1.3595166163141994E-2"/>
              <c:y val="0.12471131639722864"/>
            </c:manualLayout>
          </c:layout>
          <c:overlay val="0"/>
          <c:spPr>
            <a:noFill/>
            <a:ln w="2535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5200"/>
        <c:crosses val="autoZero"/>
        <c:crossBetween val="between"/>
        <c:majorUnit val="10"/>
      </c:valAx>
      <c:spPr>
        <a:noFill/>
        <a:ln w="25354">
          <a:noFill/>
        </a:ln>
      </c:spPr>
    </c:plotArea>
    <c:legend>
      <c:legendPos val="r"/>
      <c:layout>
        <c:manualLayout>
          <c:xMode val="edge"/>
          <c:yMode val="edge"/>
          <c:x val="0.18580060422960726"/>
          <c:y val="0.91685912240184753"/>
          <c:w val="0.62688821752265866"/>
          <c:h val="7.3903002309468821E-2"/>
        </c:manualLayout>
      </c:layout>
      <c:overlay val="0"/>
      <c:spPr>
        <a:noFill/>
        <a:ln w="25354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9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355191256830601"/>
          <c:y val="7.792207792207792E-2"/>
          <c:w val="0.73087431693989069"/>
          <c:h val="0.660173160173160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6311475409836067"/>
                  <c:y val="0.5887445887445887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1830601092896177"/>
                  <c:y val="0.4891774891774891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7923497267759561"/>
                  <c:y val="0.3354978354978355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41120218579234974"/>
                  <c:y val="0.1558441558441558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2213114754098363"/>
                  <c:y val="9.30735930735930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1666666666666669"/>
                  <c:y val="8.87445887445887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внутренний водный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5.4</c:v>
                </c:pt>
                <c:pt idx="1">
                  <c:v>-0.9</c:v>
                </c:pt>
                <c:pt idx="2">
                  <c:v>10.199999999999999</c:v>
                </c:pt>
                <c:pt idx="3">
                  <c:v>1.4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1256830601092898"/>
                  <c:y val="0.54761904761904767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0737704918032788"/>
                  <c:y val="0.42207792207792205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3387978142076506"/>
                  <c:y val="0.22510822510822512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8142076502732238"/>
                  <c:y val="9.5238095238095233E-2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1803278688524592"/>
                  <c:y val="5.627705627705628E-2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внутренний водный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3.1</c:v>
                </c:pt>
                <c:pt idx="1">
                  <c:v>-1.5</c:v>
                </c:pt>
                <c:pt idx="2">
                  <c:v>13.1</c:v>
                </c:pt>
                <c:pt idx="3">
                  <c:v>-3.6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558616376"/>
        <c:axId val="558616768"/>
      </c:barChart>
      <c:catAx>
        <c:axId val="558616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67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58616768"/>
        <c:scaling>
          <c:orientation val="minMax"/>
          <c:max val="30"/>
          <c:min val="-10"/>
        </c:scaling>
        <c:delete val="0"/>
        <c:axPos val="b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3989071038251371"/>
              <c:y val="0.6709956709956710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6376"/>
        <c:crosses val="autoZero"/>
        <c:crossBetween val="between"/>
        <c:majorUnit val="2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3469945355191255"/>
          <c:y val="0.8528138528138528"/>
          <c:w val="0.52322404371584696"/>
          <c:h val="5.194805194805195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08849557522124"/>
          <c:y val="5.6555269922879174E-2"/>
          <c:w val="0.74631268436578169"/>
          <c:h val="0.7275064267352184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2018г.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9410029498525071"/>
                  <c:y val="0.70179948586118257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7935103244837757"/>
                  <c:y val="0.56298200514138819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46902654867256638"/>
                  <c:y val="0.40874035989717222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6755162241887904"/>
                  <c:y val="0.12596401028277635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2.7</c:v>
                </c:pt>
                <c:pt idx="1">
                  <c:v>1.7</c:v>
                </c:pt>
                <c:pt idx="2">
                  <c:v>1.2</c:v>
                </c:pt>
                <c:pt idx="3">
                  <c:v>-9.6</c:v>
                </c:pt>
                <c:pt idx="4">
                  <c:v>0.5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Mode val="edge"/>
                  <c:yMode val="edge"/>
                  <c:x val="0.35250737463126841"/>
                  <c:y val="0.46786632390745503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5988200589970504"/>
                  <c:y val="0.35732647814910024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8466076696165193"/>
                  <c:y val="0.17480719794344474"/>
                </c:manualLayout>
              </c:layout>
              <c:tx>
                <c:rich>
                  <a:bodyPr/>
                  <a:lstStyle/>
                  <a:p>
                    <a:pPr>
                      <a:defRPr sz="1201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
-15,6</a:t>
                    </a:r>
                  </a:p>
                </c:rich>
              </c:tx>
              <c:spPr>
                <a:noFill/>
                <a:ln w="2542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0973451327433627"/>
                  <c:y val="6.6838046272493568E-2"/>
                </c:manualLayout>
              </c:layout>
              <c:tx>
                <c:rich>
                  <a:bodyPr/>
                  <a:lstStyle/>
                  <a:p>
                    <a:pPr>
                      <a:defRPr sz="1201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-7,9</a:t>
                    </a:r>
                  </a:p>
                </c:rich>
              </c:tx>
              <c:spPr>
                <a:noFill/>
                <a:ln w="2542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-0.9</c:v>
                </c:pt>
                <c:pt idx="1">
                  <c:v>-5.3</c:v>
                </c:pt>
                <c:pt idx="2">
                  <c:v>-4.2</c:v>
                </c:pt>
                <c:pt idx="3">
                  <c:v>-19.3</c:v>
                </c:pt>
                <c:pt idx="4">
                  <c:v>-7.9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558617552"/>
        <c:axId val="558617944"/>
      </c:barChart>
      <c:catAx>
        <c:axId val="558617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79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58617944"/>
        <c:scaling>
          <c:orientation val="minMax"/>
          <c:max val="45"/>
          <c:min val="-20"/>
        </c:scaling>
        <c:delete val="0"/>
        <c:axPos val="b"/>
        <c:majorGridlines>
          <c:spPr>
            <a:ln w="1271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607669616519176"/>
              <c:y val="0.73521850899742935"/>
            </c:manualLayout>
          </c:layout>
          <c:overlay val="0"/>
          <c:spPr>
            <a:noFill/>
            <a:ln w="2542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7552"/>
        <c:crosses val="autoZero"/>
        <c:crossBetween val="between"/>
        <c:majorUnit val="10"/>
      </c:valAx>
      <c:spPr>
        <a:noFill/>
        <a:ln w="1271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548672566371684"/>
          <c:y val="0.89717223650385602"/>
          <c:w val="0.58849557522123896"/>
          <c:h val="6.1696658097686374E-2"/>
        </c:manualLayout>
      </c:layout>
      <c:overlay val="0"/>
      <c:spPr>
        <a:noFill/>
        <a:ln w="25420">
          <a:noFill/>
        </a:ln>
      </c:spPr>
      <c:txPr>
        <a:bodyPr/>
        <a:lstStyle/>
        <a:p>
          <a:pPr>
            <a:defRPr sz="1011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08849557522124"/>
          <c:y val="5.6555269922879174E-2"/>
          <c:w val="0.74631268436578169"/>
          <c:h val="0.7275064267352184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2018г.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9410029498525071"/>
                  <c:y val="0.70179948586118257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7935103244837757"/>
                  <c:y val="0.56298200514138819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46902654867256638"/>
                  <c:y val="0.40874035989717222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6755162241887904"/>
                  <c:y val="0.12596401028277635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2.7</c:v>
                </c:pt>
                <c:pt idx="1">
                  <c:v>1.7</c:v>
                </c:pt>
                <c:pt idx="2">
                  <c:v>1.2</c:v>
                </c:pt>
                <c:pt idx="3">
                  <c:v>-9.6</c:v>
                </c:pt>
                <c:pt idx="4">
                  <c:v>0.5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Mode val="edge"/>
                  <c:yMode val="edge"/>
                  <c:x val="0.35250737463126841"/>
                  <c:y val="0.46786632390745503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5988200589970504"/>
                  <c:y val="0.35732647814910024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201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8466076696165193"/>
                  <c:y val="0.17480719794344474"/>
                </c:manualLayout>
              </c:layout>
              <c:tx>
                <c:rich>
                  <a:bodyPr/>
                  <a:lstStyle/>
                  <a:p>
                    <a:pPr>
                      <a:defRPr sz="1201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
-15,6</a:t>
                    </a:r>
                  </a:p>
                </c:rich>
              </c:tx>
              <c:spPr>
                <a:noFill/>
                <a:ln w="2542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2300884955752213"/>
                  <c:y val="0.14395886889460155"/>
                </c:manualLayout>
              </c:layout>
              <c:tx>
                <c:rich>
                  <a:bodyPr/>
                  <a:lstStyle/>
                  <a:p>
                    <a:pPr>
                      <a:defRPr sz="1201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-19,3</a:t>
                    </a:r>
                  </a:p>
                </c:rich>
              </c:tx>
              <c:spPr>
                <a:noFill/>
                <a:ln w="2542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-0.9</c:v>
                </c:pt>
                <c:pt idx="1">
                  <c:v>-5.3</c:v>
                </c:pt>
                <c:pt idx="2">
                  <c:v>-4.2</c:v>
                </c:pt>
                <c:pt idx="3">
                  <c:v>-19.3</c:v>
                </c:pt>
                <c:pt idx="4">
                  <c:v>-7.9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558618728"/>
        <c:axId val="558619120"/>
      </c:barChart>
      <c:catAx>
        <c:axId val="558618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912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58619120"/>
        <c:scaling>
          <c:orientation val="minMax"/>
          <c:max val="45"/>
          <c:min val="-20"/>
        </c:scaling>
        <c:delete val="0"/>
        <c:axPos val="b"/>
        <c:majorGridlines>
          <c:spPr>
            <a:ln w="1271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607669616519176"/>
              <c:y val="0.73521850899742935"/>
            </c:manualLayout>
          </c:layout>
          <c:overlay val="0"/>
          <c:spPr>
            <a:noFill/>
            <a:ln w="2542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18728"/>
        <c:crosses val="autoZero"/>
        <c:crossBetween val="between"/>
        <c:majorUnit val="10"/>
      </c:valAx>
      <c:spPr>
        <a:noFill/>
        <a:ln w="1271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548672566371684"/>
          <c:y val="0.89717223650385602"/>
          <c:w val="0.58849557522123896"/>
          <c:h val="6.1696658097686374E-2"/>
        </c:manualLayout>
      </c:layout>
      <c:overlay val="0"/>
      <c:spPr>
        <a:noFill/>
        <a:ln w="25420">
          <a:noFill/>
        </a:ln>
      </c:spPr>
      <c:txPr>
        <a:bodyPr/>
        <a:lstStyle/>
        <a:p>
          <a:pPr>
            <a:defRPr sz="1011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5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492063492063492"/>
          <c:y val="2.6525198938992044E-2"/>
          <c:w val="0.85079365079365077"/>
          <c:h val="0.750663129973474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</c:v>
                </c:pt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"/>
                  <c:y val="0.19363395225464192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7936507936507935"/>
                  <c:y val="0.58355437665782495"/>
                </c:manualLayout>
              </c:layout>
              <c:numFmt formatCode="0.0" sourceLinked="0"/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5238095238095242"/>
                  <c:y val="0.65517241379310343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2698412698412695"/>
                  <c:y val="0.70026525198938994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34,7</a:t>
                    </a:r>
                  </a:p>
                </c:rich>
              </c:tx>
              <c:spPr>
                <a:noFill/>
                <a:ln w="2537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287.10000000000002</c:v>
                </c:pt>
                <c:pt idx="1">
                  <c:v>95.8</c:v>
                </c:pt>
                <c:pt idx="2">
                  <c:v>58.8</c:v>
                </c:pt>
                <c:pt idx="3">
                  <c:v>34.700000000000003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68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6825396825396824"/>
                  <c:y val="0.21220159151193635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4444444444444442"/>
                  <c:y val="0.58620689655172409"/>
                </c:manualLayout>
              </c:layout>
              <c:tx>
                <c:rich>
                  <a:bodyPr/>
                  <a:lstStyle/>
                  <a:p>
                    <a:pPr>
                      <a:defRPr sz="1099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95,4</a:t>
                    </a:r>
                  </a:p>
                </c:rich>
              </c:tx>
              <c:spPr>
                <a:noFill/>
                <a:ln w="2537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1746031746031749"/>
                  <c:y val="0.66047745358090182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8730158730158728"/>
                  <c:y val="0.70291777188328908"/>
                </c:manualLayout>
              </c:layout>
              <c:spPr>
                <a:noFill/>
                <a:ln w="25373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.0">
                  <c:v>284.5</c:v>
                </c:pt>
                <c:pt idx="1">
                  <c:v>95.4</c:v>
                </c:pt>
                <c:pt idx="2">
                  <c:v>55.6</c:v>
                </c:pt>
                <c:pt idx="3" formatCode="0.0">
                  <c:v>32.4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gapDepth val="0"/>
        <c:shape val="box"/>
        <c:axId val="558619904"/>
        <c:axId val="558620296"/>
        <c:axId val="0"/>
      </c:bar3DChart>
      <c:catAx>
        <c:axId val="55861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43">
            <a:noFill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58620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5862029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9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млн.тонн</a:t>
                </a:r>
              </a:p>
            </c:rich>
          </c:tx>
          <c:layout>
            <c:manualLayout>
              <c:xMode val="edge"/>
              <c:yMode val="edge"/>
              <c:x val="0.1126984126984127"/>
              <c:y val="7.4270557029177717E-2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58619904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layout>
        <c:manualLayout>
          <c:xMode val="edge"/>
          <c:yMode val="edge"/>
          <c:x val="0.21111111111111111"/>
          <c:y val="0.92307692307692313"/>
          <c:w val="0.66825396825396821"/>
          <c:h val="5.8355437665782495E-2"/>
        </c:manualLayout>
      </c:layout>
      <c:overlay val="0"/>
      <c:spPr>
        <a:noFill/>
        <a:ln w="25373">
          <a:noFill/>
        </a:ln>
      </c:spPr>
      <c:txPr>
        <a:bodyPr/>
        <a:lstStyle/>
        <a:p>
          <a:pPr>
            <a:defRPr sz="100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37254901960786E-2"/>
          <c:y val="9.0692124105011929E-2"/>
          <c:w val="0.90686274509803921"/>
          <c:h val="0.708830548926014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грузов</c:v>
                </c:pt>
              </c:strCache>
            </c:strRef>
          </c:tx>
          <c:spPr>
            <a:solidFill>
              <a:srgbClr val="00CC99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3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январь-сентябрь 2018 г.</c:v>
                </c:pt>
                <c:pt idx="1">
                  <c:v>январь-сентябрь 2019 г.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609.9</c:v>
                </c:pt>
                <c:pt idx="1">
                  <c:v>626.79999999999995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наливные</c:v>
                </c:pt>
              </c:strCache>
            </c:strRef>
          </c:tx>
          <c:spPr>
            <a:solidFill>
              <a:srgbClr val="CC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январь-сентябрь 2018 г.</c:v>
                </c:pt>
                <c:pt idx="1">
                  <c:v>январь-сентябрь 2019 г.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>
                  <c:v>316.89999999999998</c:v>
                </c:pt>
                <c:pt idx="1">
                  <c:v>346.7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сухогрузы</c:v>
                </c:pt>
              </c:strCache>
            </c:strRef>
          </c:tx>
          <c:spPr>
            <a:solidFill>
              <a:srgbClr val="99CC00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348">
                  <a:noFill/>
                </a:ln>
              </c:spPr>
              <c:txPr>
                <a:bodyPr/>
                <a:lstStyle/>
                <a:p>
                  <a:pPr>
                    <a:defRPr sz="1198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январь-сентябрь 2018 г.</c:v>
                </c:pt>
                <c:pt idx="1">
                  <c:v>январь-сентябрь 2019 г.</c:v>
                </c:pt>
              </c:strCache>
            </c:strRef>
          </c:cat>
          <c:val>
            <c:numRef>
              <c:f>Sheet1!$B$4:$C$4</c:f>
              <c:numCache>
                <c:formatCode>0.0</c:formatCode>
                <c:ptCount val="2"/>
                <c:pt idx="0">
                  <c:v>293</c:v>
                </c:pt>
                <c:pt idx="1">
                  <c:v>280.10000000000002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58621080"/>
        <c:axId val="558621472"/>
      </c:barChart>
      <c:lineChart>
        <c:grouping val="standard"/>
        <c:varyColors val="0"/>
        <c:ser>
          <c:idx val="1"/>
          <c:order val="3"/>
          <c:tx>
            <c:strRef>
              <c:f>Sheet1!$A$5</c:f>
              <c:strCache>
                <c:ptCount val="1"/>
                <c:pt idx="0">
                  <c:v>темп роста</c:v>
                </c:pt>
              </c:strCache>
            </c:strRef>
          </c:tx>
          <c:spPr>
            <a:ln w="38023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8856209150326796"/>
                  <c:y val="8.1145584725536998E-2"/>
                </c:manualLayout>
              </c:layout>
              <c:tx>
                <c:rich>
                  <a:bodyPr/>
                  <a:lstStyle/>
                  <a:p>
                    <a:pPr>
                      <a:defRPr sz="1397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102,8</a:t>
                    </a:r>
                  </a:p>
                </c:rich>
              </c:tx>
              <c:spPr>
                <a:noFill/>
                <a:ln w="25348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январь-сентябрь 2018 г.</c:v>
                </c:pt>
                <c:pt idx="1">
                  <c:v>январь-сентябрь 2019 г.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102.8</c:v>
                </c:pt>
                <c:pt idx="1">
                  <c:v>105.6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58621864"/>
        <c:axId val="558622256"/>
      </c:lineChart>
      <c:catAx>
        <c:axId val="558621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214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58621472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 тонн</a:t>
                </a:r>
              </a:p>
            </c:rich>
          </c:tx>
          <c:layout>
            <c:manualLayout>
              <c:xMode val="edge"/>
              <c:yMode val="edge"/>
              <c:x val="8.1699346405228763E-3"/>
              <c:y val="0"/>
            </c:manualLayout>
          </c:layout>
          <c:overlay val="0"/>
          <c:spPr>
            <a:noFill/>
            <a:ln w="25348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621080"/>
        <c:crosses val="autoZero"/>
        <c:crossBetween val="between"/>
        <c:majorUnit val="100"/>
        <c:minorUnit val="10"/>
      </c:valAx>
      <c:catAx>
        <c:axId val="558621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8622256"/>
        <c:crosses val="autoZero"/>
        <c:auto val="0"/>
        <c:lblAlgn val="ctr"/>
        <c:lblOffset val="100"/>
        <c:noMultiLvlLbl val="0"/>
      </c:catAx>
      <c:valAx>
        <c:axId val="558622256"/>
        <c:scaling>
          <c:orientation val="minMax"/>
          <c:max val="110"/>
          <c:min val="5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1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3202614379085"/>
              <c:y val="9.5465393794749408E-3"/>
            </c:manualLayout>
          </c:layout>
          <c:overlay val="0"/>
          <c:spPr>
            <a:noFill/>
            <a:ln w="25348">
              <a:noFill/>
            </a:ln>
          </c:spPr>
        </c:title>
        <c:numFmt formatCode="General" sourceLinked="1"/>
        <c:majorTickMark val="out"/>
        <c:minorTickMark val="none"/>
        <c:tickLblPos val="none"/>
        <c:spPr>
          <a:ln w="3169">
            <a:solidFill>
              <a:srgbClr val="000000"/>
            </a:solidFill>
            <a:prstDash val="solid"/>
          </a:ln>
        </c:spPr>
        <c:crossAx val="558621864"/>
        <c:crosses val="max"/>
        <c:crossBetween val="between"/>
        <c:majorUnit val="10"/>
      </c:valAx>
      <c:spPr>
        <a:noFill/>
        <a:ln w="1267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7320261437908496"/>
          <c:y val="0.88544152744630067"/>
          <c:w val="0.67320261437908502"/>
          <c:h val="0.10739856801909307"/>
        </c:manualLayout>
      </c:layout>
      <c:overlay val="0"/>
      <c:spPr>
        <a:noFill/>
        <a:ln w="25348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7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97553516819572"/>
          <c:y val="6.2068965517241378E-2"/>
          <c:w val="0.89602446483180431"/>
          <c:h val="0.67586206896551726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021">
              <a:solidFill>
                <a:srgbClr val="666699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666699"/>
              </a:solidFill>
              <a:ln>
                <a:solidFill>
                  <a:srgbClr val="666699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218.4</c:v>
                </c:pt>
                <c:pt idx="1">
                  <c:v>203.4</c:v>
                </c:pt>
                <c:pt idx="2">
                  <c:v>234</c:v>
                </c:pt>
                <c:pt idx="3">
                  <c:v>223</c:v>
                </c:pt>
                <c:pt idx="4">
                  <c:v>234.9</c:v>
                </c:pt>
                <c:pt idx="5">
                  <c:v>228.7</c:v>
                </c:pt>
                <c:pt idx="6">
                  <c:v>234.7</c:v>
                </c:pt>
                <c:pt idx="7">
                  <c:v>235.1</c:v>
                </c:pt>
                <c:pt idx="8">
                  <c:v>231.3</c:v>
                </c:pt>
                <c:pt idx="9">
                  <c:v>222</c:v>
                </c:pt>
                <c:pt idx="10">
                  <c:v>215</c:v>
                </c:pt>
                <c:pt idx="11">
                  <c:v>220.8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021">
              <a:solidFill>
                <a:srgbClr val="993366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993366"/>
              </a:solidFill>
              <a:ln>
                <a:solidFill>
                  <a:srgbClr val="993366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230.7</c:v>
                </c:pt>
                <c:pt idx="1">
                  <c:v>212.2</c:v>
                </c:pt>
                <c:pt idx="2">
                  <c:v>241.5</c:v>
                </c:pt>
                <c:pt idx="3">
                  <c:v>233.3</c:v>
                </c:pt>
                <c:pt idx="4">
                  <c:v>243.6</c:v>
                </c:pt>
                <c:pt idx="5">
                  <c:v>234.4</c:v>
                </c:pt>
                <c:pt idx="6">
                  <c:v>246.4</c:v>
                </c:pt>
                <c:pt idx="7">
                  <c:v>245.5</c:v>
                </c:pt>
                <c:pt idx="8">
                  <c:v>237.3</c:v>
                </c:pt>
                <c:pt idx="9">
                  <c:v>224.2</c:v>
                </c:pt>
                <c:pt idx="10">
                  <c:v>218.5</c:v>
                </c:pt>
                <c:pt idx="11">
                  <c:v>226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021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235.7</c:v>
                </c:pt>
                <c:pt idx="1">
                  <c:v>216.1</c:v>
                </c:pt>
                <c:pt idx="2">
                  <c:v>250.7</c:v>
                </c:pt>
                <c:pt idx="3">
                  <c:v>244.1</c:v>
                </c:pt>
                <c:pt idx="4">
                  <c:v>249</c:v>
                </c:pt>
                <c:pt idx="5">
                  <c:v>231.2</c:v>
                </c:pt>
                <c:pt idx="6">
                  <c:v>239.9</c:v>
                </c:pt>
                <c:pt idx="7">
                  <c:v>240.1</c:v>
                </c:pt>
                <c:pt idx="8">
                  <c:v>237.2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3068200"/>
        <c:axId val="563068592"/>
      </c:lineChart>
      <c:catAx>
        <c:axId val="563068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68592"/>
        <c:crossesAt val="160"/>
        <c:auto val="1"/>
        <c:lblAlgn val="ctr"/>
        <c:lblOffset val="100"/>
        <c:tickLblSkip val="1"/>
        <c:tickMarkSkip val="1"/>
        <c:noMultiLvlLbl val="0"/>
      </c:catAx>
      <c:valAx>
        <c:axId val="563068592"/>
        <c:scaling>
          <c:orientation val="minMax"/>
          <c:max val="260"/>
          <c:min val="160"/>
        </c:scaling>
        <c:delete val="0"/>
        <c:axPos val="l"/>
        <c:majorGridlines>
          <c:spPr>
            <a:ln w="12674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9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т-км</a:t>
                </a:r>
              </a:p>
            </c:rich>
          </c:tx>
          <c:layout>
            <c:manualLayout>
              <c:xMode val="edge"/>
              <c:yMode val="edge"/>
              <c:x val="3.0581039755351682E-3"/>
              <c:y val="0.20689655172413793"/>
            </c:manualLayout>
          </c:layout>
          <c:overlay val="0"/>
          <c:spPr>
            <a:noFill/>
            <a:ln w="2534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68200"/>
        <c:crosses val="autoZero"/>
        <c:crossBetween val="between"/>
        <c:majorUnit val="20"/>
      </c:valAx>
      <c:spPr>
        <a:noFill/>
        <a:ln w="25348">
          <a:noFill/>
        </a:ln>
      </c:spPr>
    </c:plotArea>
    <c:legend>
      <c:legendPos val="r"/>
      <c:layout>
        <c:manualLayout>
          <c:xMode val="edge"/>
          <c:yMode val="edge"/>
          <c:x val="0.30733944954128439"/>
          <c:y val="0.90344827586206899"/>
          <c:w val="0.3669724770642202"/>
          <c:h val="8.6206896551724144E-2"/>
        </c:manualLayout>
      </c:layout>
      <c:overlay val="0"/>
      <c:spPr>
        <a:noFill/>
        <a:ln w="25348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067055393586"/>
          <c:y val="4.2821158690176324E-2"/>
          <c:w val="0.74489795918367352"/>
          <c:h val="0.730478589420654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январь-сентябрь 2018 г.</c:v>
                </c:pt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8979591836734693"/>
                  <c:y val="0.69773299748110829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8104956268221577"/>
                  <c:y val="0.55163727959697728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46064139941690962"/>
                  <c:y val="0.39798488664987408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784256559766764"/>
                  <c:y val="0.25440806045340053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9504373177842567"/>
                  <c:y val="0.11083123425692695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4.5</c:v>
                </c:pt>
                <c:pt idx="1">
                  <c:v>4.5</c:v>
                </c:pt>
                <c:pt idx="2">
                  <c:v>0.7</c:v>
                </c:pt>
                <c:pt idx="3" formatCode="General">
                  <c:v>-12.2</c:v>
                </c:pt>
                <c:pt idx="4">
                  <c:v>-1.1000000000000001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январь-сентябрь 2019 г.</c:v>
                </c:pt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4650145772594752"/>
                  <c:y val="0.63727959697732994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0320699708454812"/>
                  <c:y val="0.14357682619647355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-16,0</a:t>
                    </a:r>
                  </a:p>
                </c:rich>
              </c:tx>
              <c:spPr>
                <a:noFill/>
                <a:ln w="2541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5043731778425655"/>
                  <c:y val="5.2896725440806043E-2"/>
                </c:manualLayout>
              </c:layout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1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0.9</c:v>
                </c:pt>
                <c:pt idx="1">
                  <c:v>9.4</c:v>
                </c:pt>
                <c:pt idx="2">
                  <c:v>-7.1</c:v>
                </c:pt>
                <c:pt idx="3" formatCode="General">
                  <c:v>-16</c:v>
                </c:pt>
                <c:pt idx="4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563069376"/>
        <c:axId val="563069768"/>
      </c:barChart>
      <c:catAx>
        <c:axId val="563069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697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63069768"/>
        <c:scaling>
          <c:orientation val="minMax"/>
          <c:max val="65"/>
          <c:min val="-25"/>
        </c:scaling>
        <c:delete val="0"/>
        <c:axPos val="b"/>
        <c:majorGridlines>
          <c:spPr>
            <a:ln w="12706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7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355685131195334"/>
              <c:y val="0.75818639798488663"/>
            </c:manualLayout>
          </c:layout>
          <c:overlay val="0"/>
          <c:spPr>
            <a:noFill/>
            <a:ln w="25411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3069376"/>
        <c:crosses val="autoZero"/>
        <c:crossBetween val="between"/>
        <c:majorUnit val="25"/>
      </c:valAx>
      <c:spPr>
        <a:noFill/>
        <a:ln w="12706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489795918367346"/>
          <c:y val="0.92695214105793455"/>
          <c:w val="0.60787172011661805"/>
          <c:h val="6.0453400503778336E-2"/>
        </c:manualLayout>
      </c:layout>
      <c:overlay val="0"/>
      <c:spPr>
        <a:noFill/>
        <a:ln w="25411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0.5955</cdr:x>
      <cdr:y>0.4905</cdr:y>
    </cdr:from>
    <cdr:to>
      <cdr:x>0.59825</cdr:x>
      <cdr:y>0.51875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2005" y="2158470"/>
          <a:ext cx="19173" cy="1243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0.59275</cdr:x>
      <cdr:y>0.90875</cdr:y>
    </cdr:from>
    <cdr:to>
      <cdr:x>0.6</cdr:x>
      <cdr:y>0.955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27950" y="3367123"/>
          <a:ext cx="46820" cy="17136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0.59275</cdr:x>
      <cdr:y>0.90875</cdr:y>
    </cdr:from>
    <cdr:to>
      <cdr:x>0.6</cdr:x>
      <cdr:y>0.955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27950" y="3367123"/>
          <a:ext cx="46820" cy="17136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0.5885</cdr:x>
      <cdr:y>0.90175</cdr:y>
    </cdr:from>
    <cdr:to>
      <cdr:x>0.59575</cdr:x>
      <cdr:y>0.947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45347" y="3409900"/>
          <a:ext cx="47373" cy="1711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0.5885</cdr:x>
      <cdr:y>0.90175</cdr:y>
    </cdr:from>
    <cdr:to>
      <cdr:x>0.59575</cdr:x>
      <cdr:y>0.947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45347" y="3409900"/>
          <a:ext cx="47373" cy="1711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6F5A6-8E47-40E5-8AE4-4F47142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8344</Words>
  <Characters>47566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55799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_Toc25242045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_Toc25242044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_Toc25242043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_Toc25242042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_Toc25242041</vt:lpwstr>
      </vt:variant>
      <vt:variant>
        <vt:i4>1441846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_Toc25242040</vt:lpwstr>
      </vt:variant>
      <vt:variant>
        <vt:i4>2031665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_Toc25242039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_Toc25242038</vt:lpwstr>
      </vt:variant>
      <vt:variant>
        <vt:i4>1114161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_Toc25242037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_Toc25242036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_Toc25242035</vt:lpwstr>
      </vt:variant>
      <vt:variant>
        <vt:i4>1179697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_Toc25242034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_Toc25242033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_Toc25242032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_Toc25242031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_Toc25242030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_Toc25242029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_Toc25242028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_Toc25242027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_Toc25242026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_Toc25242025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_Toc25242024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_Toc25242023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_Toc25242022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_Toc25242021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_Toc25242020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_Toc25242019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_Toc25242018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_Toc25242017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_Toc25242016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_Toc25242015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_Toc25242014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_Toc25242013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_Toc25242012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_Toc25242011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_Toc25242010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_Toc25242009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_Toc25242008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_Toc25242007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_Toc25242006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_Toc25242005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Почтовая Екатерина Юрьевна</dc:creator>
  <cp:keywords/>
  <cp:lastModifiedBy>Людмила</cp:lastModifiedBy>
  <cp:revision>2</cp:revision>
  <cp:lastPrinted>2019-12-02T07:46:00Z</cp:lastPrinted>
  <dcterms:created xsi:type="dcterms:W3CDTF">2019-12-16T07:49:00Z</dcterms:created>
  <dcterms:modified xsi:type="dcterms:W3CDTF">2019-12-16T07:49:00Z</dcterms:modified>
</cp:coreProperties>
</file>