
<file path=[Content_Types].xml><?xml version="1.0" encoding="utf-8"?>
<Types xmlns="http://schemas.openxmlformats.org/package/2006/content-types">
  <Default Extension="emf" ContentType="image/x-emf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  <Override PartName="/docProps/custom.xml" ContentType="application/vnd.openxmlformats-officedocument.custom-properties+xml"/>
</Types>
</file>

<file path=_rels/.rels><?xml version="1.0" encoding="UTF-8" standalone="yes"?>
<Relationships xmlns="http://schemas.openxmlformats.org/package/2006/relationships"><Relationship Id="rId3" Type="http://schemas.openxmlformats.org/package/2006/relationships/metadata/core-properties" Target="docProps/core.xml"/><Relationship Id="rId2" Type="http://schemas.openxmlformats.org/package/2006/relationships/metadata/thumbnail" Target="docProps/thumbnail.emf"/><Relationship Id="rId1" Type="http://schemas.openxmlformats.org/officeDocument/2006/relationships/officeDocument" Target="word/document.xml"/><Relationship Id="rId5" Type="http://schemas.openxmlformats.org/officeDocument/2006/relationships/custom-properties" Target="docProps/custom.xml"/><Relationship Id="rId4" Type="http://schemas.openxmlformats.org/officeDocument/2006/relationships/extended-properties" Target="docProps/app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body>
    <w:p w:rsidR="00C86B64" w:rsidRPr="001A0676" w:rsidRDefault="00FC2360">
      <w:pPr>
        <w:jc w:val="center"/>
        <w:rPr>
          <w:rFonts w:hAnsi="Times New Roman"/>
        </w:rPr>
      </w:pPr>
      <w:r w:rsidRPr="001A0676">
        <w:rPr>
          <w:rFonts w:hAnsi="Times New Roman"/>
        </w:rPr>
        <w:t xml:space="preserve">Сведения о поступлении заявления об </w:t>
      </w:r>
      <w:proofErr w:type="spellStart"/>
      <w:proofErr w:type="gramStart"/>
      <w:r w:rsidRPr="001A0676">
        <w:rPr>
          <w:rFonts w:hAnsi="Times New Roman"/>
          <w:lang w:val="en-US"/>
        </w:rPr>
        <w:t/>
      </w:r>
      <w:proofErr w:type="spellEnd"/>
      <w:r w:rsidRPr="001A0676">
        <w:rPr>
          <w:rFonts w:hAnsi="Times New Roman"/>
        </w:rPr>
        <w:t xml:space="preserve">установлении</w:t>
      </w:r>
      <w:proofErr w:type="gramEnd"/>
      <w:r w:rsidRPr="001A0676">
        <w:rPr>
          <w:rFonts w:hAnsi="Times New Roman"/>
        </w:rPr>
        <w:t/>
      </w:r>
      <w:proofErr w:type="spellStart"/>
      <w:r w:rsidRPr="001A0676">
        <w:rPr>
          <w:rFonts w:hAnsi="Times New Roman"/>
          <w:lang w:val="en-US"/>
        </w:rPr>
        <w:t/>
      </w:r>
      <w:proofErr w:type="spellEnd"/>
      <w:r w:rsidRPr="001A0676">
        <w:rPr>
          <w:rFonts w:hAnsi="Times New Roman"/>
        </w:rPr>
        <w:t/>
      </w:r>
      <w:proofErr w:type="spellStart"/>
      <w:r w:rsidRPr="001A0676">
        <w:rPr>
          <w:rFonts w:hAnsi="Times New Roman"/>
          <w:lang w:val="en-US"/>
        </w:rPr>
        <w:t/>
      </w:r>
      <w:proofErr w:type="spellEnd"/>
      <w:r w:rsidRPr="001A0676">
        <w:rPr>
          <w:rFonts w:hAnsi="Times New Roman"/>
        </w:rPr>
        <w:t xml:space="preserve"> межрегионального маршрута регулярных перевозок (дата поступления 21.10.2019</w:t>
      </w:r>
      <w:proofErr w:type="spellStart"/>
      <w:r w:rsidRPr="001A0676">
        <w:rPr>
          <w:rFonts w:hAnsi="Times New Roman"/>
        </w:rPr>
        <w:t/>
      </w:r>
      <w:proofErr w:type="spellEnd"/>
      <w:r w:rsidRPr="001A0676">
        <w:rPr>
          <w:rFonts w:hAnsi="Times New Roman"/>
        </w:rPr>
        <w:t>)</w:t>
      </w:r>
      <w:r w:rsidRPr="001A0676">
        <w:rPr>
          <w:rFonts w:hAnsi="Times New Roman"/>
          <w:lang w:val="en-US"/>
        </w:rPr>
        <w:t xml:space="preserve"> 03-06/8277</w:t>
      </w:r>
      <w:r w:rsidRPr="001A0676">
        <w:rPr>
          <w:rFonts w:hAnsi="Times New Roman"/>
        </w:rPr>
        <w:t>.</w:t>
      </w:r>
    </w:p>
    <w:p w:rsidR="00C86B64" w:rsidRDefault="00C86B64">
      <w:pPr>
        <w:rPr>
          <w:rFonts w:hAnsi="Times New Roman"/>
        </w:rPr>
      </w:pPr>
    </w:p>
    <w:p w:rsidR="00C86B64" w:rsidRPr="001A0676" w:rsidRDefault="00FC2360">
      <w:pPr>
        <w:rPr>
          <w:rFonts w:hAnsi="Times New Roman"/>
        </w:rPr>
      </w:pPr>
      <w:r w:rsidRPr="001A0676">
        <w:rPr>
          <w:rFonts w:hAnsi="Times New Roman"/>
        </w:rPr>
        <w:t>1. Маршрут:</w:t>
      </w:r>
    </w:p>
    <w:p w:rsidR="00C86B64" w:rsidRPr="001A0676" w:rsidRDefault="00FC2360">
      <w:pPr>
        <w:rPr>
          <w:rFonts w:hAnsi="Times New Roman"/>
        </w:rPr>
      </w:pPr>
      <w:r w:rsidRPr="001A0676">
        <w:rPr>
          <w:rFonts w:hAnsi="Times New Roman"/>
        </w:rPr>
        <w:t xml:space="preserve">сл. Белая — г. Белгород</w:t>
      </w:r>
      <w:proofErr w:type="spellStart"/>
      <w:r w:rsidRPr="001A0676">
        <w:rPr>
          <w:rFonts w:hAnsi="Times New Roman"/>
          <w:lang w:val="en-US"/>
        </w:rPr>
        <w:t/>
      </w:r>
      <w:proofErr w:type="spellEnd"/>
      <w:r w:rsidRPr="001A0676">
        <w:rPr>
          <w:rFonts w:hAnsi="Times New Roman"/>
        </w:rPr>
        <w:t/>
      </w:r>
      <w:proofErr w:type="spellStart"/>
      <w:r w:rsidRPr="001A0676">
        <w:rPr>
          <w:rFonts w:hAnsi="Times New Roman"/>
          <w:lang w:val="en-US"/>
        </w:rPr>
        <w:t/>
      </w:r>
      <w:proofErr w:type="spellEnd"/>
      <w:r w:rsidRPr="001A0676">
        <w:rPr>
          <w:rFonts w:hAnsi="Times New Roman"/>
        </w:rPr>
        <w:t/>
      </w:r>
    </w:p>
    <w:p w:rsidR="00C86B64" w:rsidRDefault="00FC2360">
      <w:r>
        <w:rPr>
          <w:rStyle w:val="FontStyle25"/>
          <w:b w:val="0"/>
          <w:bCs w:val="0"/>
          <w:sz w:val="24"/>
          <w:szCs w:val="24"/>
        </w:rPr>
        <w:t>(</w:t>
      </w:r>
      <w:r>
        <w:rPr>
          <w:rStyle w:val="FontStyle25"/>
          <w:rFonts w:cs="Times New Roman Cyr"/>
          <w:b w:val="0"/>
          <w:bCs w:val="0"/>
          <w:sz w:val="24"/>
          <w:szCs w:val="24"/>
        </w:rPr>
        <w:t>начальный</w:t>
      </w:r>
      <w:r>
        <w:rPr>
          <w:rStyle w:val="FontStyle25"/>
          <w:b w:val="0"/>
          <w:bCs w:val="0"/>
          <w:sz w:val="24"/>
          <w:szCs w:val="24"/>
        </w:rPr>
        <w:t xml:space="preserve"> </w:t>
      </w:r>
      <w:r>
        <w:rPr>
          <w:rStyle w:val="FontStyle25"/>
          <w:rFonts w:cs="Times New Roman Cyr"/>
          <w:b w:val="0"/>
          <w:bCs w:val="0"/>
          <w:sz w:val="24"/>
          <w:szCs w:val="24"/>
        </w:rPr>
        <w:t>населенный</w:t>
      </w:r>
      <w:r>
        <w:rPr>
          <w:rStyle w:val="FontStyle25"/>
          <w:b w:val="0"/>
          <w:bCs w:val="0"/>
          <w:sz w:val="24"/>
          <w:szCs w:val="24"/>
        </w:rPr>
        <w:t xml:space="preserve"> </w:t>
      </w:r>
      <w:proofErr w:type="gramStart"/>
      <w:r>
        <w:rPr>
          <w:rStyle w:val="FontStyle25"/>
          <w:rFonts w:cs="Times New Roman Cyr"/>
          <w:b w:val="0"/>
          <w:bCs w:val="0"/>
          <w:sz w:val="24"/>
          <w:szCs w:val="24"/>
        </w:rPr>
        <w:t>пункт</w:t>
      </w:r>
      <w:r>
        <w:rPr>
          <w:rStyle w:val="FontStyle25"/>
          <w:b w:val="0"/>
          <w:bCs w:val="0"/>
          <w:sz w:val="24"/>
          <w:szCs w:val="24"/>
        </w:rPr>
        <w:t xml:space="preserve">)   </w:t>
      </w:r>
      <w:proofErr w:type="gramEnd"/>
      <w:r>
        <w:rPr>
          <w:rStyle w:val="FontStyle25"/>
          <w:b w:val="0"/>
          <w:bCs w:val="0"/>
          <w:sz w:val="24"/>
          <w:szCs w:val="24"/>
        </w:rPr>
        <w:t>(</w:t>
      </w:r>
      <w:r>
        <w:rPr>
          <w:rStyle w:val="FontStyle25"/>
          <w:rFonts w:cs="Times New Roman Cyr"/>
          <w:b w:val="0"/>
          <w:bCs w:val="0"/>
          <w:sz w:val="24"/>
          <w:szCs w:val="24"/>
        </w:rPr>
        <w:t>конечный</w:t>
      </w:r>
      <w:r>
        <w:rPr>
          <w:rStyle w:val="FontStyle25"/>
          <w:b w:val="0"/>
          <w:bCs w:val="0"/>
          <w:sz w:val="24"/>
          <w:szCs w:val="24"/>
        </w:rPr>
        <w:t xml:space="preserve"> </w:t>
      </w:r>
      <w:r>
        <w:rPr>
          <w:rStyle w:val="FontStyle25"/>
          <w:rFonts w:cs="Times New Roman Cyr"/>
          <w:b w:val="0"/>
          <w:bCs w:val="0"/>
          <w:sz w:val="24"/>
          <w:szCs w:val="24"/>
        </w:rPr>
        <w:t>населенный</w:t>
      </w:r>
      <w:r>
        <w:rPr>
          <w:rStyle w:val="FontStyle25"/>
          <w:b w:val="0"/>
          <w:bCs w:val="0"/>
          <w:sz w:val="24"/>
          <w:szCs w:val="24"/>
        </w:rPr>
        <w:t xml:space="preserve"> </w:t>
      </w:r>
      <w:r>
        <w:rPr>
          <w:rStyle w:val="FontStyle25"/>
          <w:rFonts w:cs="Times New Roman Cyr"/>
          <w:b w:val="0"/>
          <w:bCs w:val="0"/>
          <w:sz w:val="24"/>
          <w:szCs w:val="24"/>
        </w:rPr>
        <w:t>пункт</w:t>
      </w:r>
      <w:r>
        <w:rPr>
          <w:rStyle w:val="FontStyle25"/>
          <w:b w:val="0"/>
          <w:bCs w:val="0"/>
          <w:sz w:val="24"/>
          <w:szCs w:val="24"/>
        </w:rPr>
        <w:t>)</w:t>
      </w:r>
    </w:p>
    <w:p w:rsidR="00C86B64" w:rsidRDefault="00C86B64">
      <w:pPr>
        <w:pStyle w:val="Style14"/>
        <w:widowControl/>
        <w:jc w:val="both"/>
        <w:rPr>
          <w:rStyle w:val="FontStyle27"/>
        </w:rPr>
      </w:pPr>
    </w:p>
    <w:p w:rsidR="00C86B64" w:rsidRDefault="00FC2360">
      <w:pPr>
        <w:pStyle w:val="Style14"/>
        <w:widowControl/>
        <w:jc w:val="both"/>
      </w:pPr>
      <w:r>
        <w:rPr>
          <w:rStyle w:val="FontStyle27"/>
          <w:sz w:val="24"/>
          <w:szCs w:val="24"/>
        </w:rPr>
        <w:t xml:space="preserve">2. Протяженность маршрута: </w:t>
      </w:r>
    </w:p>
    <w:p w:rsidR="00C86B64" w:rsidRDefault="00FC2360">
      <w:pPr>
        <w:pStyle w:val="Style14"/>
        <w:widowControl/>
        <w:ind w:firstLine="567"/>
        <w:jc w:val="both"/>
        <w:rPr>
          <w:rStyle w:val="FontStyle27"/>
          <w:sz w:val="24"/>
          <w:szCs w:val="24"/>
          <w:u w:val="single"/>
        </w:rPr>
      </w:pPr>
      <w:r>
        <w:rPr>
          <w:rStyle w:val="FontStyle27"/>
          <w:sz w:val="24"/>
          <w:szCs w:val="24"/>
        </w:rPr>
        <w:t xml:space="preserve">в прямом направлении: </w:t>
      </w:r>
      <w:proofErr w:type="spellStart"/>
      <w:proofErr w:type="gramStart"/>
      <w:r>
        <w:rPr>
          <w:rStyle w:val="FontStyle27"/>
          <w:sz w:val="24"/>
          <w:szCs w:val="24"/>
          <w:lang w:val="en-US"/>
        </w:rPr>
        <w:t/>
      </w:r>
      <w:proofErr w:type="spellEnd"/>
      <w:r>
        <w:rPr>
          <w:rStyle w:val="FontStyle27"/>
          <w:sz w:val="24"/>
          <w:szCs w:val="24"/>
        </w:rPr>
        <w:t xml:space="preserve">95.6</w:t>
      </w:r>
      <w:proofErr w:type="spellStart"/>
      <w:proofErr w:type="gramEnd"/>
      <w:r>
        <w:rPr>
          <w:rStyle w:val="FontStyle27"/>
          <w:sz w:val="24"/>
          <w:szCs w:val="24"/>
          <w:lang w:val="en-US"/>
        </w:rPr>
        <w:t/>
      </w:r>
      <w:proofErr w:type="spellEnd"/>
      <w:r>
        <w:rPr>
          <w:rStyle w:val="FontStyle27"/>
          <w:sz w:val="24"/>
          <w:szCs w:val="24"/>
        </w:rPr>
        <w:t/>
      </w:r>
      <w:proofErr w:type="spellStart"/>
      <w:r>
        <w:rPr>
          <w:rStyle w:val="FontStyle27"/>
          <w:sz w:val="24"/>
          <w:szCs w:val="24"/>
          <w:lang w:val="en-US"/>
        </w:rPr>
        <w:t/>
      </w:r>
      <w:proofErr w:type="spellEnd"/>
      <w:r>
        <w:rPr>
          <w:rStyle w:val="FontStyle27"/>
          <w:sz w:val="24"/>
          <w:szCs w:val="24"/>
        </w:rPr>
        <w:t xml:space="preserve"> км.</w:t>
      </w:r>
    </w:p>
    <w:p w:rsidR="00C86B64" w:rsidRDefault="00FC2360">
      <w:pPr>
        <w:pStyle w:val="Style12"/>
        <w:widowControl/>
        <w:ind w:firstLine="567"/>
        <w:jc w:val="both"/>
        <w:rPr>
          <w:rStyle w:val="FontStyle27"/>
          <w:sz w:val="24"/>
          <w:szCs w:val="24"/>
        </w:rPr>
      </w:pPr>
      <w:r>
        <w:rPr>
          <w:rStyle w:val="FontStyle27"/>
          <w:sz w:val="24"/>
          <w:szCs w:val="24"/>
        </w:rPr>
        <w:t xml:space="preserve">в обратном направлении: </w:t>
      </w:r>
      <w:proofErr w:type="spellStart"/>
      <w:proofErr w:type="gramStart"/>
      <w:r>
        <w:rPr>
          <w:rStyle w:val="FontStyle27"/>
          <w:sz w:val="24"/>
          <w:szCs w:val="24"/>
          <w:lang w:val="en-US"/>
        </w:rPr>
        <w:t/>
      </w:r>
      <w:proofErr w:type="spellEnd"/>
      <w:r>
        <w:rPr>
          <w:rStyle w:val="FontStyle27"/>
          <w:sz w:val="24"/>
          <w:szCs w:val="24"/>
        </w:rPr>
        <w:t xml:space="preserve">96.1</w:t>
      </w:r>
      <w:proofErr w:type="spellStart"/>
      <w:proofErr w:type="gramEnd"/>
      <w:r>
        <w:rPr>
          <w:rStyle w:val="FontStyle27"/>
          <w:sz w:val="24"/>
          <w:szCs w:val="24"/>
          <w:lang w:val="en-US"/>
        </w:rPr>
        <w:t/>
      </w:r>
      <w:proofErr w:type="spellEnd"/>
      <w:r>
        <w:rPr>
          <w:rStyle w:val="FontStyle27"/>
          <w:sz w:val="24"/>
          <w:szCs w:val="24"/>
        </w:rPr>
        <w:t/>
      </w:r>
      <w:proofErr w:type="spellStart"/>
      <w:r>
        <w:rPr>
          <w:rStyle w:val="FontStyle27"/>
          <w:sz w:val="24"/>
          <w:szCs w:val="24"/>
          <w:lang w:val="en-US"/>
        </w:rPr>
        <w:t/>
      </w:r>
      <w:proofErr w:type="spellEnd"/>
      <w:r>
        <w:rPr>
          <w:rStyle w:val="FontStyle27"/>
          <w:sz w:val="24"/>
          <w:szCs w:val="24"/>
        </w:rPr>
        <w:t xml:space="preserve"> км</w:t>
      </w:r>
    </w:p>
    <w:p w:rsidR="00C86B64" w:rsidRDefault="00C86B64">
      <w:pPr>
        <w:pStyle w:val="Style12"/>
        <w:widowControl/>
        <w:ind w:firstLine="567"/>
        <w:jc w:val="both"/>
        <w:rPr>
          <w:rStyle w:val="FontStyle27"/>
        </w:rPr>
      </w:pPr>
    </w:p>
    <w:p w:rsidR="00C86B64" w:rsidRDefault="00FC2360">
      <w:pPr>
        <w:pStyle w:val="Style14"/>
        <w:widowControl/>
        <w:jc w:val="both"/>
      </w:pPr>
      <w:r>
        <w:rPr>
          <w:rStyle w:val="FontStyle27"/>
          <w:sz w:val="24"/>
          <w:szCs w:val="24"/>
        </w:rPr>
        <w:t>3. Сведения об остановочных пунктах:</w:t>
      </w:r>
    </w:p>
    <w:tbl>
      <w:tblPr>
        <w:tblW w:w="10095" w:type="dxa"/>
        <w:tblInd w:w="-274" w:type="dxa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4420"/>
        <w:gridCol w:w="5675"/>
      </w:tblGrid>
      <w:tr w:rsidR="00C86B64">
        <w:trPr>
          <w:trHeight w:val="1472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Регистрационный номер</w:t>
            </w:r>
          </w:p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остановочного пункта в реестре</w:t>
            </w:r>
          </w:p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остановочных пунктов по</w:t>
            </w:r>
          </w:p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межрегиональным маршрутам</w:t>
            </w:r>
          </w:p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регулярных перевозок</w:t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Наименование, местонахождение</w:t>
            </w:r>
          </w:p>
        </w:tc>
      </w:tr>
      <w:tr w:rsidR="00C86B64">
        <w:trPr>
          <w:trHeight w:val="317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1</w:t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2</w:t>
            </w:r>
          </w:p>
        </w:tc>
      </w:tr>
      <w:tr w:rsidR="00C86B64">
        <w:trPr>
          <w:trHeight w:val="364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 xml:space="preserve">46035</w:t>
            </w:r>
            <w:proofErr w:type="spellStart"/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ОП слобода Белая, Курская область, сл. Белая, ул. 1 мая, 2</w:t>
            </w:r>
          </w:p>
        </w:tc>
      </w:tr>
      <w:tr w:rsidR="00C86B64">
        <w:trPr>
          <w:trHeight w:val="364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 xml:space="preserve">31012</w:t>
            </w:r>
            <w:proofErr w:type="spellStart"/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ОП "Солнечный" п. Ракитное, Белгородская область, п. Ракитное, ул. Пролетарская, 90</w:t>
            </w:r>
          </w:p>
        </w:tc>
      </w:tr>
      <w:tr w:rsidR="00C86B64">
        <w:trPr>
          <w:trHeight w:val="364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 xml:space="preserve">31001</w:t>
            </w:r>
            <w:proofErr w:type="spellStart"/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АВ г. Белгород, Белгородская область, г. Белгород, пр. Б. Хмельницкого, 160</w:t>
            </w:r>
          </w:p>
        </w:tc>
      </w:tr>
    </w:tbl>
    <w:p w:rsidR="00C86B64" w:rsidRDefault="00C86B64">
      <w:pPr>
        <w:pStyle w:val="Style13"/>
        <w:widowControl/>
        <w:rPr>
          <w:rStyle w:val="FontStyle27"/>
        </w:rPr>
      </w:pPr>
    </w:p>
    <w:p w:rsidR="00C86B64" w:rsidRDefault="00C86B64">
      <w:pPr>
        <w:pStyle w:val="Style13"/>
        <w:widowControl/>
        <w:rPr>
          <w:rStyle w:val="FontStyle27"/>
        </w:rPr>
      </w:pPr>
    </w:p>
    <w:p w:rsidR="00C86B64" w:rsidRDefault="00FC2360">
      <w:pPr>
        <w:pStyle w:val="Style13"/>
        <w:widowControl/>
        <w:rPr>
          <w:rStyle w:val="FontStyle27"/>
          <w:sz w:val="24"/>
          <w:szCs w:val="24"/>
        </w:rPr>
      </w:pPr>
      <w:r>
        <w:rPr>
          <w:rStyle w:val="FontStyle27"/>
          <w:sz w:val="24"/>
          <w:szCs w:val="24"/>
        </w:rPr>
        <w:t xml:space="preserve">4. Наименования улиц и автомобильных дорог, по которым предполагается движение транспортных средств между остановочными пунктами: </w:t>
      </w:r>
    </w:p>
    <w:p w:rsidR="00C86B64" w:rsidRDefault="00FC2360">
      <w:pPr>
        <w:pStyle w:val="Style8"/>
        <w:rPr>
          <w:rStyle w:val="FontStyle27"/>
          <w:sz w:val="24"/>
          <w:szCs w:val="24"/>
        </w:rPr>
      </w:pPr>
      <w:r>
        <w:rPr>
          <w:rStyle w:val="FontStyle27"/>
          <w:sz w:val="24"/>
          <w:szCs w:val="24"/>
        </w:rPr>
        <w:t>4.1. В прямом направлении:</w:t>
      </w:r>
    </w:p>
    <w:tbl>
      <w:tblPr>
        <w:tblW w:w="10162" w:type="dxa"/>
        <w:tblInd w:w="-337" w:type="dxa"/>
        <w:tblLayout w:type="fixed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854"/>
        <w:gridCol w:w="5334"/>
        <w:gridCol w:w="3974"/>
      </w:tblGrid>
      <w:tr w:rsidR="00C86B64" w:rsidTr="001A0676">
        <w:trPr>
          <w:trHeight w:val="451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N</w:t>
            </w:r>
          </w:p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п/п</w:t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Наименование улиц/ автомобильных дорог в прямом направлении</w:t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Наименование населенного пункта</w:t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1</w:t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2</w:t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3</w:t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1-я Мая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сл. Белая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Журавского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сл. Белая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3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38К-001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4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14.ОП.РЗ.К-48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5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Пролетарская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пос. Ракитное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6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Коммунаров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пос. Ракитное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7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14.ОПРЗК-6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8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14.ОП.МЗ.Н-805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9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14.ОП.РЗ.К-4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10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а/д "Спутник - ул. Сумская - ул. Чичерина - Ротонда"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Белгород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11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пр-т Б. Хмельницкого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Белгород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12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Урожайная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Белгород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13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пр-т Б. Хмельницкого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Белгород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</w:tbl>
    <w:p w:rsidR="00C86B64" w:rsidRDefault="00C86B64">
      <w:pPr>
        <w:pStyle w:val="Style18"/>
        <w:widowControl/>
        <w:rPr>
          <w:rStyle w:val="FontStyle28"/>
          <w:sz w:val="24"/>
          <w:szCs w:val="24"/>
        </w:rPr>
      </w:pPr>
    </w:p>
    <w:p w:rsidR="00C86B64" w:rsidRDefault="00C86B64">
      <w:pPr>
        <w:pStyle w:val="Style18"/>
        <w:widowControl/>
        <w:rPr>
          <w:rStyle w:val="FontStyle28"/>
        </w:rPr>
      </w:pPr>
    </w:p>
    <w:p w:rsidR="00C86B64" w:rsidRPr="001A0676" w:rsidRDefault="00FC2360">
      <w:pPr>
        <w:pStyle w:val="Style8"/>
        <w:widowControl/>
        <w:rPr>
          <w:rFonts w:hAnsi="Times New Roman"/>
          <w:sz w:val="22"/>
          <w:szCs w:val="22"/>
        </w:rPr>
      </w:pPr>
      <w:r w:rsidRPr="001A0676">
        <w:rPr>
          <w:rFonts w:hAnsi="Times New Roman"/>
        </w:rPr>
        <w:t>4.2. В обратном направлении:</w:t>
      </w:r>
    </w:p>
    <w:tbl>
      <w:tblPr>
        <w:tblW w:w="10201" w:type="dxa"/>
        <w:tblInd w:w="-347" w:type="dxa"/>
        <w:tblLayout w:type="fixed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854"/>
        <w:gridCol w:w="5364"/>
        <w:gridCol w:w="3983"/>
      </w:tblGrid>
      <w:tr w:rsidR="00C86B64" w:rsidTr="001A0676">
        <w:trPr>
          <w:trHeight w:val="451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N</w:t>
            </w:r>
          </w:p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п/п</w:t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</w:pPr>
            <w:r>
              <w:rPr>
                <w:rStyle w:val="FontStyle27"/>
                <w:sz w:val="24"/>
                <w:szCs w:val="24"/>
              </w:rPr>
              <w:t>Наименование улиц/ автомобильных дорог в обратном направлении</w:t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Наименование населенного пункта</w:t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1</w:t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2</w:t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3</w:t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пр-т Б. Хмельницкого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Белгород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Урожайная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Белгород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3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пр-т Б. Хмельницкого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Белгород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4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а/д "Спутник - ул. Сумская - ул. Чичерина - Ротонда"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Белгород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5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14.ОП.РЗ.К-4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6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14.ОП.МЗ.Н-805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7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14.ОПРЗК-6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8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Коммунаров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пос. Ракитное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9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Пролетарская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пос. Ракитное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10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14.ОП.РЗ.К-48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11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38К-001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12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Журавского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сл. Белая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13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1-я Мая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сл. Белая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</w:tbl>
    <w:p w:rsidR="00C86B64" w:rsidRDefault="00C86B64">
      <w:pPr>
        <w:pStyle w:val="Style8"/>
        <w:widowControl/>
        <w:rPr>
          <w:rFonts w:hAnsi="Times New Roman"/>
        </w:rPr>
      </w:pPr>
    </w:p>
    <w:p w:rsidR="00C86B64" w:rsidRDefault="00C86B64">
      <w:pPr>
        <w:pStyle w:val="Style8"/>
        <w:widowControl/>
        <w:rPr>
          <w:rFonts w:hAnsi="Times New Roman"/>
          <w:sz w:val="22"/>
          <w:szCs w:val="22"/>
        </w:rPr>
      </w:pPr>
    </w:p>
    <w:p w:rsidR="00FC2360" w:rsidRDefault="00FC2360">
      <w:pPr>
        <w:pStyle w:val="Style8"/>
        <w:widowControl/>
        <w:rPr>
          <w:rFonts w:hAnsi="Times New Roman"/>
        </w:rPr>
      </w:pPr>
    </w:p>
    <w:p w:rsidR="00C86B64" w:rsidRPr="00D3133F" w:rsidRDefault="00FC2360">
      <w:pPr>
        <w:pStyle w:val="Style8"/>
        <w:widowControl/>
        <w:rPr>
          <w:rFonts w:hAnsi="Times New Roman"/>
          <w:sz w:val="22"/>
          <w:szCs w:val="22"/>
        </w:rPr>
      </w:pPr>
      <w:r w:rsidRPr="00D3133F">
        <w:rPr>
          <w:rFonts w:hAnsi="Times New Roman"/>
        </w:rPr>
        <w:lastRenderedPageBreak/>
        <w:t>5. Транспортные средства:</w:t>
      </w:r>
    </w:p>
    <w:tbl>
      <w:tblPr>
        <w:tblW w:w="10149" w:type="dxa"/>
        <w:tblInd w:w="-290" w:type="dxa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2075"/>
        <w:gridCol w:w="1621"/>
        <w:gridCol w:w="1601"/>
        <w:gridCol w:w="1495"/>
        <w:gridCol w:w="1272"/>
        <w:gridCol w:w="2085"/>
      </w:tblGrid>
      <w:tr w:rsidR="00C86B64">
        <w:trPr>
          <w:trHeight w:val="320"/>
          <w:tblHeader/>
        </w:trPr>
        <w:tc>
          <w:tcPr>
            <w:tcW w:w="2075" w:type="dxa"/>
            <w:vMerge w:val="restart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jc w:val="center"/>
              <w:rPr>
                <w:rFonts w:hAnsi="Times New Roman"/>
              </w:rPr>
            </w:pPr>
            <w:r w:rsidRPr="001A0676">
              <w:rPr>
                <w:rFonts w:hAnsi="Times New Roman"/>
                <w:sz w:val="22"/>
                <w:szCs w:val="22"/>
              </w:rPr>
              <w:t>Класс</w:t>
            </w:r>
          </w:p>
        </w:tc>
        <w:tc>
          <w:tcPr>
            <w:tcW w:w="1621" w:type="dxa"/>
            <w:vMerge w:val="restart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Максимальное</w:t>
            </w:r>
          </w:p>
          <w:p w:rsidR="00C86B64" w:rsidRPr="001A0676" w:rsidRDefault="00FC2360">
            <w:pPr>
              <w:pStyle w:val="Style8"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количество</w:t>
            </w:r>
          </w:p>
        </w:tc>
        <w:tc>
          <w:tcPr>
            <w:tcW w:w="4367" w:type="dxa"/>
            <w:gridSpan w:val="3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Габаритные и весовые параметры</w:t>
            </w:r>
          </w:p>
        </w:tc>
        <w:tc>
          <w:tcPr>
            <w:tcW w:w="2085" w:type="dxa"/>
            <w:vMerge w:val="restart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Экологические</w:t>
            </w:r>
          </w:p>
          <w:p w:rsidR="00C86B64" w:rsidRPr="001A0676" w:rsidRDefault="00FC2360">
            <w:pPr>
              <w:pStyle w:val="Style8"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Характеристики</w:t>
            </w:r>
          </w:p>
        </w:tc>
      </w:tr>
      <w:tr w:rsidR="00C86B64">
        <w:trPr>
          <w:trHeight w:val="608"/>
        </w:trPr>
        <w:tc>
          <w:tcPr>
            <w:tcW w:w="2075" w:type="dxa"/>
            <w:vMerge/>
            <w:tcBorders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C86B64">
            <w:pPr>
              <w:pStyle w:val="Style8"/>
              <w:widowControl/>
              <w:rPr>
                <w:rFonts w:hAnsi="Times New Roman"/>
                <w:sz w:val="22"/>
                <w:szCs w:val="22"/>
              </w:rPr>
            </w:pPr>
          </w:p>
        </w:tc>
        <w:tc>
          <w:tcPr>
            <w:tcW w:w="1621" w:type="dxa"/>
            <w:vMerge/>
            <w:tcBorders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C86B64">
            <w:pPr>
              <w:pStyle w:val="Style8"/>
              <w:widowControl/>
              <w:rPr>
                <w:rFonts w:hAnsi="Times New Roman"/>
                <w:sz w:val="22"/>
                <w:szCs w:val="22"/>
              </w:rPr>
            </w:pPr>
          </w:p>
        </w:tc>
        <w:tc>
          <w:tcPr>
            <w:tcW w:w="160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максимальная высота, м.</w:t>
            </w:r>
          </w:p>
        </w:tc>
        <w:tc>
          <w:tcPr>
            <w:tcW w:w="149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максимальная ширина, м.</w:t>
            </w:r>
          </w:p>
        </w:tc>
        <w:tc>
          <w:tcPr>
            <w:tcW w:w="127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полная масса, т.</w:t>
            </w:r>
          </w:p>
        </w:tc>
        <w:tc>
          <w:tcPr>
            <w:tcW w:w="2084" w:type="dxa"/>
            <w:vMerge/>
            <w:tcBorders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C86B64">
            <w:pPr>
              <w:pStyle w:val="Style8"/>
              <w:widowControl/>
              <w:rPr>
                <w:rFonts w:hAnsi="Times New Roman"/>
                <w:sz w:val="22"/>
                <w:szCs w:val="22"/>
              </w:rPr>
            </w:pPr>
          </w:p>
        </w:tc>
      </w:tr>
      <w:tr w:rsidR="00C86B64">
        <w:trPr>
          <w:trHeight w:val="204"/>
        </w:trPr>
        <w:tc>
          <w:tcPr>
            <w:tcW w:w="207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1</w:t>
            </w:r>
          </w:p>
        </w:tc>
        <w:tc>
          <w:tcPr>
            <w:tcW w:w="162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2</w:t>
            </w:r>
          </w:p>
        </w:tc>
        <w:tc>
          <w:tcPr>
            <w:tcW w:w="160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3</w:t>
            </w:r>
          </w:p>
        </w:tc>
        <w:tc>
          <w:tcPr>
            <w:tcW w:w="149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4</w:t>
            </w:r>
          </w:p>
        </w:tc>
        <w:tc>
          <w:tcPr>
            <w:tcW w:w="127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5</w:t>
            </w:r>
          </w:p>
        </w:tc>
        <w:tc>
          <w:tcPr>
            <w:tcW w:w="2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6</w:t>
            </w:r>
          </w:p>
        </w:tc>
      </w:tr>
      <w:tr w:rsidR="00C86B64">
        <w:trPr>
          <w:trHeight w:val="142"/>
        </w:trPr>
        <w:tc>
          <w:tcPr>
            <w:tcW w:w="207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Fonts w:hAnsi="Times New Roman"/>
              </w:rPr>
            </w:pPr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Start"/>
            <w:proofErr w:type="gram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</w:rPr>
              <w:t xml:space="preserve">Малый (М)</w:t>
            </w:r>
            <w:proofErr w:type="spellStart"/>
            <w:proofErr w:type="gramEnd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</w:rPr>
              <w:t/>
            </w:r>
          </w:p>
        </w:tc>
        <w:tc>
          <w:tcPr>
            <w:tcW w:w="162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2</w:t>
            </w:r>
          </w:p>
        </w:tc>
        <w:tc>
          <w:tcPr>
            <w:tcW w:w="160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2.6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49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2.3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27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4.2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2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Евро-4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</w:tbl>
    <w:p w:rsidR="00C86B64" w:rsidRDefault="00C86B64">
      <w:pPr>
        <w:pStyle w:val="Style8"/>
        <w:widowControl/>
        <w:rPr>
          <w:rFonts w:hAnsi="Times New Roman"/>
          <w:sz w:val="22"/>
          <w:szCs w:val="22"/>
        </w:rPr>
      </w:pPr>
    </w:p>
    <w:p w:rsidR="00C86B64" w:rsidRDefault="00C86B64">
      <w:pPr>
        <w:pStyle w:val="Style18"/>
        <w:widowControl/>
        <w:rPr>
          <w:rStyle w:val="FontStyle28"/>
        </w:rPr>
      </w:pPr>
    </w:p>
    <w:p w:rsidR="00C86B64" w:rsidRDefault="00FC2360">
      <w:pPr>
        <w:pStyle w:val="Style18"/>
        <w:widowControl/>
        <w:rPr>
          <w:rStyle w:val="FontStyle28"/>
        </w:rPr>
      </w:pPr>
      <w:r>
        <w:rPr>
          <w:rStyle w:val="FontStyle28"/>
          <w:sz w:val="24"/>
          <w:szCs w:val="24"/>
        </w:rPr>
        <w:t>6. Планируемое расписание для каждого остановочного пункта:</w:t>
      </w:r>
    </w:p>
    <w:p w:rsidR="00C86B64" w:rsidRDefault="00FC2360">
      <w:pPr>
        <w:pStyle w:val="Style18"/>
        <w:widowControl/>
        <w:rPr>
          <w:rStyle w:val="FontStyle28"/>
        </w:rPr>
      </w:pPr>
      <w:r>
        <w:rPr>
          <w:rStyle w:val="FontStyle28"/>
          <w:sz w:val="24"/>
          <w:szCs w:val="24"/>
        </w:rPr>
        <w:t>6.1. В прямом направлении:</w:t>
      </w:r>
    </w:p>
    <w:tbl>
      <w:tblPr>
        <w:tblW w:w="10177" w:type="dxa"/>
        <w:tblInd w:w="-292" w:type="dxa"/>
        <w:tblLayout w:type="fixed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1556"/>
        <w:gridCol w:w="830"/>
        <w:gridCol w:w="836"/>
        <w:gridCol w:w="1084"/>
        <w:gridCol w:w="1091"/>
        <w:gridCol w:w="886"/>
        <w:gridCol w:w="889"/>
        <w:gridCol w:w="1141"/>
        <w:gridCol w:w="1864"/>
      </w:tblGrid>
      <w:tr w:rsidR="00C86B64" w:rsidTr="001A0676">
        <w:trPr>
          <w:cantSplit/>
          <w:trHeight w:val="202"/>
          <w:tblHeader/>
        </w:trPr>
        <w:tc>
          <w:tcPr>
            <w:tcW w:w="1556" w:type="dxa"/>
            <w:vMerge w:val="restart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Регистрационный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номер остановочного</w:t>
            </w:r>
          </w:p>
          <w:p w:rsidR="00C86B64" w:rsidRPr="001A0676" w:rsidRDefault="00FC2360">
            <w:pPr>
              <w:pStyle w:val="Style17"/>
              <w:widowControl/>
              <w:ind w:left="-366"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пункта из реестра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остановочных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пунктов по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межрегиональным маршрутам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регулярных</w:t>
            </w:r>
          </w:p>
          <w:p w:rsidR="00C86B64" w:rsidRPr="001A0676" w:rsidRDefault="00FC2360">
            <w:pPr>
              <w:pStyle w:val="Style17"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перевозок</w:t>
            </w:r>
          </w:p>
        </w:tc>
        <w:tc>
          <w:tcPr>
            <w:tcW w:w="3840" w:type="dxa"/>
            <w:gridSpan w:val="4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Зимний период</w:t>
            </w:r>
          </w:p>
        </w:tc>
        <w:tc>
          <w:tcPr>
            <w:tcW w:w="4780" w:type="dxa"/>
            <w:gridSpan w:val="4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Fonts w:hAnsi="Times New Roman"/>
              </w:rPr>
            </w:pPr>
            <w:r w:rsidRPr="001A0676">
              <w:rPr>
                <w:rStyle w:val="FontStyle28"/>
              </w:rPr>
              <w:t>Летний</w:t>
            </w:r>
            <w:r w:rsidRPr="001A0676">
              <w:rPr>
                <w:rStyle w:val="FontStyle28"/>
                <w:lang w:val="en-US"/>
              </w:rPr>
              <w:t xml:space="preserve"> </w:t>
            </w:r>
            <w:r w:rsidRPr="001A0676">
              <w:rPr>
                <w:rStyle w:val="FontStyle28"/>
              </w:rPr>
              <w:t>период</w:t>
            </w:r>
          </w:p>
        </w:tc>
      </w:tr>
      <w:tr w:rsidR="00C86B64" w:rsidTr="001A0676">
        <w:trPr>
          <w:cantSplit/>
          <w:trHeight w:val="2029"/>
          <w:tblHeader/>
        </w:trPr>
        <w:tc>
          <w:tcPr>
            <w:tcW w:w="1556" w:type="dxa"/>
            <w:vMerge/>
            <w:tcBorders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C86B64">
            <w:pPr>
              <w:pStyle w:val="Style17"/>
              <w:widowControl/>
              <w:jc w:val="center"/>
              <w:rPr>
                <w:rStyle w:val="FontStyle28"/>
              </w:rPr>
            </w:pP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дни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отправ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ления</w:t>
            </w:r>
            <w:proofErr w:type="spellEnd"/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время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отправл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ения</w:t>
            </w:r>
            <w:proofErr w:type="spellEnd"/>
            <w:r w:rsidRPr="001A0676">
              <w:rPr>
                <w:rStyle w:val="FontStyle28"/>
              </w:rPr>
              <w:t>,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час: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мин.</w:t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Дни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прибыт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ия</w:t>
            </w:r>
            <w:proofErr w:type="spellEnd"/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время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прибыти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я, час: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мин.</w:t>
            </w: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9"/>
              <w:widowControl/>
              <w:jc w:val="center"/>
              <w:rPr>
                <w:rStyle w:val="FontStyle29"/>
              </w:rPr>
            </w:pPr>
            <w:r w:rsidRPr="001A0676">
              <w:rPr>
                <w:rStyle w:val="FontStyle29"/>
              </w:rPr>
              <w:t>ДНИ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отправ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ления</w:t>
            </w:r>
            <w:proofErr w:type="spellEnd"/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время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отправ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ления</w:t>
            </w:r>
            <w:proofErr w:type="spellEnd"/>
            <w:r w:rsidRPr="001A0676">
              <w:rPr>
                <w:rStyle w:val="FontStyle28"/>
              </w:rPr>
              <w:t>,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час: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мин.</w:t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дни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прибыт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ия</w:t>
            </w:r>
            <w:proofErr w:type="spellEnd"/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время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прибыт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ия</w:t>
            </w:r>
            <w:proofErr w:type="spellEnd"/>
            <w:r w:rsidRPr="001A0676">
              <w:rPr>
                <w:rStyle w:val="FontStyle28"/>
              </w:rPr>
              <w:t>, час: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мин.</w:t>
            </w:r>
          </w:p>
        </w:tc>
      </w:tr>
      <w:tr w:rsidR="00C86B64" w:rsidTr="001A0676">
        <w:trPr>
          <w:cantSplit/>
          <w:trHeight w:val="227"/>
        </w:trPr>
        <w:tc>
          <w:tcPr>
            <w:tcW w:w="155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1</w:t>
            </w: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2</w:t>
            </w:r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3</w:t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4</w:t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5</w:t>
            </w: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6</w:t>
            </w:r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7</w:t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8</w:t>
            </w:r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9</w:t>
            </w:r>
          </w:p>
        </w:tc>
      </w:tr>
      <w:tr w:rsidR="00C86B64" w:rsidTr="001A0676">
        <w:trPr>
          <w:cantSplit/>
          <w:trHeight w:val="386"/>
        </w:trPr>
        <w:tc>
          <w:tcPr>
            <w:tcW w:w="155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 w:rsidRPr="001A0676">
              <w:rPr>
                <w:rStyle w:val="FontStyle28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46035</w:t>
            </w:r>
            <w:proofErr w:type="spellStart"/>
            <w:proofErr w:type="gramEnd"/>
            <w:r w:rsidRPr="001A0676"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07:00</w:t>
            </w:r>
            <w:proofErr w:type="spell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нет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  <w:p w:rsidR="00C86B64" w:rsidRPr="001A0676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386"/>
        </w:trPr>
        <w:tc>
          <w:tcPr>
            <w:tcW w:w="155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 w:rsidRPr="001A0676">
              <w:rPr>
                <w:rStyle w:val="FontStyle28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31012</w:t>
            </w:r>
            <w:proofErr w:type="spellStart"/>
            <w:proofErr w:type="gramEnd"/>
            <w:r w:rsidRPr="001A0676"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07:35</w:t>
            </w:r>
            <w:proofErr w:type="spell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07:30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  <w:p w:rsidR="00C86B64" w:rsidRPr="001A0676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386"/>
        </w:trPr>
        <w:tc>
          <w:tcPr>
            <w:tcW w:w="155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 w:rsidRPr="001A0676">
              <w:rPr>
                <w:rStyle w:val="FontStyle28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31001</w:t>
            </w:r>
            <w:proofErr w:type="spellStart"/>
            <w:proofErr w:type="gramEnd"/>
            <w:r w:rsidRPr="001A0676"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нет</w:t>
            </w:r>
            <w:proofErr w:type="spell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09:00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  <w:p w:rsidR="00C86B64" w:rsidRPr="001A0676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</w:tbl>
    <w:p w:rsidR="00C86B64" w:rsidRDefault="00C86B64">
      <w:pPr>
        <w:pStyle w:val="Style18"/>
        <w:widowControl/>
        <w:rPr>
          <w:rStyle w:val="FontStyle28"/>
        </w:rPr>
      </w:pPr>
    </w:p>
    <w:p w:rsidR="00C86B64" w:rsidRDefault="00C86B64">
      <w:pPr>
        <w:pStyle w:val="Style18"/>
        <w:widowControl/>
        <w:rPr>
          <w:rStyle w:val="FontStyle28"/>
        </w:rPr>
      </w:pPr>
    </w:p>
    <w:p w:rsidR="00C86B64" w:rsidRDefault="00FC2360">
      <w:pPr>
        <w:pStyle w:val="a6"/>
        <w:keepNext/>
      </w:pPr>
      <w:r>
        <w:rPr>
          <w:i w:val="0"/>
          <w:iCs w:val="0"/>
        </w:rPr>
        <w:t xml:space="preserve">6.2. </w:t>
      </w:r>
      <w:r>
        <w:rPr>
          <w:rStyle w:val="FontStyle28"/>
          <w:i w:val="0"/>
          <w:iCs w:val="0"/>
          <w:sz w:val="24"/>
          <w:szCs w:val="24"/>
        </w:rPr>
        <w:t>В обратном направлении</w:t>
      </w:r>
    </w:p>
    <w:tbl>
      <w:tblPr>
        <w:tblW w:w="10207" w:type="dxa"/>
        <w:tblInd w:w="-292" w:type="dxa"/>
        <w:tblLayout w:type="fixed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1524"/>
        <w:gridCol w:w="846"/>
        <w:gridCol w:w="849"/>
        <w:gridCol w:w="1086"/>
        <w:gridCol w:w="1091"/>
        <w:gridCol w:w="896"/>
        <w:gridCol w:w="900"/>
        <w:gridCol w:w="1137"/>
        <w:gridCol w:w="1878"/>
      </w:tblGrid>
      <w:tr w:rsidR="00C86B64" w:rsidTr="001A0676">
        <w:trPr>
          <w:cantSplit/>
          <w:trHeight w:val="220"/>
          <w:tblHeader/>
        </w:trPr>
        <w:tc>
          <w:tcPr>
            <w:tcW w:w="1523" w:type="dxa"/>
            <w:vMerge w:val="restart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Регистрационный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номер остановочного</w:t>
            </w:r>
          </w:p>
          <w:p w:rsidR="00C86B64" w:rsidRDefault="00FC2360">
            <w:pPr>
              <w:pStyle w:val="Style17"/>
              <w:widowControl/>
              <w:ind w:left="-366"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пункта из реестра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остановочных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пунктов по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межрегиональным маршрутам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регулярных</w:t>
            </w:r>
          </w:p>
          <w:p w:rsidR="00C86B64" w:rsidRDefault="00FC2360">
            <w:pPr>
              <w:pStyle w:val="Style17"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перевозок</w:t>
            </w:r>
          </w:p>
        </w:tc>
        <w:tc>
          <w:tcPr>
            <w:tcW w:w="3872" w:type="dxa"/>
            <w:gridSpan w:val="4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Зимний период</w:t>
            </w:r>
          </w:p>
        </w:tc>
        <w:tc>
          <w:tcPr>
            <w:tcW w:w="4811" w:type="dxa"/>
            <w:gridSpan w:val="4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Летний период</w:t>
            </w:r>
          </w:p>
        </w:tc>
      </w:tr>
      <w:tr w:rsidR="00C86B64" w:rsidTr="001A0676">
        <w:trPr>
          <w:cantSplit/>
          <w:trHeight w:val="1940"/>
          <w:tblHeader/>
        </w:trPr>
        <w:tc>
          <w:tcPr>
            <w:tcW w:w="1523" w:type="dxa"/>
            <w:vMerge/>
            <w:tcBorders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C86B64">
            <w:pPr>
              <w:pStyle w:val="Style17"/>
              <w:widowControl/>
              <w:jc w:val="center"/>
              <w:rPr>
                <w:rStyle w:val="FontStyle28"/>
              </w:rPr>
            </w:pP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дни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отправ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ления</w:t>
            </w:r>
            <w:proofErr w:type="spellEnd"/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время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отправл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ения</w:t>
            </w:r>
            <w:proofErr w:type="spellEnd"/>
            <w:r>
              <w:rPr>
                <w:rStyle w:val="FontStyle28"/>
              </w:rPr>
              <w:t>,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час: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мин.</w:t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9"/>
              <w:widowControl/>
              <w:jc w:val="center"/>
              <w:rPr>
                <w:rStyle w:val="FontStyle29"/>
              </w:rPr>
            </w:pPr>
            <w:r>
              <w:rPr>
                <w:rStyle w:val="FontStyle29"/>
              </w:rPr>
              <w:t>ДНИ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прибы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тия</w:t>
            </w:r>
            <w:proofErr w:type="spellEnd"/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время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прибыт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ия</w:t>
            </w:r>
            <w:proofErr w:type="spellEnd"/>
            <w:r>
              <w:rPr>
                <w:rStyle w:val="FontStyle28"/>
              </w:rPr>
              <w:t>, час: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мин.</w:t>
            </w: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9"/>
              <w:widowControl/>
              <w:jc w:val="center"/>
              <w:rPr>
                <w:rStyle w:val="FontStyle29"/>
              </w:rPr>
            </w:pPr>
            <w:r>
              <w:rPr>
                <w:rStyle w:val="FontStyle29"/>
              </w:rPr>
              <w:t>ДНИ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отпра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влени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я</w:t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время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отправл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ения</w:t>
            </w:r>
            <w:proofErr w:type="spellEnd"/>
            <w:r>
              <w:rPr>
                <w:rStyle w:val="FontStyle28"/>
              </w:rPr>
              <w:t>,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час: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мин.</w:t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дни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прибы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тия</w:t>
            </w:r>
            <w:proofErr w:type="spellEnd"/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время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прибыти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я, час: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мин.</w:t>
            </w:r>
          </w:p>
        </w:tc>
      </w:tr>
      <w:tr w:rsidR="00C86B64" w:rsidTr="001A0676">
        <w:trPr>
          <w:cantSplit/>
          <w:trHeight w:val="306"/>
        </w:trPr>
        <w:tc>
          <w:tcPr>
            <w:tcW w:w="152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1</w:t>
            </w: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2</w:t>
            </w:r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3</w:t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4</w:t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5</w:t>
            </w: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6</w:t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7</w:t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8</w:t>
            </w:r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9</w:t>
            </w:r>
          </w:p>
        </w:tc>
      </w:tr>
      <w:tr w:rsidR="00C86B64" w:rsidTr="001A0676">
        <w:trPr>
          <w:cantSplit/>
          <w:trHeight w:val="518"/>
        </w:trPr>
        <w:tc>
          <w:tcPr>
            <w:tcW w:w="152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 xml:space="preserve">31001</w:t>
            </w:r>
            <w:proofErr w:type="spellStart"/>
            <w:proofErr w:type="gramEnd"/>
            <w:r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 xml:space="preserve">09:30</w:t>
            </w:r>
            <w:r>
              <w:rPr>
                <w:rStyle w:val="FontStyle26"/>
                <w:lang w:val="en-US"/>
              </w:rPr>
              <w:t/>
            </w:r>
            <w:proofErr w:type="spellStart"/>
            <w:r>
              <w:rPr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нет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  <w:p w:rsidR="00C86B64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  <w:r>
              <w:rPr>
                <w:rStyle w:val="FontStyle26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518"/>
        </w:trPr>
        <w:tc>
          <w:tcPr>
            <w:tcW w:w="152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 xml:space="preserve">31012</w:t>
            </w:r>
            <w:proofErr w:type="spellStart"/>
            <w:proofErr w:type="gramEnd"/>
            <w:r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 xml:space="preserve">10:55</w:t>
            </w:r>
            <w:r>
              <w:rPr>
                <w:rStyle w:val="FontStyle26"/>
                <w:lang w:val="en-US"/>
              </w:rPr>
              <w:t/>
            </w:r>
            <w:proofErr w:type="spellStart"/>
            <w:r>
              <w:rPr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10:50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  <w:p w:rsidR="00C86B64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  <w:r>
              <w:rPr>
                <w:rStyle w:val="FontStyle26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518"/>
        </w:trPr>
        <w:tc>
          <w:tcPr>
            <w:tcW w:w="152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 xml:space="preserve">46035</w:t>
            </w:r>
            <w:proofErr w:type="spellStart"/>
            <w:proofErr w:type="gramEnd"/>
            <w:r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 xml:space="preserve">нет</w:t>
            </w:r>
            <w:r>
              <w:rPr>
                <w:rStyle w:val="FontStyle26"/>
                <w:lang w:val="en-US"/>
              </w:rPr>
              <w:t/>
            </w:r>
            <w:proofErr w:type="spellStart"/>
            <w:r>
              <w:rPr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11:35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  <w:p w:rsidR="00C86B64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  <w:r>
              <w:rPr>
                <w:rStyle w:val="FontStyle26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</w:tr>
    </w:tbl>
    <w:p w:rsidR="00C86B64" w:rsidRDefault="00C86B64">
      <w:pPr>
        <w:pStyle w:val="Style21"/>
        <w:widowControl/>
        <w:rPr>
          <w:rStyle w:val="FontStyle28"/>
        </w:rPr>
      </w:pPr>
    </w:p>
    <w:p w:rsidR="00C86B64" w:rsidRDefault="00FC2360">
      <w:pPr>
        <w:pStyle w:val="Style21"/>
        <w:widowControl/>
      </w:pPr>
      <w:r>
        <w:rPr>
          <w:rStyle w:val="FontStyle28"/>
          <w:sz w:val="24"/>
          <w:szCs w:val="24"/>
        </w:rPr>
        <w:t/>
      </w:r>
      <w:proofErr w:type="spellStart"/>
      <w:proofErr w:type="gramStart"/>
      <w:r>
        <w:rPr>
          <w:rStyle w:val="FontStyle28"/>
          <w:sz w:val="24"/>
          <w:szCs w:val="24"/>
          <w:lang w:val="en-US"/>
        </w:rPr>
        <w:t/>
      </w:r>
      <w:proofErr w:type="spellEnd"/>
      <w:r>
        <w:rPr>
          <w:rStyle w:val="FontStyle28"/>
          <w:sz w:val="24"/>
          <w:szCs w:val="24"/>
        </w:rPr>
        <w:t/>
      </w:r>
      <w:proofErr w:type="gramEnd"/>
      <w:r>
        <w:rPr>
          <w:rStyle w:val="FontStyle28"/>
          <w:sz w:val="24"/>
          <w:szCs w:val="24"/>
        </w:rPr>
        <w:t/>
      </w:r>
      <w:proofErr w:type="spellStart"/>
      <w:r>
        <w:rPr>
          <w:rStyle w:val="FontStyle28"/>
          <w:sz w:val="24"/>
          <w:szCs w:val="24"/>
          <w:lang w:val="en-US"/>
        </w:rPr>
        <w:t/>
      </w:r>
      <w:proofErr w:type="spellEnd"/>
      <w:r>
        <w:rPr>
          <w:rStyle w:val="FontStyle28"/>
          <w:sz w:val="24"/>
          <w:szCs w:val="24"/>
        </w:rPr>
        <w:t xml:space="preserve">Круглогодично</w:t>
      </w:r>
      <w:proofErr w:type="spellStart"/>
      <w:r>
        <w:rPr>
          <w:rStyle w:val="FontStyle28"/>
          <w:sz w:val="24"/>
          <w:szCs w:val="24"/>
          <w:lang w:val="en-US"/>
        </w:rPr>
        <w:t/>
      </w:r>
      <w:proofErr w:type="spellEnd"/>
      <w:r>
        <w:rPr>
          <w:rStyle w:val="FontStyle28"/>
          <w:sz w:val="24"/>
          <w:szCs w:val="24"/>
        </w:rPr>
        <w:t/>
      </w:r>
    </w:p>
    <w:sectPr w:rsidR="00C86B64">
      <w:pgSz w:w="11906" w:h="16838"/>
      <w:pgMar w:top="1440" w:right="1440" w:bottom="1440" w:left="1440" w:header="720" w:footer="720" w:gutter="0"/>
      <w:cols w:space="720"/>
      <w:formProt w:val="0"/>
      <w:docGrid w:linePitch="326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>
  <w:font w:name="Times New Roman">
    <w:panose1 w:val="02020603050405020304"/>
    <w:charset w:val="01"/>
    <w:family w:val="roman"/>
    <w:pitch w:val="variable"/>
    <w:sig w:usb0="E0002EFF" w:usb1="C000785B" w:usb2="00000009" w:usb3="00000000" w:csb0="000001FF" w:csb1="00000000"/>
  </w:font>
  <w:font w:name="Calibri">
    <w:panose1 w:val="020F0502020204030204"/>
    <w:charset w:val="00"/>
    <w:family w:val="swiss"/>
    <w:pitch w:val="variable"/>
    <w:sig w:usb0="E0002AFF" w:usb1="C000247B" w:usb2="00000009" w:usb3="00000000" w:csb0="000001FF" w:csb1="00000000"/>
  </w:font>
  <w:font w:name="Liberation Sans">
    <w:altName w:val="Arial"/>
    <w:panose1 w:val="020B0604020202020204"/>
    <w:charset w:val="01"/>
    <w:family w:val="roman"/>
    <w:pitch w:val="variable"/>
  </w:font>
  <w:font w:name="PingFang SC">
    <w:panose1 w:val="020B0400000000000000"/>
    <w:charset w:val="86"/>
    <w:family w:val="swiss"/>
    <w:pitch w:val="variable"/>
    <w:sig w:usb0="A00002FF" w:usb1="7ACFFDFB" w:usb2="00000017" w:usb3="00000000" w:csb0="00040001" w:csb1="00000000"/>
  </w:font>
  <w:font w:name="Arial Unicode MS">
    <w:panose1 w:val="020B0604020202020204"/>
    <w:charset w:val="80"/>
    <w:family w:val="swiss"/>
    <w:pitch w:val="variable"/>
    <w:sig w:usb0="F7FFAFFF" w:usb1="E9DFFFFF" w:usb2="0000003F" w:usb3="00000000" w:csb0="003F01FF" w:csb1="00000000"/>
  </w:font>
  <w:font w:name="Times New Roman Cyr">
    <w:altName w:val="Times New Roman"/>
    <w:panose1 w:val="020B0604020202020204"/>
    <w:charset w:val="01"/>
    <w:family w:val="roman"/>
    <w:pitch w:val="variable"/>
  </w:font>
  <w:font w:name="Calibri Light">
    <w:panose1 w:val="020F0302020204030204"/>
    <w:charset w:val="00"/>
    <w:family w:val="swiss"/>
    <w:pitch w:val="variable"/>
    <w:sig w:usb0="E0002AFF" w:usb1="C000247B" w:usb2="00000009" w:usb3="00000000" w:csb0="000001FF" w:csb1="00000000"/>
  </w:font>
</w:fonts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sl="http://schemas.openxmlformats.org/schemaLibrary/2006/main" mc:Ignorable="w14 w15 w16se w16cid">
  <w:zoom w:percent="210"/>
  <w:embedSystemFonts/>
  <w:proofState w:spelling="clean" w:grammar="clean"/>
  <w:defaultTabStop w:val="720"/>
  <w:characterSpacingControl w:val="doNotCompress"/>
  <w:savePreviewPicture/>
  <w:compat>
    <w:useFELayout/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1"/>
  </w:compat>
  <w:rsids>
    <w:rsidRoot w:val="00C86B64"/>
    <w:rsid w:val="001A0676"/>
    <w:rsid w:val="00865241"/>
    <w:rsid w:val="00C86B64"/>
    <w:rsid w:val="00D3133F"/>
    <w:rsid w:val="00FC2360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ru-RU" w:eastAsia="" w:bidi=""/>
  <w:clrSchemeMapping w:bg1="light1" w:t1="dark1" w:bg2="light2" w:t2="dark2" w:accent1="accent1" w:accent2="accent2" w:accent3="accent3" w:accent4="accent4" w:accent5="accent5" w:accent6="accent6" w:hyperlink="hyperlink" w:followedHyperlink="followedHyperlink"/>
  <w:decimalSymbol w:val=","/>
  <w:listSeparator w:val=";"/>
  <w15:docId w15:val="{136EE00F-BB76-5D4F-9594-8CD2CBB2862F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>
  <w:docDefaults>
    <w:rPrDefault>
      <w:rPr>
        <w:rFonts w:ascii="Times New Roman" w:eastAsiaTheme="minorEastAsia" w:hAnsiTheme="minorHAnsi" w:cstheme="minorBidi"/>
        <w:szCs w:val="22"/>
        <w:lang w:val="ru-RU" w:eastAsia="ru-RU" w:bidi="ar-SA"/>
      </w:rPr>
    </w:rPrDefault>
    <w:pPrDefault/>
  </w:docDefaults>
  <w:latentStyles w:defLockedState="0" w:defUIPriority="99" w:defSemiHidden="0" w:defUnhideWhenUsed="0" w:defQFormat="0" w:count="376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  <w:lsdException w:name="Smart Link" w:semiHidden="1" w:unhideWhenUsed="1"/>
  </w:latentStyles>
  <w:style w:type="paragraph" w:default="1" w:styleId="a">
    <w:name w:val="Normal"/>
    <w:qFormat/>
    <w:rsid w:val="00276921"/>
    <w:rPr>
      <w:rFonts w:eastAsia="Times New Roman" w:cs="Times New Roman"/>
      <w:sz w:val="24"/>
      <w:szCs w:val="24"/>
    </w:rPr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character" w:customStyle="1" w:styleId="FontStyle25">
    <w:name w:val="Font Style25"/>
    <w:basedOn w:val="a0"/>
    <w:uiPriority w:val="99"/>
    <w:qFormat/>
    <w:rPr>
      <w:rFonts w:ascii="Times New Roman" w:hAnsi="Times New Roman" w:cs="Times New Roman"/>
      <w:b/>
      <w:bCs/>
      <w:sz w:val="22"/>
      <w:szCs w:val="22"/>
    </w:rPr>
  </w:style>
  <w:style w:type="character" w:customStyle="1" w:styleId="FontStyle26">
    <w:name w:val="Font Style26"/>
    <w:basedOn w:val="a0"/>
    <w:uiPriority w:val="99"/>
    <w:qFormat/>
    <w:rPr>
      <w:rFonts w:ascii="Times New Roman" w:hAnsi="Times New Roman" w:cs="Times New Roman"/>
      <w:sz w:val="20"/>
      <w:szCs w:val="20"/>
    </w:rPr>
  </w:style>
  <w:style w:type="character" w:customStyle="1" w:styleId="FontStyle27">
    <w:name w:val="Font Style27"/>
    <w:basedOn w:val="a0"/>
    <w:uiPriority w:val="99"/>
    <w:qFormat/>
    <w:rPr>
      <w:rFonts w:ascii="Times New Roman" w:hAnsi="Times New Roman" w:cs="Times New Roman"/>
      <w:sz w:val="22"/>
      <w:szCs w:val="22"/>
    </w:rPr>
  </w:style>
  <w:style w:type="character" w:customStyle="1" w:styleId="FontStyle28">
    <w:name w:val="Font Style28"/>
    <w:basedOn w:val="a0"/>
    <w:uiPriority w:val="99"/>
    <w:qFormat/>
    <w:rPr>
      <w:rFonts w:ascii="Times New Roman" w:hAnsi="Times New Roman" w:cs="Times New Roman"/>
      <w:sz w:val="22"/>
      <w:szCs w:val="22"/>
    </w:rPr>
  </w:style>
  <w:style w:type="character" w:customStyle="1" w:styleId="FontStyle29">
    <w:name w:val="Font Style29"/>
    <w:basedOn w:val="a0"/>
    <w:uiPriority w:val="99"/>
    <w:qFormat/>
    <w:rPr>
      <w:rFonts w:ascii="Times New Roman" w:hAnsi="Times New Roman" w:cs="Times New Roman"/>
      <w:b/>
      <w:bCs/>
      <w:sz w:val="14"/>
      <w:szCs w:val="14"/>
    </w:rPr>
  </w:style>
  <w:style w:type="character" w:customStyle="1" w:styleId="FontStyle30">
    <w:name w:val="Font Style30"/>
    <w:basedOn w:val="a0"/>
    <w:uiPriority w:val="99"/>
    <w:qFormat/>
    <w:rPr>
      <w:rFonts w:ascii="Times New Roman" w:hAnsi="Times New Roman" w:cs="Times New Roman"/>
      <w:sz w:val="24"/>
      <w:szCs w:val="24"/>
    </w:rPr>
  </w:style>
  <w:style w:type="character" w:customStyle="1" w:styleId="FontStyle31">
    <w:name w:val="Font Style31"/>
    <w:basedOn w:val="a0"/>
    <w:uiPriority w:val="99"/>
    <w:qFormat/>
    <w:rPr>
      <w:rFonts w:ascii="Times New Roman" w:hAnsi="Times New Roman" w:cs="Times New Roman"/>
      <w:b/>
      <w:bCs/>
      <w:sz w:val="28"/>
      <w:szCs w:val="28"/>
    </w:rPr>
  </w:style>
  <w:style w:type="character" w:customStyle="1" w:styleId="FontStyle32">
    <w:name w:val="Font Style32"/>
    <w:basedOn w:val="a0"/>
    <w:uiPriority w:val="99"/>
    <w:qFormat/>
    <w:rPr>
      <w:rFonts w:ascii="Times New Roman" w:hAnsi="Times New Roman" w:cs="Times New Roman"/>
      <w:b/>
      <w:bCs/>
      <w:sz w:val="24"/>
      <w:szCs w:val="24"/>
    </w:rPr>
  </w:style>
  <w:style w:type="character" w:customStyle="1" w:styleId="InternetLink">
    <w:name w:val="Internet Link"/>
    <w:basedOn w:val="a0"/>
    <w:uiPriority w:val="99"/>
    <w:rPr>
      <w:color w:val="0066CC"/>
      <w:u w:val="single"/>
    </w:rPr>
  </w:style>
  <w:style w:type="character" w:customStyle="1" w:styleId="FontStyle15">
    <w:name w:val="Font Style15"/>
    <w:basedOn w:val="a0"/>
    <w:uiPriority w:val="99"/>
    <w:qFormat/>
    <w:rsid w:val="00854713"/>
    <w:rPr>
      <w:rFonts w:ascii="Times New Roman" w:hAnsi="Times New Roman" w:cs="Times New Roman"/>
      <w:sz w:val="20"/>
      <w:szCs w:val="20"/>
    </w:rPr>
  </w:style>
  <w:style w:type="character" w:customStyle="1" w:styleId="FontStyle14">
    <w:name w:val="Font Style14"/>
    <w:basedOn w:val="a0"/>
    <w:uiPriority w:val="99"/>
    <w:qFormat/>
    <w:rsid w:val="00401A32"/>
    <w:rPr>
      <w:rFonts w:ascii="Times New Roman" w:hAnsi="Times New Roman" w:cs="Times New Roman"/>
      <w:sz w:val="26"/>
      <w:szCs w:val="26"/>
    </w:rPr>
  </w:style>
  <w:style w:type="paragraph" w:customStyle="1" w:styleId="Heading">
    <w:name w:val="Heading"/>
    <w:basedOn w:val="a"/>
    <w:next w:val="a3"/>
    <w:qFormat/>
    <w:pPr>
      <w:keepNext/>
      <w:spacing w:before="240" w:after="120"/>
    </w:pPr>
    <w:rPr>
      <w:rFonts w:ascii="Liberation Sans" w:eastAsia="PingFang SC" w:hAnsi="Liberation Sans" w:cs="Arial Unicode MS"/>
      <w:sz w:val="28"/>
      <w:szCs w:val="28"/>
    </w:rPr>
  </w:style>
  <w:style w:type="paragraph" w:styleId="a3">
    <w:name w:val="Body Text"/>
    <w:basedOn w:val="a"/>
    <w:pPr>
      <w:spacing w:after="140" w:line="276" w:lineRule="auto"/>
    </w:pPr>
  </w:style>
  <w:style w:type="paragraph" w:styleId="a4">
    <w:name w:val="List"/>
    <w:basedOn w:val="a3"/>
    <w:rPr>
      <w:rFonts w:cs="Arial Unicode MS"/>
    </w:rPr>
  </w:style>
  <w:style w:type="paragraph" w:styleId="a5">
    <w:name w:val="caption"/>
    <w:basedOn w:val="a"/>
    <w:qFormat/>
    <w:pPr>
      <w:suppressLineNumbers/>
      <w:spacing w:before="120" w:after="120"/>
    </w:pPr>
    <w:rPr>
      <w:rFonts w:cs="Arial Unicode MS"/>
      <w:i/>
      <w:iCs/>
    </w:rPr>
  </w:style>
  <w:style w:type="paragraph" w:customStyle="1" w:styleId="Index">
    <w:name w:val="Index"/>
    <w:basedOn w:val="a"/>
    <w:qFormat/>
    <w:pPr>
      <w:suppressLineNumbers/>
    </w:pPr>
    <w:rPr>
      <w:rFonts w:cs="Arial Unicode MS"/>
    </w:rPr>
  </w:style>
  <w:style w:type="paragraph" w:customStyle="1" w:styleId="Style1">
    <w:name w:val="Style1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2">
    <w:name w:val="Style2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3">
    <w:name w:val="Style3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4">
    <w:name w:val="Style4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5">
    <w:name w:val="Style5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6">
    <w:name w:val="Style6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7">
    <w:name w:val="Style7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8">
    <w:name w:val="Style8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9">
    <w:name w:val="Style9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0">
    <w:name w:val="Style10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1">
    <w:name w:val="Style11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2">
    <w:name w:val="Style12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3">
    <w:name w:val="Style13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4">
    <w:name w:val="Style14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5">
    <w:name w:val="Style15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6">
    <w:name w:val="Style16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7">
    <w:name w:val="Style17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8">
    <w:name w:val="Style18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9">
    <w:name w:val="Style19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20">
    <w:name w:val="Style20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21">
    <w:name w:val="Style21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22">
    <w:name w:val="Style22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23">
    <w:name w:val="Style23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a6">
    <w:name w:val="ор"/>
    <w:basedOn w:val="a5"/>
    <w:qFormat/>
  </w:style>
  <w:style w:type="paragraph" w:styleId="a7">
    <w:name w:val="List Paragraph"/>
    <w:basedOn w:val="a"/>
    <w:uiPriority w:val="34"/>
    <w:qFormat/>
    <w:rsid w:val="007B7D46"/>
    <w:pPr>
      <w:ind w:left="720"/>
      <w:contextualSpacing/>
    </w:pPr>
  </w:style>
  <w:style w:type="table" w:styleId="a8">
    <w:name w:val="Table Grid"/>
    <w:basedOn w:val="a1"/>
    <w:uiPriority w:val="39"/>
    <w:rsid w:val="00973B8F"/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/>
</file>

<file path=word/_rels/document.xml.rels><?xml version="1.0" encoding="UTF-8" standalone="yes"?>
<Relationships xmlns="http://schemas.openxmlformats.org/package/2006/relationships"><Relationship Id="rId3" Type="http://schemas.openxmlformats.org/officeDocument/2006/relationships/webSettings" Target="webSettings.xml"/><Relationship Id="rId2" Type="http://schemas.openxmlformats.org/officeDocument/2006/relationships/settings" Target="settings.xml"/><Relationship Id="rId1" Type="http://schemas.openxmlformats.org/officeDocument/2006/relationships/styles" Target="styles.xml"/><Relationship Id="rId5" Type="http://schemas.openxmlformats.org/officeDocument/2006/relationships/theme" Target="theme/theme1.xml"/><Relationship Id="rId4" Type="http://schemas.openxmlformats.org/officeDocument/2006/relationships/fontTable" Target="fontTable.xml"/></Relationships>
</file>

<file path=word/theme/theme1.xml><?xml version="1.0" encoding="utf-8"?>
<a:theme xmlns:a="http://schemas.openxmlformats.org/drawingml/2006/main" name="Тема Office">
  <a:themeElements>
    <a:clrScheme name="Стандартная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5B9BD5"/>
      </a:accent1>
      <a:accent2>
        <a:srgbClr val="ED7D31"/>
      </a:accent2>
      <a:accent3>
        <a:srgbClr val="A5A5A5"/>
      </a:accent3>
      <a:accent4>
        <a:srgbClr val="FFC000"/>
      </a:accent4>
      <a:accent5>
        <a:srgbClr val="4472C4"/>
      </a:accent5>
      <a:accent6>
        <a:srgbClr val="70AD47"/>
      </a:accent6>
      <a:hlink>
        <a:srgbClr val="0563C1"/>
      </a:hlink>
      <a:folHlink>
        <a:srgbClr val="954F72"/>
      </a:folHlink>
    </a:clrScheme>
    <a:fontScheme name="Стандартная">
      <a:majorFont>
        <a:latin typeface="Calibri Light" panose="020F0302020204030204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 panose="020F0502020204030204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Стандартная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200</TotalTime>
  <Pages>2</Pages>
  <Words>466</Words>
  <Characters>2662</Characters>
  <Application>Microsoft Office Word</Application>
  <DocSecurity>0</DocSecurity>
  <Lines>22</Lines>
  <Paragraphs>6</Paragraphs>
  <ScaleCrop>false</ScaleCrop>
  <Company/>
  <LinksUpToDate>false</LinksUpToDate>
  <CharactersWithSpaces>3122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Поляшов Сергей Сергеевич</dc:creator>
  <dc:description/>
  <cp:lastModifiedBy>Александр Опрышко</cp:lastModifiedBy>
  <cp:revision>33</cp:revision>
  <dcterms:created xsi:type="dcterms:W3CDTF">2018-12-17T07:37:00Z</dcterms:created>
  <dcterms:modified xsi:type="dcterms:W3CDTF">2019-09-05T17:05:00Z</dcterms:modified>
  <dc:language>ru-RU</dc:language>
</cp:coreProperties>
</file>

<file path=docProps/custom.xml><?xml version="1.0" encoding="utf-8"?>
<Properties xmlns="http://schemas.openxmlformats.org/officeDocument/2006/custom-properties" xmlns:vt="http://schemas.openxmlformats.org/officeDocument/2006/docPropsVTypes">
  <property fmtid="{D5CDD505-2E9C-101B-9397-08002B2CF9AE}" pid="2" name="AppVersion">
    <vt:lpwstr>16.0000</vt:lpwstr>
  </property>
  <property fmtid="{D5CDD505-2E9C-101B-9397-08002B2CF9AE}" pid="3" name="DocSecurity">
    <vt:i4>0</vt:i4>
  </property>
  <property fmtid="{D5CDD505-2E9C-101B-9397-08002B2CF9AE}" pid="4" name="HyperlinksChanged">
    <vt:bool>false</vt:bool>
  </property>
  <property fmtid="{D5CDD505-2E9C-101B-9397-08002B2CF9AE}" pid="5" name="LinksUpToDate">
    <vt:bool>false</vt:bool>
  </property>
  <property fmtid="{D5CDD505-2E9C-101B-9397-08002B2CF9AE}" pid="6" name="ScaleCrop">
    <vt:bool>false</vt:bool>
  </property>
  <property fmtid="{D5CDD505-2E9C-101B-9397-08002B2CF9AE}" pid="7" name="ShareDoc">
    <vt:bool>false</vt:bool>
  </property>
</Properties>
</file>