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</w:p>
    <w:p w:rsidR="00184DF2" w:rsidRPr="0054097F" w:rsidRDefault="00184DF2" w:rsidP="00184DF2">
      <w:pPr>
        <w:jc w:val="center"/>
        <w:rPr>
          <w:b/>
          <w:sz w:val="16"/>
          <w:szCs w:val="16"/>
        </w:rPr>
      </w:pPr>
    </w:p>
    <w:p w:rsidR="00184DF2" w:rsidRDefault="00184DF2" w:rsidP="00184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к руководству и исполнению итогов</w:t>
      </w:r>
    </w:p>
    <w:p w:rsidR="00184DF2" w:rsidRDefault="000C37A3" w:rsidP="00184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E21F7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ь</w:t>
      </w:r>
      <w:r w:rsidR="00FE21F7">
        <w:rPr>
          <w:b/>
          <w:sz w:val="28"/>
          <w:szCs w:val="28"/>
        </w:rPr>
        <w:t>десят</w:t>
      </w:r>
      <w:r>
        <w:rPr>
          <w:b/>
          <w:sz w:val="28"/>
          <w:szCs w:val="28"/>
        </w:rPr>
        <w:t xml:space="preserve"> первого</w:t>
      </w:r>
      <w:r w:rsidR="00184DF2">
        <w:rPr>
          <w:b/>
          <w:sz w:val="28"/>
          <w:szCs w:val="28"/>
        </w:rPr>
        <w:t xml:space="preserve"> заседания Совета по железнодорожному транспорту </w:t>
      </w:r>
    </w:p>
    <w:p w:rsidR="00184DF2" w:rsidRDefault="00184DF2" w:rsidP="00184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 </w:t>
      </w:r>
      <w:r w:rsidR="009A756E" w:rsidRPr="009A756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участников Содружества</w:t>
      </w:r>
    </w:p>
    <w:p w:rsidR="000C37A3" w:rsidRPr="0054097F" w:rsidRDefault="000C37A3" w:rsidP="00184DF2">
      <w:pPr>
        <w:jc w:val="center"/>
        <w:rPr>
          <w:sz w:val="28"/>
          <w:szCs w:val="28"/>
        </w:rPr>
      </w:pPr>
    </w:p>
    <w:p w:rsidR="000C37A3" w:rsidRPr="0054097F" w:rsidRDefault="000C37A3" w:rsidP="00184DF2">
      <w:pPr>
        <w:jc w:val="center"/>
        <w:rPr>
          <w:sz w:val="28"/>
          <w:szCs w:val="28"/>
        </w:rPr>
      </w:pPr>
    </w:p>
    <w:p w:rsidR="000C37A3" w:rsidRPr="0054097F" w:rsidRDefault="000C37A3" w:rsidP="00184DF2">
      <w:pPr>
        <w:jc w:val="center"/>
        <w:rPr>
          <w:sz w:val="28"/>
          <w:szCs w:val="28"/>
        </w:rPr>
      </w:pPr>
    </w:p>
    <w:p w:rsidR="00184DF2" w:rsidRPr="001B4BD7" w:rsidRDefault="00184DF2" w:rsidP="000C37A3">
      <w:pPr>
        <w:pStyle w:val="ConsPlusNormal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1B4BD7">
        <w:rPr>
          <w:rFonts w:ascii="Times New Roman" w:hAnsi="Times New Roman" w:cs="Times New Roman"/>
          <w:sz w:val="28"/>
          <w:szCs w:val="28"/>
        </w:rPr>
        <w:t>В соответствии с пунктом 10.15 Положения о Министерстве транспорта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1B4BD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B4BD7">
        <w:rPr>
          <w:rFonts w:ascii="Times New Roman" w:hAnsi="Times New Roman" w:cs="Times New Roman"/>
          <w:sz w:val="28"/>
          <w:szCs w:val="28"/>
        </w:rPr>
        <w:t xml:space="preserve">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</w:t>
      </w:r>
      <w:r w:rsidRPr="001B4BD7">
        <w:rPr>
          <w:rFonts w:ascii="Times New Roman" w:hAnsi="Times New Roman" w:cs="Times New Roman"/>
          <w:sz w:val="28"/>
          <w:szCs w:val="28"/>
        </w:rPr>
        <w:t xml:space="preserve">30 июля </w:t>
      </w:r>
      <w:smartTag w:uri="urn:schemas-microsoft-com:office:smarttags" w:element="metricconverter">
        <w:smartTagPr>
          <w:attr w:name="ProductID" w:val="2004 г"/>
        </w:smartTagPr>
        <w:r w:rsidRPr="001B4BD7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1B4BD7">
        <w:rPr>
          <w:rFonts w:ascii="Times New Roman" w:hAnsi="Times New Roman" w:cs="Times New Roman"/>
          <w:sz w:val="28"/>
          <w:szCs w:val="28"/>
        </w:rPr>
        <w:t>. № 395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BD7">
        <w:rPr>
          <w:rFonts w:ascii="Times New Roman" w:hAnsi="Times New Roman" w:cs="Times New Roman"/>
          <w:sz w:val="28"/>
          <w:szCs w:val="28"/>
        </w:rPr>
        <w:t>(</w:t>
      </w:r>
      <w:r w:rsidRPr="005846CE">
        <w:rPr>
          <w:rFonts w:ascii="Times New Roman" w:hAnsi="Times New Roman" w:cs="Times New Roman"/>
          <w:spacing w:val="-8"/>
          <w:sz w:val="28"/>
          <w:szCs w:val="28"/>
        </w:rPr>
        <w:t xml:space="preserve">Собрание законодательства Российской Федерации, 2004, № 32, ст. 3342; </w:t>
      </w:r>
      <w:r w:rsidR="002B2D1F" w:rsidRPr="002B2D1F">
        <w:rPr>
          <w:rFonts w:ascii="Times New Roman" w:hAnsi="Times New Roman" w:cs="Times New Roman"/>
          <w:spacing w:val="-8"/>
          <w:sz w:val="28"/>
          <w:szCs w:val="28"/>
        </w:rPr>
        <w:t>2019</w:t>
      </w:r>
      <w:r w:rsidR="002B2D1F">
        <w:rPr>
          <w:rFonts w:ascii="Times New Roman" w:hAnsi="Times New Roman" w:cs="Times New Roman"/>
          <w:spacing w:val="-8"/>
          <w:sz w:val="28"/>
          <w:szCs w:val="28"/>
        </w:rPr>
        <w:t>, № 12, ст. 1310</w:t>
      </w:r>
      <w:r>
        <w:rPr>
          <w:rFonts w:ascii="Times New Roman" w:hAnsi="Times New Roman" w:cs="Times New Roman"/>
          <w:sz w:val="28"/>
          <w:szCs w:val="28"/>
        </w:rPr>
        <w:t>), п </w:t>
      </w:r>
      <w:r w:rsidRPr="001B4BD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4BD7">
        <w:rPr>
          <w:rFonts w:ascii="Times New Roman" w:hAnsi="Times New Roman" w:cs="Times New Roman"/>
          <w:sz w:val="28"/>
          <w:szCs w:val="28"/>
        </w:rPr>
        <w:t>ю:</w:t>
      </w:r>
    </w:p>
    <w:p w:rsidR="0054097F" w:rsidRDefault="0054097F" w:rsidP="0054097F">
      <w:pPr>
        <w:tabs>
          <w:tab w:val="left" w:pos="720"/>
          <w:tab w:val="left" w:pos="4820"/>
        </w:tabs>
        <w:ind w:right="57" w:firstLine="709"/>
        <w:jc w:val="both"/>
        <w:rPr>
          <w:sz w:val="28"/>
          <w:szCs w:val="28"/>
        </w:rPr>
      </w:pPr>
    </w:p>
    <w:p w:rsidR="0054097F" w:rsidRDefault="0054097F" w:rsidP="0054097F">
      <w:pPr>
        <w:tabs>
          <w:tab w:val="left" w:pos="720"/>
          <w:tab w:val="left" w:pos="4820"/>
        </w:tabs>
        <w:ind w:right="57" w:firstLine="709"/>
        <w:jc w:val="both"/>
        <w:rPr>
          <w:sz w:val="28"/>
          <w:szCs w:val="28"/>
        </w:rPr>
      </w:pPr>
    </w:p>
    <w:p w:rsidR="00184DF2" w:rsidRDefault="00184DF2" w:rsidP="0054097F">
      <w:pPr>
        <w:tabs>
          <w:tab w:val="left" w:pos="720"/>
          <w:tab w:val="left" w:pos="4820"/>
        </w:tabs>
        <w:ind w:right="57" w:firstLine="709"/>
        <w:jc w:val="both"/>
        <w:rPr>
          <w:sz w:val="28"/>
          <w:szCs w:val="28"/>
        </w:rPr>
      </w:pPr>
      <w:r w:rsidRPr="0095037E">
        <w:rPr>
          <w:sz w:val="28"/>
          <w:szCs w:val="28"/>
        </w:rPr>
        <w:t xml:space="preserve">Принять к руководству и исполнению протокол </w:t>
      </w:r>
      <w:r w:rsidR="00B4430E">
        <w:rPr>
          <w:sz w:val="28"/>
          <w:szCs w:val="28"/>
        </w:rPr>
        <w:t>сем</w:t>
      </w:r>
      <w:r w:rsidR="000C37A3">
        <w:rPr>
          <w:sz w:val="28"/>
          <w:szCs w:val="28"/>
        </w:rPr>
        <w:t>ь</w:t>
      </w:r>
      <w:r w:rsidR="00B4430E">
        <w:rPr>
          <w:sz w:val="28"/>
          <w:szCs w:val="28"/>
        </w:rPr>
        <w:t>десят</w:t>
      </w:r>
      <w:r w:rsidR="000C37A3">
        <w:rPr>
          <w:sz w:val="28"/>
          <w:szCs w:val="28"/>
        </w:rPr>
        <w:t xml:space="preserve"> первого</w:t>
      </w:r>
      <w:r w:rsidRPr="0095037E">
        <w:rPr>
          <w:sz w:val="28"/>
          <w:szCs w:val="28"/>
        </w:rPr>
        <w:t xml:space="preserve"> заседания Совета по железнодорожному транспорту государств – участников Содружества, состоявшегося</w:t>
      </w:r>
      <w:r w:rsidR="00B4430E">
        <w:rPr>
          <w:sz w:val="28"/>
          <w:szCs w:val="28"/>
        </w:rPr>
        <w:t xml:space="preserve"> 1</w:t>
      </w:r>
      <w:r w:rsidR="000C37A3">
        <w:rPr>
          <w:sz w:val="28"/>
          <w:szCs w:val="28"/>
        </w:rPr>
        <w:t>5-16</w:t>
      </w:r>
      <w:r w:rsidR="00B4430E">
        <w:rPr>
          <w:sz w:val="28"/>
          <w:szCs w:val="28"/>
        </w:rPr>
        <w:t xml:space="preserve"> </w:t>
      </w:r>
      <w:r w:rsidR="000C37A3">
        <w:rPr>
          <w:sz w:val="28"/>
          <w:szCs w:val="28"/>
        </w:rPr>
        <w:t>октября</w:t>
      </w:r>
      <w:r w:rsidR="00B4430E">
        <w:rPr>
          <w:sz w:val="28"/>
          <w:szCs w:val="28"/>
        </w:rPr>
        <w:t xml:space="preserve"> 2019 г. в г. </w:t>
      </w:r>
      <w:r w:rsidR="000C37A3">
        <w:rPr>
          <w:sz w:val="28"/>
          <w:szCs w:val="28"/>
        </w:rPr>
        <w:t>Минске</w:t>
      </w:r>
      <w:r>
        <w:rPr>
          <w:sz w:val="28"/>
          <w:szCs w:val="28"/>
        </w:rPr>
        <w:t xml:space="preserve"> (</w:t>
      </w:r>
      <w:r w:rsidR="000C37A3">
        <w:rPr>
          <w:sz w:val="28"/>
          <w:szCs w:val="28"/>
        </w:rPr>
        <w:t>Республика Бел</w:t>
      </w:r>
      <w:r w:rsidR="002B2D1F">
        <w:rPr>
          <w:sz w:val="28"/>
          <w:szCs w:val="28"/>
        </w:rPr>
        <w:t>о</w:t>
      </w:r>
      <w:r w:rsidR="000C37A3">
        <w:rPr>
          <w:sz w:val="28"/>
          <w:szCs w:val="28"/>
        </w:rPr>
        <w:t>рус</w:t>
      </w:r>
      <w:r w:rsidR="002B2D1F">
        <w:rPr>
          <w:sz w:val="28"/>
          <w:szCs w:val="28"/>
        </w:rPr>
        <w:t>сия</w:t>
      </w:r>
      <w:r>
        <w:rPr>
          <w:sz w:val="28"/>
          <w:szCs w:val="28"/>
        </w:rPr>
        <w:t>).</w:t>
      </w:r>
    </w:p>
    <w:p w:rsidR="0054097F" w:rsidRDefault="0054097F" w:rsidP="0054097F">
      <w:pPr>
        <w:tabs>
          <w:tab w:val="left" w:pos="720"/>
          <w:tab w:val="left" w:pos="4820"/>
        </w:tabs>
        <w:ind w:right="57" w:firstLine="709"/>
        <w:jc w:val="both"/>
        <w:rPr>
          <w:sz w:val="28"/>
          <w:szCs w:val="28"/>
        </w:rPr>
      </w:pPr>
    </w:p>
    <w:p w:rsidR="0054097F" w:rsidRDefault="0054097F" w:rsidP="0054097F">
      <w:pPr>
        <w:tabs>
          <w:tab w:val="left" w:pos="720"/>
          <w:tab w:val="left" w:pos="4820"/>
        </w:tabs>
        <w:ind w:right="57" w:firstLine="709"/>
        <w:jc w:val="both"/>
        <w:rPr>
          <w:sz w:val="28"/>
          <w:szCs w:val="28"/>
        </w:rPr>
      </w:pPr>
    </w:p>
    <w:p w:rsidR="0054097F" w:rsidRPr="00184DF2" w:rsidRDefault="0054097F" w:rsidP="0054097F">
      <w:pPr>
        <w:tabs>
          <w:tab w:val="left" w:pos="720"/>
          <w:tab w:val="left" w:pos="4820"/>
        </w:tabs>
        <w:ind w:right="57" w:firstLine="709"/>
        <w:jc w:val="both"/>
        <w:rPr>
          <w:sz w:val="28"/>
          <w:szCs w:val="28"/>
        </w:rPr>
      </w:pPr>
    </w:p>
    <w:p w:rsidR="00B0408E" w:rsidRDefault="00184DF2" w:rsidP="0054097F">
      <w:pPr>
        <w:rPr>
          <w:sz w:val="28"/>
          <w:szCs w:val="28"/>
        </w:rPr>
      </w:pPr>
      <w:r w:rsidRPr="00917E0F">
        <w:rPr>
          <w:sz w:val="28"/>
          <w:szCs w:val="28"/>
        </w:rPr>
        <w:t>Министр</w:t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</w:r>
      <w:r w:rsidR="0054097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Е.И. Дитрих</w:t>
      </w: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Default="002B2D1F" w:rsidP="0054097F">
      <w:pPr>
        <w:rPr>
          <w:sz w:val="28"/>
          <w:szCs w:val="28"/>
        </w:rPr>
      </w:pPr>
    </w:p>
    <w:p w:rsidR="002B2D1F" w:rsidRPr="00BE350E" w:rsidRDefault="002B2D1F" w:rsidP="0054097F">
      <w:pPr>
        <w:rPr>
          <w:sz w:val="28"/>
          <w:szCs w:val="28"/>
        </w:rPr>
      </w:pPr>
    </w:p>
    <w:p w:rsidR="00BE350E" w:rsidRPr="006C4D56" w:rsidRDefault="000C37A3" w:rsidP="00BE350E">
      <w:pPr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Кирьянов Борис Алексеевич</w:t>
      </w:r>
    </w:p>
    <w:p w:rsidR="00BE350E" w:rsidRPr="001805D5" w:rsidRDefault="00BE350E" w:rsidP="00BE350E">
      <w:pPr>
        <w:rPr>
          <w:color w:val="FFFFFF" w:themeColor="background1"/>
          <w:sz w:val="20"/>
          <w:szCs w:val="20"/>
        </w:rPr>
      </w:pPr>
      <w:r w:rsidRPr="006C4D56">
        <w:rPr>
          <w:color w:val="000000" w:themeColor="text1"/>
          <w:sz w:val="20"/>
          <w:szCs w:val="20"/>
        </w:rPr>
        <w:t>Тел. (499) 495 00 00</w:t>
      </w:r>
      <w:r w:rsidR="002B2D1F">
        <w:rPr>
          <w:color w:val="000000" w:themeColor="text1"/>
          <w:sz w:val="20"/>
          <w:szCs w:val="20"/>
        </w:rPr>
        <w:t>, доб. 16 31</w:t>
      </w:r>
      <w:r w:rsidRPr="001805D5">
        <w:rPr>
          <w:color w:val="FFFFFF" w:themeColor="background1"/>
          <w:sz w:val="20"/>
          <w:szCs w:val="20"/>
        </w:rPr>
        <w:t xml:space="preserve"> (16-34)</w:t>
      </w:r>
    </w:p>
    <w:sectPr w:rsidR="00BE350E" w:rsidRPr="001805D5" w:rsidSect="00A324A3">
      <w:footerReference w:type="even" r:id="rId6"/>
      <w:pgSz w:w="11906" w:h="16838" w:code="9"/>
      <w:pgMar w:top="1134" w:right="567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C3" w:rsidRDefault="00B4430E">
      <w:r>
        <w:separator/>
      </w:r>
    </w:p>
  </w:endnote>
  <w:endnote w:type="continuationSeparator" w:id="0">
    <w:p w:rsidR="00683AC3" w:rsidRDefault="00B4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2B" w:rsidRPr="00FE50C7" w:rsidRDefault="00184DF2" w:rsidP="00FC2D2B">
    <w:pPr>
      <w:ind w:left="-709" w:firstLine="709"/>
      <w:rPr>
        <w:sz w:val="20"/>
        <w:szCs w:val="20"/>
      </w:rPr>
    </w:pPr>
    <w:r>
      <w:rPr>
        <w:sz w:val="20"/>
        <w:szCs w:val="20"/>
      </w:rPr>
      <w:t>Артеменко Алексей Евгеньевич</w:t>
    </w:r>
  </w:p>
  <w:p w:rsidR="00FC2D2B" w:rsidRPr="004B2F43" w:rsidRDefault="00184DF2" w:rsidP="00FC2D2B">
    <w:pPr>
      <w:ind w:left="-709" w:firstLine="709"/>
      <w:rPr>
        <w:sz w:val="20"/>
        <w:szCs w:val="20"/>
      </w:rPr>
    </w:pPr>
    <w:r>
      <w:rPr>
        <w:sz w:val="20"/>
        <w:szCs w:val="20"/>
      </w:rPr>
      <w:t>(499) 495 0000 доб.  16 32</w:t>
    </w:r>
    <w:r w:rsidRPr="004B2F43">
      <w:rPr>
        <w:sz w:val="20"/>
        <w:szCs w:val="20"/>
      </w:rPr>
      <w:t xml:space="preserve"> (</w:t>
    </w:r>
    <w:r>
      <w:rPr>
        <w:sz w:val="20"/>
        <w:szCs w:val="20"/>
      </w:rPr>
      <w:t>ДЖТ</w:t>
    </w:r>
    <w:r w:rsidRPr="004B2F4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C3" w:rsidRDefault="00B4430E">
      <w:r>
        <w:separator/>
      </w:r>
    </w:p>
  </w:footnote>
  <w:footnote w:type="continuationSeparator" w:id="0">
    <w:p w:rsidR="00683AC3" w:rsidRDefault="00B4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F2"/>
    <w:rsid w:val="000C37A3"/>
    <w:rsid w:val="001805D5"/>
    <w:rsid w:val="00184DF2"/>
    <w:rsid w:val="002B2D1F"/>
    <w:rsid w:val="003A2228"/>
    <w:rsid w:val="0054097F"/>
    <w:rsid w:val="00683AC3"/>
    <w:rsid w:val="006C4D56"/>
    <w:rsid w:val="009A756E"/>
    <w:rsid w:val="00A324A3"/>
    <w:rsid w:val="00B0408E"/>
    <w:rsid w:val="00B4430E"/>
    <w:rsid w:val="00BE350E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57C344-1772-4AE5-8CE3-77478B2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84DF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22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2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denisenkoaa</dc:creator>
  <cp:lastModifiedBy>Кирьянов Борис Алексеевич</cp:lastModifiedBy>
  <cp:revision>3</cp:revision>
  <cp:lastPrinted>2019-10-22T06:29:00Z</cp:lastPrinted>
  <dcterms:created xsi:type="dcterms:W3CDTF">2019-10-22T06:19:00Z</dcterms:created>
  <dcterms:modified xsi:type="dcterms:W3CDTF">2019-10-22T06:51:00Z</dcterms:modified>
</cp:coreProperties>
</file>