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Руставели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Можайский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 07 ОП РЗ 07Р-041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 07 ОП РЗ 07К-036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Новоалександровска 07 ОП РЗ 07К-113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 07 ОП РЗ 07К-083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 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Горячеключевская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Мачуги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Переходная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Переходная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Мачуги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Горячеключевская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 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 07 ОП РЗ 07К-083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Новоалександровска 07 ОП РЗ 07К-113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 07 ОП РЗ 07К-036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 07 ОП РЗ 07Р-041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Можайский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Руставели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