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03-06/6681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Махачкала — г. Кисловодск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Хасавюрт, Республика Дагестан, г. Хасавюрт, а/д "Ростов - Баку"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"Западный" г. Грозный, Чеченская Республика, г. Грозный, ул. Михайлова,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Назрань, Республика Ингушетия, Насыр-Кортский административный окргу, г. Назрань, 120 м от перекрестка дороги "Назрань-Магас" и а/д М29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Ессентуки, Ставропольский край, г. Ессентуки, ул. Пятигорская, 145/1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Кисловодск, Ставропольский край, г. Кисловодск, ул. Промышленная,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Алигаджи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"Ростов-Баку"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Ханкальская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Магомеда Узуева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Ассиновская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Дербентская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Нефтепроводная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Михацлова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Мамсурова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"Назрань-Магас"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Владикавказское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п/т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Февральская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Пикетный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Кисловодское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А-157 "Минеральные Воды (Аэропорт)-Кисловодск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14.515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