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03-06/6138Д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Проектируемый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Проектируемый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Проектируемый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Проектируемый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Проектируемый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