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изменении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19.07.2019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03-06/5717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Курск — г. Белгород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</w:t>
      </w:r>
      <w:r w:rsidRPr="001A0676">
        <w:rPr>
          <w:rFonts w:hAnsi="Times New Roman"/>
        </w:rPr>
        <w:t xml:space="preserve">рег. № </w:t>
      </w:r>
      <w:r w:rsidRPr="001A0676">
        <w:rPr>
          <w:rFonts w:hAnsi="Times New Roman"/>
        </w:rPr>
        <w:t xml:space="preserve">46.31.067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Курск, Курская область, г. Курск, ул. 50 лет Октября, 114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пгт Медвенка, Курская область, пгт Медвенка, ул. Певнева, 100 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Обоянь, Курская область, г. Обоянь, ул. Ленина, 18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Певнева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Медвенка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Певнева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Медвенка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